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2C" w:rsidRPr="006748C6" w:rsidRDefault="009D3710" w:rsidP="00176C2C">
      <w:pPr>
        <w:jc w:val="center"/>
        <w:outlineLvl w:val="0"/>
        <w:rPr>
          <w:b/>
        </w:rPr>
      </w:pPr>
      <w:r w:rsidRPr="009119FD">
        <w:rPr>
          <w:b/>
        </w:rPr>
        <w:t xml:space="preserve"> </w:t>
      </w:r>
      <w:r w:rsidR="00176C2C">
        <w:rPr>
          <w:noProof/>
        </w:rPr>
        <w:drawing>
          <wp:inline distT="0" distB="0" distL="0" distR="0" wp14:anchorId="6F6247F8" wp14:editId="286FDCA5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C2C" w:rsidRPr="006748C6" w:rsidRDefault="00176C2C" w:rsidP="00176C2C">
      <w:pPr>
        <w:pStyle w:val="1"/>
        <w:spacing w:before="0" w:after="0"/>
        <w:rPr>
          <w:b/>
          <w:sz w:val="28"/>
        </w:rPr>
      </w:pPr>
    </w:p>
    <w:p w:rsidR="00176C2C" w:rsidRDefault="009119FD" w:rsidP="009119FD">
      <w:pPr>
        <w:pStyle w:val="1"/>
        <w:spacing w:before="0" w:after="0"/>
        <w:rPr>
          <w:b/>
          <w:sz w:val="28"/>
        </w:rPr>
      </w:pPr>
      <w:r>
        <w:rPr>
          <w:b/>
          <w:sz w:val="28"/>
        </w:rPr>
        <w:t>Аппарат Администрации</w:t>
      </w:r>
      <w:r w:rsidR="00176C2C">
        <w:rPr>
          <w:b/>
          <w:sz w:val="28"/>
        </w:rPr>
        <w:t xml:space="preserve"> Ненецкого автономного округа</w:t>
      </w:r>
    </w:p>
    <w:p w:rsidR="00176C2C" w:rsidRPr="006748C6" w:rsidRDefault="00176C2C" w:rsidP="009119FD">
      <w:pPr>
        <w:pStyle w:val="2"/>
        <w:spacing w:before="0" w:after="0"/>
      </w:pPr>
    </w:p>
    <w:p w:rsidR="00176C2C" w:rsidRDefault="00176C2C" w:rsidP="009119FD">
      <w:pPr>
        <w:pStyle w:val="2"/>
        <w:spacing w:before="0" w:after="0"/>
      </w:pPr>
      <w:r>
        <w:t>П</w:t>
      </w:r>
      <w:r w:rsidR="009119FD">
        <w:t>РИКАЗ</w:t>
      </w:r>
    </w:p>
    <w:p w:rsidR="00176C2C" w:rsidRPr="00CA1D27" w:rsidRDefault="00176C2C" w:rsidP="00176C2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6C2C" w:rsidRPr="00DC0D99" w:rsidRDefault="00176C2C" w:rsidP="00176C2C">
      <w:pPr>
        <w:jc w:val="center"/>
        <w:rPr>
          <w:sz w:val="28"/>
          <w:szCs w:val="28"/>
        </w:rPr>
      </w:pPr>
    </w:p>
    <w:p w:rsidR="00176C2C" w:rsidRPr="00DB7FD0" w:rsidRDefault="00176C2C" w:rsidP="00176C2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60382B">
        <w:rPr>
          <w:sz w:val="28"/>
          <w:szCs w:val="28"/>
        </w:rPr>
        <w:t>т</w:t>
      </w:r>
      <w:r w:rsidRPr="00DB7FD0">
        <w:rPr>
          <w:sz w:val="28"/>
          <w:szCs w:val="28"/>
        </w:rPr>
        <w:t xml:space="preserve"> __________</w:t>
      </w:r>
      <w:r>
        <w:rPr>
          <w:sz w:val="28"/>
          <w:szCs w:val="28"/>
        </w:rPr>
        <w:t>201</w:t>
      </w:r>
      <w:r w:rsidR="00644574">
        <w:rPr>
          <w:sz w:val="28"/>
          <w:szCs w:val="28"/>
        </w:rPr>
        <w:t>9</w:t>
      </w:r>
      <w:r>
        <w:rPr>
          <w:sz w:val="28"/>
          <w:szCs w:val="28"/>
        </w:rPr>
        <w:t xml:space="preserve"> г. №</w:t>
      </w:r>
      <w:r w:rsidRPr="00DB7FD0">
        <w:rPr>
          <w:sz w:val="28"/>
          <w:szCs w:val="28"/>
        </w:rPr>
        <w:t xml:space="preserve"> _____</w:t>
      </w:r>
    </w:p>
    <w:p w:rsidR="00176C2C" w:rsidRPr="0060382B" w:rsidRDefault="00176C2C" w:rsidP="00176C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382B">
        <w:rPr>
          <w:sz w:val="28"/>
          <w:szCs w:val="28"/>
        </w:rPr>
        <w:t>г. Нарьян-Мар</w:t>
      </w:r>
    </w:p>
    <w:p w:rsidR="00176C2C" w:rsidRPr="00712E0B" w:rsidRDefault="00176C2C" w:rsidP="00176C2C">
      <w:pPr>
        <w:ind w:left="567"/>
        <w:rPr>
          <w:sz w:val="28"/>
        </w:rPr>
      </w:pPr>
    </w:p>
    <w:p w:rsidR="00176C2C" w:rsidRDefault="00800A9B" w:rsidP="00644574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bookmarkStart w:id="0" w:name="_GoBack"/>
      <w:r>
        <w:rPr>
          <w:b/>
          <w:bCs/>
          <w:sz w:val="28"/>
          <w:szCs w:val="28"/>
        </w:rPr>
        <w:t>О</w:t>
      </w:r>
      <w:r w:rsidR="00644574">
        <w:rPr>
          <w:b/>
          <w:bCs/>
          <w:sz w:val="28"/>
          <w:szCs w:val="28"/>
        </w:rPr>
        <w:t xml:space="preserve"> внесении изменений в приказ </w:t>
      </w:r>
      <w:r w:rsidR="00644574">
        <w:rPr>
          <w:b/>
          <w:bCs/>
          <w:sz w:val="28"/>
          <w:szCs w:val="28"/>
        </w:rPr>
        <w:br/>
        <w:t>Аппарата Администрации</w:t>
      </w:r>
      <w:r w:rsidR="00644574">
        <w:rPr>
          <w:b/>
          <w:bCs/>
          <w:sz w:val="28"/>
          <w:szCs w:val="28"/>
        </w:rPr>
        <w:br/>
        <w:t xml:space="preserve"> Ненецкого автономного округа</w:t>
      </w:r>
      <w:r w:rsidR="00644574">
        <w:rPr>
          <w:b/>
          <w:bCs/>
          <w:sz w:val="28"/>
          <w:szCs w:val="28"/>
        </w:rPr>
        <w:br/>
        <w:t xml:space="preserve"> от 16.03.2018 № 9</w:t>
      </w:r>
    </w:p>
    <w:bookmarkEnd w:id="0"/>
    <w:p w:rsidR="00176C2C" w:rsidRDefault="00176C2C" w:rsidP="00176C2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176C2C" w:rsidRDefault="00176C2C" w:rsidP="00176C2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800A9B" w:rsidRDefault="00800A9B" w:rsidP="00800A9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Pr="00800A9B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пунктом 4 Порядка </w:t>
      </w:r>
      <w:r>
        <w:rPr>
          <w:rFonts w:eastAsiaTheme="minorHAnsi"/>
          <w:sz w:val="28"/>
          <w:szCs w:val="28"/>
          <w:lang w:eastAsia="en-US"/>
        </w:rPr>
        <w:t>разработки, реализации и оценки эффективности государственных программ Ненецкого автономного округа, утвержденного постановлением Администрации Ненецкого автономного округа от 23.07.2014 № 267-п, приказываю:</w:t>
      </w:r>
    </w:p>
    <w:p w:rsidR="00800A9B" w:rsidRPr="00D8422E" w:rsidRDefault="005E369C" w:rsidP="00D8422E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Внести в</w:t>
      </w:r>
      <w:r w:rsidR="00D70CE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</w:t>
      </w:r>
      <w:r w:rsidR="00800A9B" w:rsidRPr="00D8422E">
        <w:rPr>
          <w:rFonts w:eastAsiaTheme="minorHAnsi"/>
          <w:color w:val="000000" w:themeColor="text1"/>
          <w:sz w:val="28"/>
          <w:szCs w:val="28"/>
          <w:lang w:eastAsia="en-US"/>
        </w:rPr>
        <w:t xml:space="preserve">еречень 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детализированных мероприятий государственной </w:t>
      </w:r>
      <w:r w:rsidR="00800A9B" w:rsidRPr="00D8422E">
        <w:rPr>
          <w:rFonts w:eastAsiaTheme="minorHAnsi"/>
          <w:color w:val="000000" w:themeColor="text1"/>
          <w:sz w:val="28"/>
          <w:szCs w:val="28"/>
          <w:lang w:eastAsia="en-US"/>
        </w:rPr>
        <w:t>программы Ненецкого автономного округа «Развитие государственного управления в Ненецком автономном округе»</w:t>
      </w:r>
      <w:r w:rsidR="00D70CEE">
        <w:rPr>
          <w:rFonts w:eastAsiaTheme="minorHAnsi"/>
          <w:sz w:val="28"/>
          <w:szCs w:val="28"/>
          <w:lang w:eastAsia="en-US"/>
        </w:rPr>
        <w:t>, утвержденный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 </w:t>
      </w:r>
      <w:r w:rsidR="00D70CEE">
        <w:rPr>
          <w:rFonts w:eastAsiaTheme="minorHAnsi"/>
          <w:sz w:val="28"/>
          <w:szCs w:val="28"/>
          <w:lang w:eastAsia="en-US"/>
        </w:rPr>
        <w:t>приказом Аппарата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 Администрации Ненецкого автономного округа от </w:t>
      </w:r>
      <w:r w:rsidR="00D70CEE">
        <w:rPr>
          <w:rFonts w:eastAsiaTheme="minorHAnsi"/>
          <w:sz w:val="28"/>
          <w:szCs w:val="28"/>
          <w:lang w:eastAsia="en-US"/>
        </w:rPr>
        <w:t>16.03</w:t>
      </w:r>
      <w:r w:rsidR="00D8422E" w:rsidRPr="00D8422E">
        <w:rPr>
          <w:rFonts w:eastAsiaTheme="minorHAnsi"/>
          <w:sz w:val="28"/>
          <w:szCs w:val="28"/>
          <w:lang w:eastAsia="en-US"/>
        </w:rPr>
        <w:t xml:space="preserve">.2018 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№ </w:t>
      </w:r>
      <w:r w:rsidR="00D70CEE">
        <w:rPr>
          <w:rFonts w:eastAsiaTheme="minorHAnsi"/>
          <w:sz w:val="28"/>
          <w:szCs w:val="28"/>
          <w:lang w:eastAsia="en-US"/>
        </w:rPr>
        <w:t>9, изменения, изложив его в новой редакции</w:t>
      </w:r>
      <w:r w:rsidR="00D8422E" w:rsidRPr="00D8422E">
        <w:rPr>
          <w:rFonts w:eastAsiaTheme="minorHAnsi"/>
          <w:sz w:val="28"/>
          <w:szCs w:val="28"/>
          <w:lang w:eastAsia="en-US"/>
        </w:rPr>
        <w:t xml:space="preserve"> </w:t>
      </w:r>
      <w:r w:rsidR="00800A9B" w:rsidRPr="00D8422E">
        <w:rPr>
          <w:rFonts w:eastAsiaTheme="minorHAnsi"/>
          <w:sz w:val="28"/>
          <w:szCs w:val="28"/>
          <w:lang w:eastAsia="en-US"/>
        </w:rPr>
        <w:t>согласно Приложению.</w:t>
      </w:r>
    </w:p>
    <w:p w:rsidR="00800A9B" w:rsidRPr="00800A9B" w:rsidRDefault="00800A9B" w:rsidP="0087121B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0A9B">
        <w:rPr>
          <w:rFonts w:eastAsiaTheme="minorHAnsi"/>
          <w:sz w:val="28"/>
          <w:szCs w:val="28"/>
          <w:lang w:eastAsia="en-US"/>
        </w:rPr>
        <w:t>Настоящий приказ вступает в силу со дня его официального опубликования.</w:t>
      </w:r>
    </w:p>
    <w:p w:rsidR="00176C2C" w:rsidRPr="00CE508A" w:rsidRDefault="00176C2C" w:rsidP="00176C2C">
      <w:pPr>
        <w:pStyle w:val="a3"/>
        <w:rPr>
          <w:i/>
          <w:szCs w:val="28"/>
        </w:rPr>
      </w:pPr>
    </w:p>
    <w:p w:rsidR="00176C2C" w:rsidRPr="00D96AE0" w:rsidRDefault="00176C2C" w:rsidP="00AD4462">
      <w:pPr>
        <w:pStyle w:val="a3"/>
        <w:tabs>
          <w:tab w:val="left" w:pos="4962"/>
        </w:tabs>
        <w:rPr>
          <w:szCs w:val="28"/>
        </w:rPr>
      </w:pPr>
    </w:p>
    <w:p w:rsidR="00176C2C" w:rsidRPr="00D96AE0" w:rsidRDefault="00176C2C" w:rsidP="00176C2C">
      <w:pPr>
        <w:pStyle w:val="a3"/>
        <w:rPr>
          <w:szCs w:val="28"/>
        </w:rPr>
      </w:pPr>
    </w:p>
    <w:p w:rsidR="001C7916" w:rsidRDefault="004D1901" w:rsidP="00176C2C">
      <w:pPr>
        <w:pStyle w:val="a3"/>
        <w:tabs>
          <w:tab w:val="left" w:pos="720"/>
        </w:tabs>
        <w:rPr>
          <w:szCs w:val="28"/>
        </w:rPr>
      </w:pPr>
      <w:r>
        <w:rPr>
          <w:szCs w:val="28"/>
        </w:rPr>
        <w:t>Р</w:t>
      </w:r>
      <w:r w:rsidR="001C7916">
        <w:rPr>
          <w:szCs w:val="28"/>
        </w:rPr>
        <w:t xml:space="preserve">уководитель Аппарата Администрации </w:t>
      </w:r>
    </w:p>
    <w:p w:rsidR="00010128" w:rsidRDefault="001C7916" w:rsidP="00AD4462">
      <w:pPr>
        <w:pStyle w:val="a3"/>
        <w:tabs>
          <w:tab w:val="left" w:pos="720"/>
        </w:tabs>
        <w:rPr>
          <w:sz w:val="26"/>
          <w:szCs w:val="26"/>
        </w:rPr>
      </w:pPr>
      <w:r>
        <w:rPr>
          <w:szCs w:val="28"/>
        </w:rPr>
        <w:t>Ненецкого автономного округа</w:t>
      </w:r>
      <w:r w:rsidR="00967F2F">
        <w:rPr>
          <w:szCs w:val="28"/>
        </w:rPr>
        <w:t xml:space="preserve">                        </w:t>
      </w:r>
      <w:r w:rsidR="00176C2C" w:rsidRPr="00D96AE0">
        <w:rPr>
          <w:szCs w:val="28"/>
        </w:rPr>
        <w:t xml:space="preserve">        </w:t>
      </w:r>
      <w:r w:rsidR="00644574">
        <w:rPr>
          <w:szCs w:val="28"/>
        </w:rPr>
        <w:t xml:space="preserve">                      </w:t>
      </w:r>
      <w:r w:rsidR="004D1901">
        <w:rPr>
          <w:szCs w:val="28"/>
        </w:rPr>
        <w:t>Д.В. Рожин</w:t>
      </w:r>
    </w:p>
    <w:p w:rsidR="00010128" w:rsidRPr="00010128" w:rsidRDefault="00010128" w:rsidP="00010128"/>
    <w:p w:rsidR="00010128" w:rsidRPr="00010128" w:rsidRDefault="00010128" w:rsidP="00010128"/>
    <w:p w:rsidR="00010128" w:rsidRDefault="00010128" w:rsidP="00010128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tab/>
      </w:r>
    </w:p>
    <w:p w:rsidR="003124AE" w:rsidRPr="00010128" w:rsidRDefault="003124AE" w:rsidP="00010128">
      <w:pPr>
        <w:tabs>
          <w:tab w:val="left" w:pos="1740"/>
        </w:tabs>
      </w:pPr>
    </w:p>
    <w:sectPr w:rsidR="003124AE" w:rsidRPr="00010128" w:rsidSect="00AD4462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91" w:rsidRDefault="00A70A91" w:rsidP="0087121B">
      <w:r>
        <w:separator/>
      </w:r>
    </w:p>
  </w:endnote>
  <w:endnote w:type="continuationSeparator" w:id="0">
    <w:p w:rsidR="00A70A91" w:rsidRDefault="00A70A91" w:rsidP="0087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91" w:rsidRDefault="00A70A91" w:rsidP="0087121B">
      <w:r>
        <w:separator/>
      </w:r>
    </w:p>
  </w:footnote>
  <w:footnote w:type="continuationSeparator" w:id="0">
    <w:p w:rsidR="00A70A91" w:rsidRDefault="00A70A91" w:rsidP="00871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465140"/>
      <w:docPartObj>
        <w:docPartGallery w:val="Page Numbers (Top of Page)"/>
        <w:docPartUnique/>
      </w:docPartObj>
    </w:sdtPr>
    <w:sdtEndPr/>
    <w:sdtContent>
      <w:p w:rsidR="00967F2F" w:rsidRDefault="00A70A91">
        <w:pPr>
          <w:pStyle w:val="a8"/>
          <w:jc w:val="center"/>
        </w:pPr>
      </w:p>
    </w:sdtContent>
  </w:sdt>
  <w:p w:rsidR="0087121B" w:rsidRPr="0087121B" w:rsidRDefault="0087121B" w:rsidP="0087121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489974"/>
      <w:docPartObj>
        <w:docPartGallery w:val="Page Numbers (Top of Page)"/>
        <w:docPartUnique/>
      </w:docPartObj>
    </w:sdtPr>
    <w:sdtEndPr/>
    <w:sdtContent>
      <w:p w:rsidR="00967F2F" w:rsidRDefault="00967F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7F2F" w:rsidRDefault="00967F2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05172"/>
    <w:multiLevelType w:val="hybridMultilevel"/>
    <w:tmpl w:val="7BDE4FC6"/>
    <w:lvl w:ilvl="0" w:tplc="38F2F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AB4ECC"/>
    <w:multiLevelType w:val="hybridMultilevel"/>
    <w:tmpl w:val="FD7E6242"/>
    <w:lvl w:ilvl="0" w:tplc="6D18CA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7C801A0"/>
    <w:multiLevelType w:val="hybridMultilevel"/>
    <w:tmpl w:val="7C36C4A2"/>
    <w:lvl w:ilvl="0" w:tplc="0C68743C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26"/>
    <w:rsid w:val="00010128"/>
    <w:rsid w:val="00092ADA"/>
    <w:rsid w:val="000A3A6C"/>
    <w:rsid w:val="000B26FB"/>
    <w:rsid w:val="00176C2C"/>
    <w:rsid w:val="001A1F20"/>
    <w:rsid w:val="001B5166"/>
    <w:rsid w:val="001C7916"/>
    <w:rsid w:val="00206C2E"/>
    <w:rsid w:val="002A6DCB"/>
    <w:rsid w:val="003072CC"/>
    <w:rsid w:val="003124AE"/>
    <w:rsid w:val="003743A1"/>
    <w:rsid w:val="004A7656"/>
    <w:rsid w:val="004D1901"/>
    <w:rsid w:val="005E369C"/>
    <w:rsid w:val="00644574"/>
    <w:rsid w:val="006B519D"/>
    <w:rsid w:val="00720A98"/>
    <w:rsid w:val="00731318"/>
    <w:rsid w:val="007B3CC7"/>
    <w:rsid w:val="007E5712"/>
    <w:rsid w:val="00800A9B"/>
    <w:rsid w:val="008012F1"/>
    <w:rsid w:val="0087121B"/>
    <w:rsid w:val="008D1F06"/>
    <w:rsid w:val="009119FD"/>
    <w:rsid w:val="00967F2F"/>
    <w:rsid w:val="009A0835"/>
    <w:rsid w:val="009C6926"/>
    <w:rsid w:val="009D3710"/>
    <w:rsid w:val="00A3720B"/>
    <w:rsid w:val="00A70A91"/>
    <w:rsid w:val="00AD4462"/>
    <w:rsid w:val="00B602FE"/>
    <w:rsid w:val="00B80B97"/>
    <w:rsid w:val="00B970A2"/>
    <w:rsid w:val="00CE508A"/>
    <w:rsid w:val="00D70CEE"/>
    <w:rsid w:val="00D8422E"/>
    <w:rsid w:val="00DF3A30"/>
    <w:rsid w:val="00E50FA8"/>
    <w:rsid w:val="00E76BBD"/>
    <w:rsid w:val="00ED6178"/>
    <w:rsid w:val="00F607DC"/>
    <w:rsid w:val="00F7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6C2C"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link w:val="20"/>
    <w:qFormat/>
    <w:rsid w:val="00176C2C"/>
    <w:pPr>
      <w:keepNext/>
      <w:spacing w:before="200" w:after="28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C2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6C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76C2C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176C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76C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6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00A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6C2C"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link w:val="20"/>
    <w:qFormat/>
    <w:rsid w:val="00176C2C"/>
    <w:pPr>
      <w:keepNext/>
      <w:spacing w:before="200" w:after="28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C2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6C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76C2C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176C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76C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6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00A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Янзинова Татьяна Валерьевна</dc:creator>
  <cp:lastModifiedBy>Нижалова Анастасия Николаевна</cp:lastModifiedBy>
  <cp:revision>5</cp:revision>
  <cp:lastPrinted>2017-12-27T11:13:00Z</cp:lastPrinted>
  <dcterms:created xsi:type="dcterms:W3CDTF">2019-04-10T07:28:00Z</dcterms:created>
  <dcterms:modified xsi:type="dcterms:W3CDTF">2019-04-10T12:41:00Z</dcterms:modified>
</cp:coreProperties>
</file>