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22A" w:rsidRPr="00F837DD" w:rsidRDefault="00A8522A" w:rsidP="00F83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2FB">
        <w:rPr>
          <w:rFonts w:ascii="Times New Roman" w:hAnsi="Times New Roman" w:cs="Times New Roman"/>
          <w:b/>
          <w:sz w:val="28"/>
          <w:szCs w:val="28"/>
        </w:rPr>
        <w:t>Нормативно-правовая база</w:t>
      </w:r>
    </w:p>
    <w:p w:rsidR="008A123B" w:rsidRDefault="008A123B" w:rsidP="00A852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6C390A" w:rsidTr="009E09ED">
        <w:tc>
          <w:tcPr>
            <w:tcW w:w="9345" w:type="dxa"/>
            <w:gridSpan w:val="2"/>
          </w:tcPr>
          <w:p w:rsidR="006C390A" w:rsidRPr="006C390A" w:rsidRDefault="0029235F" w:rsidP="006C390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Международные акты</w:t>
            </w:r>
          </w:p>
        </w:tc>
      </w:tr>
      <w:tr w:rsidR="00540EB0" w:rsidTr="006C390A">
        <w:tc>
          <w:tcPr>
            <w:tcW w:w="562" w:type="dxa"/>
          </w:tcPr>
          <w:p w:rsidR="00540EB0" w:rsidRDefault="0029235F" w:rsidP="00A852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783" w:type="dxa"/>
          </w:tcPr>
          <w:p w:rsidR="00540EB0" w:rsidRDefault="0029235F" w:rsidP="00292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Конвенция о правах ребенка (одобрена Генеральной Ассамблеей ООН 20.11.1989)</w:t>
            </w:r>
          </w:p>
        </w:tc>
      </w:tr>
      <w:tr w:rsidR="0029235F" w:rsidTr="007364FA">
        <w:tc>
          <w:tcPr>
            <w:tcW w:w="9345" w:type="dxa"/>
            <w:gridSpan w:val="2"/>
          </w:tcPr>
          <w:p w:rsidR="0029235F" w:rsidRDefault="0029235F" w:rsidP="0029235F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90A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Федеральное законодательство</w:t>
            </w:r>
          </w:p>
        </w:tc>
      </w:tr>
      <w:tr w:rsidR="0029235F" w:rsidTr="006C390A">
        <w:tc>
          <w:tcPr>
            <w:tcW w:w="562" w:type="dxa"/>
          </w:tcPr>
          <w:p w:rsidR="0029235F" w:rsidRDefault="0029235F" w:rsidP="00292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783" w:type="dxa"/>
          </w:tcPr>
          <w:p w:rsidR="0029235F" w:rsidRDefault="0029235F" w:rsidP="00292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Конституция Российской Федерации</w:t>
            </w:r>
          </w:p>
        </w:tc>
      </w:tr>
      <w:tr w:rsidR="00A87330" w:rsidTr="006C390A">
        <w:tc>
          <w:tcPr>
            <w:tcW w:w="562" w:type="dxa"/>
          </w:tcPr>
          <w:p w:rsidR="00A87330" w:rsidRDefault="00A87330" w:rsidP="00A87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783" w:type="dxa"/>
          </w:tcPr>
          <w:p w:rsidR="00A87330" w:rsidRDefault="00A87330" w:rsidP="00A87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кодекс Российской Федерации от 29.12.1995 № 223-ФЗ</w:t>
            </w:r>
          </w:p>
        </w:tc>
      </w:tr>
      <w:tr w:rsidR="00A87330" w:rsidTr="006C390A">
        <w:tc>
          <w:tcPr>
            <w:tcW w:w="562" w:type="dxa"/>
          </w:tcPr>
          <w:p w:rsidR="00A87330" w:rsidRDefault="00A87330" w:rsidP="00A87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783" w:type="dxa"/>
          </w:tcPr>
          <w:p w:rsidR="00A87330" w:rsidRDefault="00A87330" w:rsidP="00A87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Уголов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кодекс Российской Федерации от 13.06.1996 № 63-ФЗ</w:t>
            </w:r>
          </w:p>
        </w:tc>
      </w:tr>
      <w:tr w:rsidR="00A87330" w:rsidTr="006C390A">
        <w:tc>
          <w:tcPr>
            <w:tcW w:w="562" w:type="dxa"/>
          </w:tcPr>
          <w:p w:rsidR="00A87330" w:rsidRDefault="00A87330" w:rsidP="00A87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783" w:type="dxa"/>
          </w:tcPr>
          <w:p w:rsidR="00A87330" w:rsidRDefault="00A87330" w:rsidP="00A87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24.07.1998 № 124-ФЗ «Об основных гарантиях прав ребенка в Российской Федерации»</w:t>
            </w:r>
          </w:p>
        </w:tc>
      </w:tr>
      <w:tr w:rsidR="00A87330" w:rsidTr="006C390A">
        <w:tc>
          <w:tcPr>
            <w:tcW w:w="562" w:type="dxa"/>
          </w:tcPr>
          <w:p w:rsidR="00A87330" w:rsidRDefault="00A87330" w:rsidP="00A87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783" w:type="dxa"/>
          </w:tcPr>
          <w:p w:rsidR="00A87330" w:rsidRDefault="00A87330" w:rsidP="00A87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24.06.1999 № 120-ФЗ «Об основах системы профилактики безнадзорности и правонарушений несовершеннолетних»</w:t>
            </w:r>
          </w:p>
        </w:tc>
      </w:tr>
      <w:tr w:rsidR="00A87330" w:rsidTr="006C390A">
        <w:tc>
          <w:tcPr>
            <w:tcW w:w="562" w:type="dxa"/>
          </w:tcPr>
          <w:p w:rsidR="00A87330" w:rsidRDefault="00A87330" w:rsidP="00A87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783" w:type="dxa"/>
          </w:tcPr>
          <w:p w:rsidR="00A87330" w:rsidRDefault="00A87330" w:rsidP="00A87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Кодекс Российской Федерации об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дминистративных правонарушениях от 30.12.2001 № 195-ФЗ</w:t>
            </w:r>
          </w:p>
        </w:tc>
      </w:tr>
      <w:tr w:rsidR="00A87330" w:rsidTr="006C390A">
        <w:tc>
          <w:tcPr>
            <w:tcW w:w="562" w:type="dxa"/>
          </w:tcPr>
          <w:p w:rsidR="00A87330" w:rsidRDefault="00A87330" w:rsidP="00A87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783" w:type="dxa"/>
          </w:tcPr>
          <w:p w:rsidR="00A87330" w:rsidRDefault="00A87330" w:rsidP="00A87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Трудовой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кодекс Российской Федерации от 30.12.2001 № 197-ФЗ</w:t>
            </w:r>
          </w:p>
        </w:tc>
      </w:tr>
      <w:tr w:rsidR="00A87330" w:rsidTr="006C390A">
        <w:tc>
          <w:tcPr>
            <w:tcW w:w="562" w:type="dxa"/>
          </w:tcPr>
          <w:p w:rsidR="00A87330" w:rsidRDefault="00A87330" w:rsidP="00A87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783" w:type="dxa"/>
          </w:tcPr>
          <w:p w:rsidR="00A87330" w:rsidRDefault="00A87330" w:rsidP="00A87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РФ от 06.11.2013 № 995 «Об утверждении Примерного положения о комиссиях по делам несовершеннолетних и защите их прав»</w:t>
            </w:r>
          </w:p>
        </w:tc>
      </w:tr>
      <w:tr w:rsidR="00A87330" w:rsidTr="006C390A">
        <w:tc>
          <w:tcPr>
            <w:tcW w:w="562" w:type="dxa"/>
          </w:tcPr>
          <w:p w:rsidR="00A87330" w:rsidRDefault="00A87330" w:rsidP="00A87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783" w:type="dxa"/>
          </w:tcPr>
          <w:p w:rsidR="00A87330" w:rsidRDefault="00A87330" w:rsidP="00A87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РФ от 05.08.2015 № 796 «Об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решения»</w:t>
            </w:r>
          </w:p>
        </w:tc>
      </w:tr>
      <w:tr w:rsidR="00A87330" w:rsidTr="00CB640C">
        <w:tc>
          <w:tcPr>
            <w:tcW w:w="9345" w:type="dxa"/>
            <w:gridSpan w:val="2"/>
          </w:tcPr>
          <w:p w:rsidR="00A87330" w:rsidRPr="006C390A" w:rsidRDefault="00A87330" w:rsidP="00A8733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390A">
              <w:rPr>
                <w:rFonts w:ascii="Times New Roman" w:hAnsi="Times New Roman" w:cs="Times New Roman"/>
                <w:b/>
                <w:sz w:val="26"/>
                <w:szCs w:val="26"/>
              </w:rPr>
              <w:t>Законодательство Ненецкого автономного округа</w:t>
            </w:r>
          </w:p>
        </w:tc>
      </w:tr>
      <w:tr w:rsidR="00A87330" w:rsidTr="006C390A">
        <w:tc>
          <w:tcPr>
            <w:tcW w:w="562" w:type="dxa"/>
          </w:tcPr>
          <w:p w:rsidR="00A87330" w:rsidRDefault="00A87330" w:rsidP="00A87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783" w:type="dxa"/>
          </w:tcPr>
          <w:p w:rsidR="00A87330" w:rsidRDefault="00A87330" w:rsidP="00A87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Закон НАО от 28.03.2006 № 692-ОЗ «Об осуществлении в Ненецком автономном округе отдельных государственных полномочий в сфере деятельности по профилактике безнадзорности и правонарушений несовершеннолетних»</w:t>
            </w:r>
          </w:p>
        </w:tc>
      </w:tr>
      <w:tr w:rsidR="00A87330" w:rsidTr="006C390A">
        <w:tc>
          <w:tcPr>
            <w:tcW w:w="562" w:type="dxa"/>
          </w:tcPr>
          <w:p w:rsidR="00A87330" w:rsidRDefault="00A87330" w:rsidP="00A87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783" w:type="dxa"/>
          </w:tcPr>
          <w:p w:rsidR="00A87330" w:rsidRDefault="00A87330" w:rsidP="00A87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Закон НАО от 17.02.2010 № 5-ОЗ «О мерах по содействию физическому, интеллектуальному, психическому, духовному и нравственному развитию детей в Ненецком автономном округе»</w:t>
            </w:r>
          </w:p>
        </w:tc>
      </w:tr>
      <w:tr w:rsidR="00A87330" w:rsidTr="006C390A">
        <w:tc>
          <w:tcPr>
            <w:tcW w:w="562" w:type="dxa"/>
          </w:tcPr>
          <w:p w:rsidR="00A87330" w:rsidRDefault="00A87330" w:rsidP="00A87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783" w:type="dxa"/>
          </w:tcPr>
          <w:p w:rsidR="00A87330" w:rsidRDefault="00A87330" w:rsidP="00A87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Губернатора Ненецкого автономного округа от 27.11.2015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96-пг «О межведомственном взаимодействии органов и учреждений системы профилактики безнадзорности и правонарушений несовер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шеннолетних на территории Ненецкого автономного округа»</w:t>
            </w:r>
          </w:p>
        </w:tc>
      </w:tr>
    </w:tbl>
    <w:p w:rsidR="00A8522A" w:rsidRPr="00A8522A" w:rsidRDefault="00A8522A" w:rsidP="00A852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8522A" w:rsidRPr="00A8522A" w:rsidSect="00A873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38"/>
    <w:rsid w:val="00113EB0"/>
    <w:rsid w:val="001F17A0"/>
    <w:rsid w:val="0029235F"/>
    <w:rsid w:val="00517FC2"/>
    <w:rsid w:val="00540EB0"/>
    <w:rsid w:val="006212FB"/>
    <w:rsid w:val="006C390A"/>
    <w:rsid w:val="0077409D"/>
    <w:rsid w:val="008A123B"/>
    <w:rsid w:val="009F2538"/>
    <w:rsid w:val="00A8522A"/>
    <w:rsid w:val="00A87330"/>
    <w:rsid w:val="00AE6B96"/>
    <w:rsid w:val="00E11899"/>
    <w:rsid w:val="00F8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A0A94-F231-4513-80A3-79983527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Вера Владимировна</dc:creator>
  <cp:keywords/>
  <dc:description/>
  <cp:lastModifiedBy>Яковлева Вера Владимировна</cp:lastModifiedBy>
  <cp:revision>14</cp:revision>
  <dcterms:created xsi:type="dcterms:W3CDTF">2019-03-29T06:56:00Z</dcterms:created>
  <dcterms:modified xsi:type="dcterms:W3CDTF">2019-03-29T08:02:00Z</dcterms:modified>
</cp:coreProperties>
</file>