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47" w:rsidRDefault="00A45847" w:rsidP="00A45847">
      <w:pPr>
        <w:ind w:right="-6"/>
        <w:jc w:val="center"/>
        <w:rPr>
          <w:sz w:val="16"/>
        </w:rPr>
      </w:pPr>
      <w:r>
        <w:rPr>
          <w:noProof/>
          <w:sz w:val="24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847" w:rsidRDefault="00A45847" w:rsidP="00A45847">
      <w:pPr>
        <w:pStyle w:val="a3"/>
        <w:ind w:right="-6" w:firstLine="0"/>
      </w:pPr>
    </w:p>
    <w:p w:rsidR="00A45847" w:rsidRPr="009D1CFF" w:rsidRDefault="00A45847" w:rsidP="00A45847">
      <w:pPr>
        <w:pStyle w:val="a3"/>
        <w:ind w:right="-6" w:firstLine="0"/>
        <w:jc w:val="center"/>
        <w:rPr>
          <w:b/>
          <w:szCs w:val="28"/>
        </w:rPr>
      </w:pPr>
      <w:r w:rsidRPr="009D1CFF">
        <w:rPr>
          <w:b/>
          <w:szCs w:val="28"/>
        </w:rPr>
        <w:t>Управление по государственному регулированию цен (тарифов)</w:t>
      </w:r>
    </w:p>
    <w:p w:rsidR="00A45847" w:rsidRPr="009D1CFF" w:rsidRDefault="00A45847" w:rsidP="00A45847">
      <w:pPr>
        <w:pStyle w:val="a3"/>
        <w:ind w:right="-6" w:firstLine="0"/>
        <w:jc w:val="center"/>
        <w:rPr>
          <w:b/>
          <w:szCs w:val="28"/>
        </w:rPr>
      </w:pPr>
      <w:r w:rsidRPr="009D1CFF">
        <w:rPr>
          <w:b/>
          <w:szCs w:val="28"/>
        </w:rPr>
        <w:t>Ненецкого автономного округа</w:t>
      </w:r>
    </w:p>
    <w:p w:rsidR="00A45847" w:rsidRPr="009D1CFF" w:rsidRDefault="00A45847" w:rsidP="00A45847">
      <w:pPr>
        <w:pStyle w:val="a3"/>
        <w:ind w:right="-6" w:firstLine="0"/>
        <w:rPr>
          <w:szCs w:val="28"/>
        </w:rPr>
      </w:pPr>
    </w:p>
    <w:p w:rsidR="00A45847" w:rsidRPr="009D1CFF" w:rsidRDefault="00A45847" w:rsidP="00A45847">
      <w:pPr>
        <w:ind w:right="-6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ПРИКАЗ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  <w:r w:rsidRPr="009D1CFF">
        <w:rPr>
          <w:sz w:val="28"/>
          <w:szCs w:val="28"/>
        </w:rPr>
        <w:t>от __ ______ 2014 года № __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  <w:r w:rsidRPr="009D1CFF">
        <w:rPr>
          <w:sz w:val="28"/>
          <w:szCs w:val="28"/>
        </w:rPr>
        <w:t>г. Нарьян-Мар</w:t>
      </w:r>
    </w:p>
    <w:p w:rsidR="00A45847" w:rsidRPr="009D1CFF" w:rsidRDefault="00A45847" w:rsidP="00A45847">
      <w:pPr>
        <w:ind w:right="-6"/>
        <w:jc w:val="center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О внесении изменений в приказ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 xml:space="preserve">Управления по государственному регулированию 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 xml:space="preserve">цен (тарифов) Ненецкого автономного округа 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/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от 1</w:t>
      </w:r>
      <w:r w:rsidR="0072748A">
        <w:rPr>
          <w:b/>
          <w:sz w:val="28"/>
          <w:szCs w:val="28"/>
        </w:rPr>
        <w:t>0</w:t>
      </w:r>
      <w:r w:rsidRPr="009D1CFF">
        <w:rPr>
          <w:b/>
          <w:sz w:val="28"/>
          <w:szCs w:val="28"/>
        </w:rPr>
        <w:t>.12.2013 № 3</w:t>
      </w:r>
      <w:r w:rsidR="0072748A">
        <w:rPr>
          <w:b/>
          <w:sz w:val="28"/>
          <w:szCs w:val="28"/>
        </w:rPr>
        <w:t>3</w:t>
      </w:r>
    </w:p>
    <w:p w:rsidR="00A45847" w:rsidRPr="009D1CFF" w:rsidRDefault="00A45847" w:rsidP="00A45847">
      <w:pPr>
        <w:tabs>
          <w:tab w:val="center" w:pos="3828"/>
          <w:tab w:val="left" w:pos="4820"/>
        </w:tabs>
        <w:jc w:val="center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jc w:val="center"/>
        <w:rPr>
          <w:sz w:val="28"/>
          <w:szCs w:val="28"/>
        </w:rPr>
      </w:pPr>
    </w:p>
    <w:p w:rsidR="00A45847" w:rsidRPr="009D1CFF" w:rsidRDefault="00A45847" w:rsidP="00A45847">
      <w:pPr>
        <w:adjustRightInd w:val="0"/>
        <w:ind w:firstLine="709"/>
        <w:jc w:val="both"/>
        <w:rPr>
          <w:b/>
          <w:sz w:val="28"/>
          <w:szCs w:val="28"/>
        </w:rPr>
      </w:pPr>
      <w:r w:rsidRPr="009D1CFF">
        <w:rPr>
          <w:sz w:val="28"/>
          <w:szCs w:val="28"/>
        </w:rPr>
        <w:t xml:space="preserve">В соответствии с </w:t>
      </w:r>
      <w:r w:rsidRPr="009D1CFF">
        <w:rPr>
          <w:rFonts w:eastAsiaTheme="minorHAnsi"/>
          <w:sz w:val="28"/>
          <w:szCs w:val="28"/>
          <w:lang w:eastAsia="en-US"/>
        </w:rPr>
        <w:t>Регламентом открытия дел об установлении регулируемых цен (тарифов) и отмене регулирования тарифов в сфере теплоснабжения</w:t>
      </w:r>
      <w:r w:rsidRPr="009D1CFF">
        <w:rPr>
          <w:sz w:val="28"/>
          <w:szCs w:val="28"/>
        </w:rPr>
        <w:t xml:space="preserve">, утвержденным </w:t>
      </w:r>
      <w:r w:rsidRPr="009D1CFF">
        <w:rPr>
          <w:rFonts w:eastAsiaTheme="minorHAnsi"/>
          <w:sz w:val="28"/>
          <w:szCs w:val="28"/>
          <w:lang w:eastAsia="en-US"/>
        </w:rPr>
        <w:t xml:space="preserve">приказом Федеральной службы по тарифам от 07.06.2013 № 163, </w:t>
      </w:r>
      <w:r w:rsidRPr="009D1CFF">
        <w:rPr>
          <w:sz w:val="28"/>
          <w:szCs w:val="28"/>
        </w:rPr>
        <w:t>Положением об Управлении по государственному регулированию цен (тарифов) Ненецкого автономного округа, утвержденным постановлением Администрации Ненецкого автономного округа от</w:t>
      </w:r>
      <w:r w:rsidR="00CF4EE9">
        <w:rPr>
          <w:sz w:val="28"/>
          <w:szCs w:val="28"/>
        </w:rPr>
        <w:t> </w:t>
      </w:r>
      <w:r w:rsidRPr="009D1CFF">
        <w:rPr>
          <w:sz w:val="28"/>
          <w:szCs w:val="28"/>
        </w:rPr>
        <w:t>17.08.2012 № 233-п, ПРИКАЗЫВАЮ</w:t>
      </w:r>
      <w:r w:rsidRPr="009D1CFF">
        <w:rPr>
          <w:b/>
          <w:sz w:val="28"/>
          <w:szCs w:val="28"/>
        </w:rPr>
        <w:t>: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  <w:r w:rsidRPr="009D1CFF">
        <w:rPr>
          <w:sz w:val="28"/>
          <w:szCs w:val="28"/>
        </w:rPr>
        <w:t>1. </w:t>
      </w:r>
      <w:r w:rsidR="00602B43" w:rsidRPr="009D1CFF">
        <w:rPr>
          <w:sz w:val="28"/>
          <w:szCs w:val="28"/>
        </w:rPr>
        <w:t xml:space="preserve">Утвердить </w:t>
      </w:r>
      <w:r w:rsidR="00602B43" w:rsidRPr="009D1CFF">
        <w:rPr>
          <w:bCs/>
          <w:sz w:val="28"/>
          <w:szCs w:val="28"/>
        </w:rPr>
        <w:t>изменения</w:t>
      </w:r>
      <w:r w:rsidR="00602B43" w:rsidRPr="009D1CFF">
        <w:rPr>
          <w:sz w:val="28"/>
          <w:szCs w:val="28"/>
        </w:rPr>
        <w:t xml:space="preserve"> </w:t>
      </w:r>
      <w:r w:rsidRPr="009D1CFF">
        <w:rPr>
          <w:sz w:val="28"/>
          <w:szCs w:val="28"/>
        </w:rPr>
        <w:t xml:space="preserve">в приказ </w:t>
      </w:r>
      <w:r w:rsidRPr="009D1CFF">
        <w:rPr>
          <w:bCs/>
          <w:sz w:val="28"/>
          <w:szCs w:val="28"/>
        </w:rPr>
        <w:t>Управления по государственному регулированию цен (тарифов) Ненецкого автономного округа от 1</w:t>
      </w:r>
      <w:r w:rsidR="0072748A">
        <w:rPr>
          <w:bCs/>
          <w:sz w:val="28"/>
          <w:szCs w:val="28"/>
        </w:rPr>
        <w:t>0</w:t>
      </w:r>
      <w:r w:rsidRPr="009D1CFF">
        <w:rPr>
          <w:bCs/>
          <w:sz w:val="28"/>
          <w:szCs w:val="28"/>
        </w:rPr>
        <w:t>.12.2013 № 3</w:t>
      </w:r>
      <w:r w:rsidR="0072748A">
        <w:rPr>
          <w:bCs/>
          <w:sz w:val="28"/>
          <w:szCs w:val="28"/>
        </w:rPr>
        <w:t>3</w:t>
      </w:r>
      <w:r w:rsidRPr="009D1CFF">
        <w:rPr>
          <w:bCs/>
          <w:sz w:val="28"/>
          <w:szCs w:val="28"/>
        </w:rPr>
        <w:t xml:space="preserve"> «</w:t>
      </w:r>
      <w:r w:rsidRPr="009D1CFF">
        <w:rPr>
          <w:sz w:val="28"/>
          <w:szCs w:val="28"/>
        </w:rPr>
        <w:t xml:space="preserve">Об установлении тарифов в сфере теплоснабжения </w:t>
      </w:r>
      <w:r w:rsidR="0074299A">
        <w:rPr>
          <w:sz w:val="28"/>
          <w:szCs w:val="28"/>
        </w:rPr>
        <w:t xml:space="preserve">                                         </w:t>
      </w:r>
      <w:r w:rsidRPr="009D1CFF">
        <w:rPr>
          <w:sz w:val="28"/>
          <w:szCs w:val="28"/>
        </w:rPr>
        <w:t xml:space="preserve">для </w:t>
      </w:r>
      <w:r w:rsidR="0072748A">
        <w:rPr>
          <w:sz w:val="28"/>
          <w:szCs w:val="28"/>
        </w:rPr>
        <w:t>ОАО «</w:t>
      </w:r>
      <w:proofErr w:type="spellStart"/>
      <w:r w:rsidR="0072748A">
        <w:rPr>
          <w:sz w:val="28"/>
          <w:szCs w:val="28"/>
        </w:rPr>
        <w:t>Нарьян-Марский</w:t>
      </w:r>
      <w:proofErr w:type="spellEnd"/>
      <w:r w:rsidR="0072748A">
        <w:rPr>
          <w:sz w:val="28"/>
          <w:szCs w:val="28"/>
        </w:rPr>
        <w:t xml:space="preserve"> хлебозавод</w:t>
      </w:r>
      <w:r w:rsidRPr="009D1CFF">
        <w:rPr>
          <w:sz w:val="28"/>
          <w:szCs w:val="28"/>
        </w:rPr>
        <w:t>»</w:t>
      </w:r>
      <w:r w:rsidR="00602B43" w:rsidRPr="009D1CFF">
        <w:rPr>
          <w:sz w:val="28"/>
          <w:szCs w:val="28"/>
        </w:rPr>
        <w:t xml:space="preserve"> </w:t>
      </w:r>
      <w:r w:rsidRPr="009D1CFF">
        <w:rPr>
          <w:bCs/>
          <w:sz w:val="28"/>
          <w:szCs w:val="28"/>
        </w:rPr>
        <w:t xml:space="preserve">согласно </w:t>
      </w:r>
      <w:r w:rsidR="00602B43" w:rsidRPr="009D1CFF">
        <w:rPr>
          <w:bCs/>
          <w:sz w:val="28"/>
          <w:szCs w:val="28"/>
        </w:rPr>
        <w:t>П</w:t>
      </w:r>
      <w:r w:rsidRPr="009D1CFF">
        <w:rPr>
          <w:bCs/>
          <w:sz w:val="28"/>
          <w:szCs w:val="28"/>
        </w:rPr>
        <w:t xml:space="preserve">риложению. 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  <w:r w:rsidRPr="009D1CFF">
        <w:rPr>
          <w:sz w:val="28"/>
          <w:szCs w:val="28"/>
        </w:rPr>
        <w:t xml:space="preserve">2. Настоящий приказ вступает в силу </w:t>
      </w:r>
      <w:r w:rsidR="00602B43" w:rsidRPr="009D1CFF">
        <w:rPr>
          <w:rStyle w:val="13pt"/>
          <w:rFonts w:eastAsia="Calibri"/>
          <w:sz w:val="28"/>
          <w:szCs w:val="28"/>
        </w:rPr>
        <w:t>со дня его официального опубликования</w:t>
      </w:r>
      <w:r w:rsidRPr="009D1CFF">
        <w:rPr>
          <w:sz w:val="28"/>
          <w:szCs w:val="28"/>
        </w:rPr>
        <w:t>.</w:t>
      </w: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ind w:firstLine="720"/>
        <w:jc w:val="both"/>
        <w:rPr>
          <w:sz w:val="28"/>
          <w:szCs w:val="28"/>
        </w:rPr>
      </w:pPr>
    </w:p>
    <w:p w:rsidR="00A45847" w:rsidRPr="009D1CFF" w:rsidRDefault="00A45847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  <w:r w:rsidRPr="009D1CFF">
        <w:rPr>
          <w:sz w:val="28"/>
          <w:szCs w:val="28"/>
        </w:rPr>
        <w:t>Начальник Управления</w:t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Pr="009D1CFF">
        <w:rPr>
          <w:sz w:val="28"/>
          <w:szCs w:val="28"/>
        </w:rPr>
        <w:tab/>
      </w:r>
      <w:r w:rsidR="0074299A">
        <w:rPr>
          <w:sz w:val="28"/>
          <w:szCs w:val="28"/>
        </w:rPr>
        <w:t xml:space="preserve">        </w:t>
      </w:r>
      <w:r w:rsidRPr="009D1CFF">
        <w:rPr>
          <w:sz w:val="28"/>
          <w:szCs w:val="28"/>
        </w:rPr>
        <w:t>Л.А. Волынец</w:t>
      </w: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  <w:sectPr w:rsidR="00602B43" w:rsidRPr="009D1C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2B43" w:rsidRPr="009D1CFF" w:rsidTr="009D1CFF">
        <w:tc>
          <w:tcPr>
            <w:tcW w:w="4785" w:type="dxa"/>
          </w:tcPr>
          <w:p w:rsidR="00602B43" w:rsidRPr="009D1CFF" w:rsidRDefault="00602B43" w:rsidP="00A45847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02B43" w:rsidRPr="009D1CFF" w:rsidRDefault="00602B43" w:rsidP="00A45847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Приложение </w:t>
            </w:r>
          </w:p>
          <w:p w:rsidR="009D1CFF" w:rsidRPr="009D1CFF" w:rsidRDefault="00602B43" w:rsidP="00602B43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к приказу Управления по государственному регулированию цен (тарифов) Ненецкого автономного округа </w:t>
            </w:r>
          </w:p>
          <w:p w:rsidR="00602B43" w:rsidRPr="009D1CFF" w:rsidRDefault="00602B43" w:rsidP="00602B43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от __.__ 2014 № </w:t>
            </w:r>
            <w:r w:rsidR="009D1CFF" w:rsidRPr="009D1CFF">
              <w:rPr>
                <w:sz w:val="28"/>
                <w:szCs w:val="28"/>
              </w:rPr>
              <w:t>_</w:t>
            </w:r>
            <w:r w:rsidRPr="009D1CFF">
              <w:rPr>
                <w:sz w:val="28"/>
                <w:szCs w:val="28"/>
              </w:rPr>
              <w:t xml:space="preserve">_ </w:t>
            </w:r>
          </w:p>
          <w:p w:rsidR="009D1CFF" w:rsidRPr="009D1CFF" w:rsidRDefault="009D1CFF" w:rsidP="009D1CFF">
            <w:pPr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 xml:space="preserve">«О </w:t>
            </w:r>
            <w:r w:rsidR="00850C90">
              <w:rPr>
                <w:sz w:val="28"/>
                <w:szCs w:val="28"/>
              </w:rPr>
              <w:t>в</w:t>
            </w:r>
            <w:bookmarkStart w:id="0" w:name="_GoBack"/>
            <w:bookmarkEnd w:id="0"/>
            <w:r w:rsidRPr="009D1CFF">
              <w:rPr>
                <w:sz w:val="28"/>
                <w:szCs w:val="28"/>
              </w:rPr>
              <w:t xml:space="preserve">несении изменений в приказ Управления по государственному регулированию цен (тарифов) Ненецкого автономного округа </w:t>
            </w:r>
          </w:p>
          <w:p w:rsidR="00602B43" w:rsidRPr="009D1CFF" w:rsidRDefault="009D1CFF" w:rsidP="0072748A">
            <w:pPr>
              <w:tabs>
                <w:tab w:val="center" w:pos="3828"/>
                <w:tab w:val="left" w:pos="4820"/>
              </w:tabs>
              <w:jc w:val="both"/>
              <w:rPr>
                <w:sz w:val="28"/>
                <w:szCs w:val="28"/>
              </w:rPr>
            </w:pPr>
            <w:r w:rsidRPr="009D1CFF">
              <w:rPr>
                <w:sz w:val="28"/>
                <w:szCs w:val="28"/>
              </w:rPr>
              <w:t>от 1</w:t>
            </w:r>
            <w:r w:rsidR="0072748A">
              <w:rPr>
                <w:sz w:val="28"/>
                <w:szCs w:val="28"/>
              </w:rPr>
              <w:t>0</w:t>
            </w:r>
            <w:r w:rsidRPr="009D1CFF">
              <w:rPr>
                <w:sz w:val="28"/>
                <w:szCs w:val="28"/>
              </w:rPr>
              <w:t xml:space="preserve">.12 2013 № </w:t>
            </w:r>
            <w:r w:rsidR="0072748A">
              <w:rPr>
                <w:sz w:val="28"/>
                <w:szCs w:val="28"/>
              </w:rPr>
              <w:t>33</w:t>
            </w:r>
            <w:r w:rsidRPr="009D1CFF">
              <w:rPr>
                <w:sz w:val="28"/>
                <w:szCs w:val="28"/>
              </w:rPr>
              <w:t>»</w:t>
            </w:r>
          </w:p>
        </w:tc>
      </w:tr>
    </w:tbl>
    <w:p w:rsidR="00602B43" w:rsidRPr="009D1CFF" w:rsidRDefault="00602B43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A45847">
      <w:pPr>
        <w:tabs>
          <w:tab w:val="center" w:pos="3828"/>
          <w:tab w:val="left" w:pos="4820"/>
        </w:tabs>
        <w:jc w:val="both"/>
        <w:rPr>
          <w:sz w:val="28"/>
          <w:szCs w:val="28"/>
        </w:rPr>
      </w:pPr>
    </w:p>
    <w:p w:rsidR="009D1CFF" w:rsidRPr="009D1CFF" w:rsidRDefault="009D1CFF" w:rsidP="009D1CFF">
      <w:pPr>
        <w:tabs>
          <w:tab w:val="center" w:pos="3828"/>
          <w:tab w:val="left" w:pos="4820"/>
        </w:tabs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Изменения</w:t>
      </w:r>
    </w:p>
    <w:p w:rsid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sz w:val="28"/>
          <w:szCs w:val="28"/>
        </w:rPr>
        <w:t xml:space="preserve">в приказ </w:t>
      </w:r>
      <w:r w:rsidRPr="009D1CFF">
        <w:rPr>
          <w:b/>
          <w:bCs/>
          <w:sz w:val="28"/>
          <w:szCs w:val="28"/>
        </w:rPr>
        <w:t xml:space="preserve">Управления по </w:t>
      </w:r>
      <w:proofErr w:type="gramStart"/>
      <w:r w:rsidRPr="009D1CFF">
        <w:rPr>
          <w:b/>
          <w:bCs/>
          <w:sz w:val="28"/>
          <w:szCs w:val="28"/>
        </w:rPr>
        <w:t>государственному</w:t>
      </w:r>
      <w:proofErr w:type="gramEnd"/>
      <w:r w:rsidRPr="009D1CFF">
        <w:rPr>
          <w:b/>
          <w:bCs/>
          <w:sz w:val="28"/>
          <w:szCs w:val="28"/>
        </w:rPr>
        <w:t xml:space="preserve"> </w:t>
      </w:r>
    </w:p>
    <w:p w:rsid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bCs/>
          <w:sz w:val="28"/>
          <w:szCs w:val="28"/>
        </w:rPr>
        <w:t xml:space="preserve">регулированию цен (тарифов) </w:t>
      </w:r>
    </w:p>
    <w:p w:rsidR="009D1CFF" w:rsidRPr="009D1CFF" w:rsidRDefault="009D1CFF" w:rsidP="009D1CFF">
      <w:pPr>
        <w:tabs>
          <w:tab w:val="center" w:pos="3828"/>
          <w:tab w:val="left" w:pos="4820"/>
        </w:tabs>
        <w:jc w:val="center"/>
        <w:rPr>
          <w:b/>
          <w:bCs/>
          <w:sz w:val="28"/>
          <w:szCs w:val="28"/>
        </w:rPr>
      </w:pPr>
      <w:r w:rsidRPr="009D1CFF">
        <w:rPr>
          <w:b/>
          <w:bCs/>
          <w:sz w:val="28"/>
          <w:szCs w:val="28"/>
        </w:rPr>
        <w:t>Ненецкого автономного округа от 1</w:t>
      </w:r>
      <w:r w:rsidR="0072748A">
        <w:rPr>
          <w:b/>
          <w:bCs/>
          <w:sz w:val="28"/>
          <w:szCs w:val="28"/>
        </w:rPr>
        <w:t>0</w:t>
      </w:r>
      <w:r w:rsidRPr="009D1CFF">
        <w:rPr>
          <w:b/>
          <w:bCs/>
          <w:sz w:val="28"/>
          <w:szCs w:val="28"/>
        </w:rPr>
        <w:t>.12.2013 № 3</w:t>
      </w:r>
      <w:r w:rsidR="0072748A">
        <w:rPr>
          <w:b/>
          <w:bCs/>
          <w:sz w:val="28"/>
          <w:szCs w:val="28"/>
        </w:rPr>
        <w:t>3</w:t>
      </w:r>
      <w:r w:rsidRPr="009D1CFF">
        <w:rPr>
          <w:b/>
          <w:bCs/>
          <w:sz w:val="28"/>
          <w:szCs w:val="28"/>
        </w:rPr>
        <w:t xml:space="preserve">  </w:t>
      </w:r>
    </w:p>
    <w:p w:rsidR="003D71C1" w:rsidRPr="009D1CFF" w:rsidRDefault="003D71C1">
      <w:pPr>
        <w:rPr>
          <w:sz w:val="28"/>
          <w:szCs w:val="28"/>
        </w:rPr>
      </w:pPr>
    </w:p>
    <w:p w:rsidR="009D1CFF" w:rsidRPr="009D1CFF" w:rsidRDefault="009D1CFF" w:rsidP="009D1CFF">
      <w:pPr>
        <w:ind w:firstLine="709"/>
        <w:rPr>
          <w:sz w:val="28"/>
          <w:szCs w:val="28"/>
        </w:rPr>
      </w:pPr>
      <w:r w:rsidRPr="009D1CFF">
        <w:rPr>
          <w:sz w:val="28"/>
          <w:szCs w:val="28"/>
        </w:rPr>
        <w:t>1. Приложение 1 изложить в следующей редакции:</w:t>
      </w:r>
    </w:p>
    <w:p w:rsidR="00E9440A" w:rsidRDefault="009D1CFF" w:rsidP="009D1CFF">
      <w:pPr>
        <w:jc w:val="center"/>
        <w:rPr>
          <w:b/>
          <w:sz w:val="28"/>
          <w:szCs w:val="28"/>
        </w:rPr>
      </w:pPr>
      <w:r w:rsidRPr="009D1CFF">
        <w:rPr>
          <w:b/>
          <w:sz w:val="28"/>
          <w:szCs w:val="28"/>
        </w:rPr>
        <w:t>«Тарифы на тепловую энергию</w:t>
      </w:r>
      <w:r w:rsidR="00675CB0">
        <w:rPr>
          <w:b/>
          <w:sz w:val="28"/>
          <w:szCs w:val="28"/>
        </w:rPr>
        <w:t xml:space="preserve"> (мощность)</w:t>
      </w:r>
      <w:r w:rsidRPr="009D1CFF">
        <w:rPr>
          <w:b/>
          <w:sz w:val="28"/>
          <w:szCs w:val="28"/>
        </w:rPr>
        <w:t xml:space="preserve">, </w:t>
      </w:r>
    </w:p>
    <w:p w:rsidR="009D1CFF" w:rsidRPr="009D1CFF" w:rsidRDefault="009D1CFF" w:rsidP="009D1CFF">
      <w:pPr>
        <w:jc w:val="center"/>
        <w:rPr>
          <w:b/>
          <w:sz w:val="28"/>
          <w:szCs w:val="28"/>
        </w:rPr>
      </w:pPr>
      <w:proofErr w:type="gramStart"/>
      <w:r w:rsidRPr="009D1CFF">
        <w:rPr>
          <w:b/>
          <w:sz w:val="28"/>
          <w:szCs w:val="28"/>
        </w:rPr>
        <w:t>поставляемую</w:t>
      </w:r>
      <w:proofErr w:type="gramEnd"/>
      <w:r w:rsidRPr="009D1CFF">
        <w:rPr>
          <w:b/>
          <w:sz w:val="28"/>
          <w:szCs w:val="28"/>
        </w:rPr>
        <w:t xml:space="preserve"> потребителям</w:t>
      </w:r>
    </w:p>
    <w:p w:rsidR="009D1CFF" w:rsidRPr="009D1CFF" w:rsidRDefault="009D1CFF" w:rsidP="009D1CFF">
      <w:pPr>
        <w:tabs>
          <w:tab w:val="center" w:pos="3828"/>
          <w:tab w:val="left" w:pos="4820"/>
        </w:tabs>
        <w:ind w:right="-2"/>
        <w:jc w:val="center"/>
        <w:rPr>
          <w:b/>
          <w:color w:val="FF0000"/>
          <w:sz w:val="28"/>
          <w:szCs w:val="28"/>
        </w:rPr>
      </w:pPr>
    </w:p>
    <w:tbl>
      <w:tblPr>
        <w:tblStyle w:val="a7"/>
        <w:tblW w:w="9464" w:type="dxa"/>
        <w:tblLayout w:type="fixed"/>
        <w:tblLook w:val="04A0" w:firstRow="1" w:lastRow="0" w:firstColumn="1" w:lastColumn="0" w:noHBand="0" w:noVBand="1"/>
      </w:tblPr>
      <w:tblGrid>
        <w:gridCol w:w="623"/>
        <w:gridCol w:w="2037"/>
        <w:gridCol w:w="2268"/>
        <w:gridCol w:w="850"/>
        <w:gridCol w:w="1843"/>
        <w:gridCol w:w="141"/>
        <w:gridCol w:w="1702"/>
      </w:tblGrid>
      <w:tr w:rsidR="006F6ED7" w:rsidRPr="006F6ED7" w:rsidTr="005766B1">
        <w:trPr>
          <w:trHeight w:val="405"/>
        </w:trPr>
        <w:tc>
          <w:tcPr>
            <w:tcW w:w="623" w:type="dxa"/>
            <w:vMerge w:val="restart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 xml:space="preserve">№ </w:t>
            </w:r>
            <w:proofErr w:type="spellStart"/>
            <w:r w:rsidRPr="006F6ED7">
              <w:rPr>
                <w:sz w:val="28"/>
                <w:szCs w:val="28"/>
              </w:rPr>
              <w:t>п</w:t>
            </w:r>
            <w:proofErr w:type="gramStart"/>
            <w:r w:rsidRPr="006F6ED7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37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Наименование регулируемой организации</w:t>
            </w:r>
          </w:p>
        </w:tc>
        <w:tc>
          <w:tcPr>
            <w:tcW w:w="2268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Вид тарифа</w:t>
            </w:r>
          </w:p>
        </w:tc>
        <w:tc>
          <w:tcPr>
            <w:tcW w:w="850" w:type="dxa"/>
            <w:vMerge w:val="restart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Год</w:t>
            </w:r>
          </w:p>
        </w:tc>
        <w:tc>
          <w:tcPr>
            <w:tcW w:w="3686" w:type="dxa"/>
            <w:gridSpan w:val="3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Вода</w:t>
            </w:r>
          </w:p>
        </w:tc>
      </w:tr>
      <w:tr w:rsidR="006F6ED7" w:rsidRPr="006F6ED7" w:rsidTr="005766B1">
        <w:tc>
          <w:tcPr>
            <w:tcW w:w="623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D1CFF" w:rsidRPr="006F6ED7" w:rsidRDefault="009D1CFF" w:rsidP="00C241CC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с 01.01.2014 по 30.06.</w:t>
            </w:r>
            <w:r w:rsidR="00C241CC">
              <w:rPr>
                <w:sz w:val="28"/>
                <w:szCs w:val="28"/>
              </w:rPr>
              <w:t>2</w:t>
            </w:r>
            <w:r w:rsidRPr="006F6ED7">
              <w:rPr>
                <w:sz w:val="28"/>
                <w:szCs w:val="28"/>
              </w:rPr>
              <w:t>014</w:t>
            </w:r>
          </w:p>
        </w:tc>
        <w:tc>
          <w:tcPr>
            <w:tcW w:w="1843" w:type="dxa"/>
            <w:gridSpan w:val="2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с 01.07.2014 по 31.12.2014</w:t>
            </w:r>
          </w:p>
        </w:tc>
      </w:tr>
      <w:tr w:rsidR="006F6ED7" w:rsidRPr="006F6ED7" w:rsidTr="005766B1">
        <w:trPr>
          <w:trHeight w:val="902"/>
        </w:trPr>
        <w:tc>
          <w:tcPr>
            <w:tcW w:w="623" w:type="dxa"/>
            <w:vMerge w:val="restart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1.</w:t>
            </w:r>
          </w:p>
        </w:tc>
        <w:tc>
          <w:tcPr>
            <w:tcW w:w="2037" w:type="dxa"/>
            <w:vMerge w:val="restart"/>
          </w:tcPr>
          <w:p w:rsidR="009D1CFF" w:rsidRPr="006F6ED7" w:rsidRDefault="0072748A" w:rsidP="0051584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160777">
              <w:rPr>
                <w:sz w:val="28"/>
                <w:szCs w:val="28"/>
              </w:rPr>
              <w:t>Открыт</w:t>
            </w:r>
            <w:r w:rsidR="00515846">
              <w:rPr>
                <w:sz w:val="28"/>
                <w:szCs w:val="28"/>
              </w:rPr>
              <w:t>ое</w:t>
            </w:r>
            <w:r w:rsidRPr="00160777">
              <w:rPr>
                <w:sz w:val="28"/>
                <w:szCs w:val="28"/>
              </w:rPr>
              <w:t xml:space="preserve"> акционер</w:t>
            </w:r>
            <w:r>
              <w:rPr>
                <w:sz w:val="28"/>
                <w:szCs w:val="28"/>
              </w:rPr>
              <w:t>н</w:t>
            </w:r>
            <w:r w:rsidR="00515846">
              <w:rPr>
                <w:sz w:val="28"/>
                <w:szCs w:val="28"/>
              </w:rPr>
              <w:t>ое</w:t>
            </w:r>
            <w:r w:rsidRPr="00160777">
              <w:rPr>
                <w:sz w:val="28"/>
                <w:szCs w:val="28"/>
              </w:rPr>
              <w:t xml:space="preserve"> обществ</w:t>
            </w:r>
            <w:r>
              <w:rPr>
                <w:sz w:val="28"/>
                <w:szCs w:val="28"/>
              </w:rPr>
              <w:t>о «</w:t>
            </w:r>
            <w:proofErr w:type="spellStart"/>
            <w:r w:rsidRPr="00160777">
              <w:rPr>
                <w:sz w:val="28"/>
                <w:szCs w:val="28"/>
              </w:rPr>
              <w:t>Нарьян-Марский</w:t>
            </w:r>
            <w:proofErr w:type="spellEnd"/>
            <w:r w:rsidRPr="00160777">
              <w:rPr>
                <w:sz w:val="28"/>
                <w:szCs w:val="28"/>
              </w:rPr>
              <w:t xml:space="preserve"> хлебозавод</w:t>
            </w:r>
            <w:r w:rsidR="00515846">
              <w:rPr>
                <w:sz w:val="28"/>
                <w:szCs w:val="28"/>
              </w:rPr>
              <w:t>»</w:t>
            </w:r>
          </w:p>
        </w:tc>
        <w:tc>
          <w:tcPr>
            <w:tcW w:w="6804" w:type="dxa"/>
            <w:gridSpan w:val="5"/>
            <w:vAlign w:val="center"/>
          </w:tcPr>
          <w:p w:rsidR="009D1CFF" w:rsidRPr="006F6ED7" w:rsidRDefault="009D1CFF" w:rsidP="0074299A">
            <w:pPr>
              <w:pStyle w:val="ConsPlusCell"/>
              <w:jc w:val="center"/>
              <w:rPr>
                <w:sz w:val="28"/>
                <w:szCs w:val="28"/>
              </w:rPr>
            </w:pPr>
            <w:r w:rsidRPr="006F6ED7">
              <w:rPr>
                <w:rFonts w:eastAsia="Times New Roman"/>
                <w:sz w:val="28"/>
                <w:szCs w:val="28"/>
                <w:lang w:eastAsia="ru-RU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6F6ED7" w:rsidRPr="006F6ED7" w:rsidTr="005766B1">
        <w:trPr>
          <w:trHeight w:val="608"/>
        </w:trPr>
        <w:tc>
          <w:tcPr>
            <w:tcW w:w="623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proofErr w:type="spellStart"/>
            <w:r w:rsidRPr="006F6ED7">
              <w:rPr>
                <w:sz w:val="28"/>
                <w:szCs w:val="28"/>
              </w:rPr>
              <w:t>одноставочный</w:t>
            </w:r>
            <w:proofErr w:type="spellEnd"/>
            <w:r w:rsidRPr="006F6ED7">
              <w:rPr>
                <w:sz w:val="28"/>
                <w:szCs w:val="28"/>
              </w:rPr>
              <w:t xml:space="preserve"> тариф, руб./Гкал</w:t>
            </w:r>
          </w:p>
        </w:tc>
        <w:tc>
          <w:tcPr>
            <w:tcW w:w="850" w:type="dxa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2014</w:t>
            </w:r>
          </w:p>
        </w:tc>
        <w:tc>
          <w:tcPr>
            <w:tcW w:w="1984" w:type="dxa"/>
            <w:gridSpan w:val="2"/>
            <w:vAlign w:val="center"/>
          </w:tcPr>
          <w:p w:rsidR="009D1CFF" w:rsidRPr="006F6ED7" w:rsidRDefault="00515846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2 086,00</w:t>
            </w:r>
          </w:p>
        </w:tc>
        <w:tc>
          <w:tcPr>
            <w:tcW w:w="1702" w:type="dxa"/>
            <w:vAlign w:val="center"/>
          </w:tcPr>
          <w:p w:rsidR="009D1CFF" w:rsidRPr="006F6ED7" w:rsidRDefault="00515846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2 310,60</w:t>
            </w:r>
          </w:p>
        </w:tc>
      </w:tr>
      <w:tr w:rsidR="006F6ED7" w:rsidRPr="006F6ED7" w:rsidTr="005766B1">
        <w:trPr>
          <w:trHeight w:val="608"/>
        </w:trPr>
        <w:tc>
          <w:tcPr>
            <w:tcW w:w="623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Население (тарифы указываются с учетом НДС)</w:t>
            </w:r>
            <w:r w:rsidRPr="006F6ED7">
              <w:rPr>
                <w:rFonts w:eastAsiaTheme="minorHAnsi"/>
                <w:sz w:val="28"/>
                <w:szCs w:val="28"/>
                <w:lang w:eastAsia="en-US"/>
              </w:rPr>
              <w:t xml:space="preserve"> *</w:t>
            </w:r>
          </w:p>
        </w:tc>
      </w:tr>
      <w:tr w:rsidR="009D1CFF" w:rsidRPr="006F6ED7" w:rsidTr="005766B1">
        <w:trPr>
          <w:trHeight w:val="608"/>
        </w:trPr>
        <w:tc>
          <w:tcPr>
            <w:tcW w:w="623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vMerge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proofErr w:type="spellStart"/>
            <w:r w:rsidRPr="006F6ED7">
              <w:rPr>
                <w:sz w:val="28"/>
                <w:szCs w:val="28"/>
              </w:rPr>
              <w:t>одноставочный</w:t>
            </w:r>
            <w:proofErr w:type="spellEnd"/>
            <w:r w:rsidRPr="006F6ED7">
              <w:rPr>
                <w:sz w:val="28"/>
                <w:szCs w:val="28"/>
              </w:rPr>
              <w:t xml:space="preserve"> тариф, руб./Гкал</w:t>
            </w:r>
          </w:p>
        </w:tc>
        <w:tc>
          <w:tcPr>
            <w:tcW w:w="850" w:type="dxa"/>
            <w:vAlign w:val="center"/>
          </w:tcPr>
          <w:p w:rsidR="009D1CFF" w:rsidRPr="006F6ED7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6F6ED7">
              <w:rPr>
                <w:sz w:val="28"/>
                <w:szCs w:val="28"/>
              </w:rPr>
              <w:t>2014</w:t>
            </w:r>
          </w:p>
        </w:tc>
        <w:tc>
          <w:tcPr>
            <w:tcW w:w="1984" w:type="dxa"/>
            <w:gridSpan w:val="2"/>
            <w:vAlign w:val="center"/>
          </w:tcPr>
          <w:p w:rsidR="009D1CFF" w:rsidRPr="006F6ED7" w:rsidRDefault="00515846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2 461,48</w:t>
            </w:r>
          </w:p>
        </w:tc>
        <w:tc>
          <w:tcPr>
            <w:tcW w:w="1702" w:type="dxa"/>
            <w:vAlign w:val="center"/>
          </w:tcPr>
          <w:p w:rsidR="009D1CFF" w:rsidRPr="006F6ED7" w:rsidRDefault="00515846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2 726,51</w:t>
            </w:r>
          </w:p>
        </w:tc>
      </w:tr>
    </w:tbl>
    <w:p w:rsidR="009D1CFF" w:rsidRPr="006F6ED7" w:rsidRDefault="009D1CFF" w:rsidP="009D1CFF">
      <w:pPr>
        <w:tabs>
          <w:tab w:val="center" w:pos="3828"/>
          <w:tab w:val="left" w:pos="4820"/>
        </w:tabs>
        <w:ind w:right="-2"/>
        <w:jc w:val="both"/>
        <w:rPr>
          <w:rFonts w:eastAsiaTheme="minorHAnsi"/>
          <w:sz w:val="28"/>
          <w:szCs w:val="28"/>
          <w:lang w:eastAsia="en-US"/>
        </w:rPr>
      </w:pPr>
    </w:p>
    <w:p w:rsidR="009D1CFF" w:rsidRPr="006F6ED7" w:rsidRDefault="009D1CFF" w:rsidP="009D1CFF">
      <w:pPr>
        <w:tabs>
          <w:tab w:val="center" w:pos="3828"/>
          <w:tab w:val="left" w:pos="4820"/>
        </w:tabs>
        <w:ind w:right="-2"/>
        <w:jc w:val="both"/>
        <w:rPr>
          <w:sz w:val="28"/>
          <w:szCs w:val="28"/>
        </w:rPr>
      </w:pPr>
      <w:r w:rsidRPr="006F6ED7">
        <w:rPr>
          <w:sz w:val="28"/>
          <w:szCs w:val="28"/>
        </w:rPr>
        <w:t xml:space="preserve">* </w:t>
      </w:r>
      <w:r w:rsidRPr="005766B1">
        <w:rPr>
          <w:sz w:val="28"/>
          <w:szCs w:val="28"/>
        </w:rPr>
        <w:t xml:space="preserve">Выделяется в целях реализации </w:t>
      </w:r>
      <w:hyperlink r:id="rId6" w:history="1">
        <w:r w:rsidRPr="005766B1">
          <w:rPr>
            <w:sz w:val="28"/>
            <w:szCs w:val="28"/>
          </w:rPr>
          <w:t>пункта 6 статьи 168</w:t>
        </w:r>
      </w:hyperlink>
      <w:r w:rsidRPr="005766B1">
        <w:rPr>
          <w:sz w:val="28"/>
          <w:szCs w:val="28"/>
        </w:rPr>
        <w:t xml:space="preserve"> Налогового кодекса</w:t>
      </w:r>
      <w:r w:rsidRPr="006F6ED7">
        <w:rPr>
          <w:sz w:val="28"/>
          <w:szCs w:val="28"/>
        </w:rPr>
        <w:t xml:space="preserve"> Российской Федерации (часть вторая)</w:t>
      </w:r>
      <w:proofErr w:type="gramStart"/>
      <w:r w:rsidR="00CF4EE9" w:rsidRPr="006F6ED7">
        <w:rPr>
          <w:sz w:val="28"/>
          <w:szCs w:val="28"/>
        </w:rPr>
        <w:t>.</w:t>
      </w:r>
      <w:r w:rsidRPr="006F6ED7">
        <w:rPr>
          <w:sz w:val="28"/>
          <w:szCs w:val="28"/>
        </w:rPr>
        <w:t>»</w:t>
      </w:r>
      <w:proofErr w:type="gramEnd"/>
      <w:r w:rsidRPr="006F6ED7">
        <w:rPr>
          <w:sz w:val="28"/>
          <w:szCs w:val="28"/>
        </w:rPr>
        <w:t>.</w:t>
      </w:r>
    </w:p>
    <w:p w:rsidR="005766B1" w:rsidRDefault="005766B1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</w:p>
    <w:p w:rsidR="009D1CFF" w:rsidRPr="006F6ED7" w:rsidRDefault="009D1CFF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  <w:r w:rsidRPr="006F6ED7">
        <w:rPr>
          <w:sz w:val="28"/>
          <w:szCs w:val="28"/>
        </w:rPr>
        <w:t>2. Приложение 2 изложить в следующей редакции:</w:t>
      </w:r>
    </w:p>
    <w:p w:rsidR="009D1CFF" w:rsidRPr="006F6ED7" w:rsidRDefault="009D1CFF" w:rsidP="009D1CFF">
      <w:pPr>
        <w:jc w:val="center"/>
        <w:rPr>
          <w:b/>
          <w:sz w:val="28"/>
          <w:szCs w:val="28"/>
        </w:rPr>
      </w:pPr>
      <w:r w:rsidRPr="006F6ED7">
        <w:rPr>
          <w:b/>
          <w:sz w:val="28"/>
          <w:szCs w:val="28"/>
        </w:rPr>
        <w:t>«Тарифы на теплоноситель</w:t>
      </w:r>
    </w:p>
    <w:p w:rsidR="009D1CFF" w:rsidRDefault="009D1CFF" w:rsidP="009D1CFF">
      <w:pPr>
        <w:rPr>
          <w:sz w:val="26"/>
          <w:szCs w:val="26"/>
        </w:rPr>
      </w:pPr>
    </w:p>
    <w:p w:rsidR="005766B1" w:rsidRPr="006F6ED7" w:rsidRDefault="005766B1" w:rsidP="009D1CFF">
      <w:pPr>
        <w:rPr>
          <w:sz w:val="26"/>
          <w:szCs w:val="26"/>
        </w:rPr>
      </w:pPr>
    </w:p>
    <w:p w:rsidR="00CF4EE9" w:rsidRPr="006F6ED7" w:rsidRDefault="00CF4EE9" w:rsidP="009D1CFF">
      <w:pPr>
        <w:rPr>
          <w:sz w:val="26"/>
          <w:szCs w:val="26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13"/>
        <w:gridCol w:w="2047"/>
        <w:gridCol w:w="2410"/>
        <w:gridCol w:w="2126"/>
        <w:gridCol w:w="2268"/>
      </w:tblGrid>
      <w:tr w:rsidR="006F6ED7" w:rsidRPr="006F6ED7" w:rsidTr="005766B1">
        <w:tc>
          <w:tcPr>
            <w:tcW w:w="613" w:type="dxa"/>
            <w:vMerge w:val="restart"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 xml:space="preserve">№ </w:t>
            </w:r>
            <w:proofErr w:type="spellStart"/>
            <w:r w:rsidRPr="005766B1">
              <w:rPr>
                <w:sz w:val="28"/>
                <w:szCs w:val="28"/>
              </w:rPr>
              <w:t>п</w:t>
            </w:r>
            <w:proofErr w:type="gramStart"/>
            <w:r w:rsidRPr="005766B1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Merge w:val="restart"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Наименование регулируемой организации</w:t>
            </w:r>
          </w:p>
        </w:tc>
        <w:tc>
          <w:tcPr>
            <w:tcW w:w="2410" w:type="dxa"/>
            <w:vMerge w:val="restart"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Вид тарифа</w:t>
            </w:r>
          </w:p>
        </w:tc>
        <w:tc>
          <w:tcPr>
            <w:tcW w:w="4394" w:type="dxa"/>
            <w:gridSpan w:val="2"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Вид теплоносителя</w:t>
            </w:r>
          </w:p>
        </w:tc>
      </w:tr>
      <w:tr w:rsidR="006F6ED7" w:rsidRPr="006F6ED7" w:rsidTr="005766B1">
        <w:tc>
          <w:tcPr>
            <w:tcW w:w="613" w:type="dxa"/>
            <w:vMerge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вода</w:t>
            </w:r>
          </w:p>
        </w:tc>
      </w:tr>
      <w:tr w:rsidR="006F6ED7" w:rsidRPr="006F6ED7" w:rsidTr="005766B1">
        <w:tc>
          <w:tcPr>
            <w:tcW w:w="613" w:type="dxa"/>
            <w:vMerge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D1CFF" w:rsidRPr="005766B1" w:rsidRDefault="009D1CFF" w:rsidP="00C241CC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с 01.01.2014 по 30.06.</w:t>
            </w:r>
            <w:r w:rsidR="00C241CC">
              <w:rPr>
                <w:sz w:val="28"/>
                <w:szCs w:val="28"/>
              </w:rPr>
              <w:t>2</w:t>
            </w:r>
            <w:r w:rsidRPr="005766B1">
              <w:rPr>
                <w:sz w:val="28"/>
                <w:szCs w:val="28"/>
              </w:rPr>
              <w:t>014</w:t>
            </w:r>
          </w:p>
        </w:tc>
        <w:tc>
          <w:tcPr>
            <w:tcW w:w="2268" w:type="dxa"/>
          </w:tcPr>
          <w:p w:rsidR="009D1CFF" w:rsidRPr="005766B1" w:rsidRDefault="009D1CFF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с 01.07.2014 по 31.12.2014</w:t>
            </w:r>
          </w:p>
        </w:tc>
      </w:tr>
      <w:tr w:rsidR="0015432E" w:rsidRPr="006F6ED7" w:rsidTr="005766B1">
        <w:tc>
          <w:tcPr>
            <w:tcW w:w="613" w:type="dxa"/>
            <w:vMerge w:val="restart"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1.</w:t>
            </w:r>
          </w:p>
        </w:tc>
        <w:tc>
          <w:tcPr>
            <w:tcW w:w="2047" w:type="dxa"/>
            <w:vMerge w:val="restart"/>
            <w:vAlign w:val="center"/>
          </w:tcPr>
          <w:p w:rsidR="0015432E" w:rsidRPr="005766B1" w:rsidRDefault="0015432E" w:rsidP="0015432E">
            <w:pPr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Открытое акционерное общество «</w:t>
            </w:r>
            <w:proofErr w:type="spellStart"/>
            <w:r w:rsidRPr="005766B1">
              <w:rPr>
                <w:sz w:val="28"/>
                <w:szCs w:val="28"/>
              </w:rPr>
              <w:t>Нарьян-Марский</w:t>
            </w:r>
            <w:proofErr w:type="spellEnd"/>
            <w:r w:rsidRPr="005766B1">
              <w:rPr>
                <w:sz w:val="28"/>
                <w:szCs w:val="28"/>
              </w:rPr>
              <w:t xml:space="preserve"> хлебозавод»</w:t>
            </w:r>
          </w:p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  <w:gridSpan w:val="3"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Тариф на теплоноситель, поставляемый потребителям</w:t>
            </w:r>
          </w:p>
        </w:tc>
      </w:tr>
      <w:tr w:rsidR="0015432E" w:rsidRPr="006F6ED7" w:rsidTr="005766B1">
        <w:tc>
          <w:tcPr>
            <w:tcW w:w="613" w:type="dxa"/>
            <w:vMerge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047" w:type="dxa"/>
            <w:vMerge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proofErr w:type="spellStart"/>
            <w:r w:rsidRPr="005766B1">
              <w:rPr>
                <w:sz w:val="28"/>
                <w:szCs w:val="28"/>
              </w:rPr>
              <w:t>одноставочный</w:t>
            </w:r>
            <w:proofErr w:type="spellEnd"/>
            <w:r w:rsidRPr="005766B1">
              <w:rPr>
                <w:sz w:val="28"/>
                <w:szCs w:val="28"/>
              </w:rPr>
              <w:t xml:space="preserve"> тариф, руб./куб. м</w:t>
            </w:r>
          </w:p>
        </w:tc>
        <w:tc>
          <w:tcPr>
            <w:tcW w:w="2126" w:type="dxa"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29,83</w:t>
            </w:r>
          </w:p>
        </w:tc>
        <w:tc>
          <w:tcPr>
            <w:tcW w:w="2268" w:type="dxa"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31,60</w:t>
            </w:r>
          </w:p>
        </w:tc>
      </w:tr>
      <w:tr w:rsidR="0015432E" w:rsidRPr="006F6ED7" w:rsidTr="005766B1">
        <w:tc>
          <w:tcPr>
            <w:tcW w:w="613" w:type="dxa"/>
            <w:vMerge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  <w:gridSpan w:val="3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Тариф на теплоноситель, поставляемый потребителям (население) (тарифы указываются с учетом НДС)</w:t>
            </w:r>
            <w:r w:rsidRPr="005766B1">
              <w:rPr>
                <w:sz w:val="28"/>
                <w:szCs w:val="28"/>
                <w:vertAlign w:val="superscript"/>
              </w:rPr>
              <w:t xml:space="preserve"> *</w:t>
            </w:r>
          </w:p>
        </w:tc>
      </w:tr>
      <w:tr w:rsidR="0015432E" w:rsidRPr="006F6ED7" w:rsidTr="005766B1">
        <w:tc>
          <w:tcPr>
            <w:tcW w:w="613" w:type="dxa"/>
            <w:vMerge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both"/>
              <w:rPr>
                <w:sz w:val="28"/>
                <w:szCs w:val="28"/>
              </w:rPr>
            </w:pPr>
            <w:proofErr w:type="spellStart"/>
            <w:r w:rsidRPr="005766B1">
              <w:rPr>
                <w:sz w:val="28"/>
                <w:szCs w:val="28"/>
              </w:rPr>
              <w:t>одноставочный</w:t>
            </w:r>
            <w:proofErr w:type="spellEnd"/>
            <w:r w:rsidRPr="005766B1">
              <w:rPr>
                <w:sz w:val="28"/>
                <w:szCs w:val="28"/>
              </w:rPr>
              <w:t xml:space="preserve"> тариф, руб./куб. м</w:t>
            </w:r>
          </w:p>
        </w:tc>
        <w:tc>
          <w:tcPr>
            <w:tcW w:w="2126" w:type="dxa"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35,20</w:t>
            </w:r>
          </w:p>
        </w:tc>
        <w:tc>
          <w:tcPr>
            <w:tcW w:w="2268" w:type="dxa"/>
            <w:vAlign w:val="center"/>
          </w:tcPr>
          <w:p w:rsidR="0015432E" w:rsidRPr="005766B1" w:rsidRDefault="0015432E" w:rsidP="000D1976">
            <w:pPr>
              <w:tabs>
                <w:tab w:val="center" w:pos="3828"/>
                <w:tab w:val="left" w:pos="4820"/>
              </w:tabs>
              <w:ind w:right="-2"/>
              <w:jc w:val="center"/>
              <w:rPr>
                <w:sz w:val="28"/>
                <w:szCs w:val="28"/>
              </w:rPr>
            </w:pPr>
            <w:r w:rsidRPr="005766B1">
              <w:rPr>
                <w:sz w:val="28"/>
                <w:szCs w:val="28"/>
              </w:rPr>
              <w:t>37,29</w:t>
            </w:r>
          </w:p>
        </w:tc>
      </w:tr>
    </w:tbl>
    <w:p w:rsidR="009D1CFF" w:rsidRPr="006F6ED7" w:rsidRDefault="009D1CFF" w:rsidP="009D1CFF">
      <w:pPr>
        <w:tabs>
          <w:tab w:val="center" w:pos="3828"/>
          <w:tab w:val="left" w:pos="4820"/>
        </w:tabs>
        <w:ind w:right="-2"/>
        <w:jc w:val="both"/>
        <w:rPr>
          <w:rFonts w:eastAsiaTheme="minorHAnsi"/>
          <w:sz w:val="26"/>
          <w:szCs w:val="26"/>
          <w:lang w:eastAsia="en-US"/>
        </w:rPr>
      </w:pPr>
    </w:p>
    <w:p w:rsidR="009D1CFF" w:rsidRPr="005766B1" w:rsidRDefault="009D1CFF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8"/>
          <w:szCs w:val="28"/>
        </w:rPr>
      </w:pPr>
      <w:r w:rsidRPr="006F6ED7">
        <w:rPr>
          <w:sz w:val="26"/>
          <w:szCs w:val="26"/>
        </w:rPr>
        <w:tab/>
      </w:r>
      <w:r w:rsidRPr="005766B1">
        <w:rPr>
          <w:sz w:val="28"/>
          <w:szCs w:val="28"/>
        </w:rPr>
        <w:t xml:space="preserve">* Выделяется в целях реализации </w:t>
      </w:r>
      <w:hyperlink r:id="rId7" w:history="1">
        <w:r w:rsidRPr="005766B1">
          <w:rPr>
            <w:sz w:val="28"/>
            <w:szCs w:val="28"/>
          </w:rPr>
          <w:t>пункта 6 статьи 168</w:t>
        </w:r>
      </w:hyperlink>
      <w:r w:rsidRPr="005766B1">
        <w:rPr>
          <w:sz w:val="28"/>
          <w:szCs w:val="28"/>
        </w:rPr>
        <w:t xml:space="preserve"> Налогового кодекса Российской Федерации (часть вторая)</w:t>
      </w:r>
      <w:proofErr w:type="gramStart"/>
      <w:r w:rsidRPr="005766B1">
        <w:rPr>
          <w:sz w:val="28"/>
          <w:szCs w:val="28"/>
        </w:rPr>
        <w:t>.»</w:t>
      </w:r>
      <w:proofErr w:type="gramEnd"/>
      <w:r w:rsidRPr="005766B1">
        <w:rPr>
          <w:sz w:val="28"/>
          <w:szCs w:val="28"/>
        </w:rPr>
        <w:t>.</w:t>
      </w:r>
    </w:p>
    <w:p w:rsidR="009D1CFF" w:rsidRPr="006F6ED7" w:rsidRDefault="009D1CFF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6"/>
          <w:szCs w:val="26"/>
        </w:rPr>
      </w:pPr>
    </w:p>
    <w:p w:rsidR="009D1CFF" w:rsidRPr="006F6ED7" w:rsidRDefault="009D1CFF" w:rsidP="009D1CFF">
      <w:pPr>
        <w:tabs>
          <w:tab w:val="center" w:pos="3828"/>
          <w:tab w:val="left" w:pos="4820"/>
        </w:tabs>
        <w:ind w:right="-2" w:firstLine="709"/>
        <w:jc w:val="both"/>
        <w:rPr>
          <w:sz w:val="26"/>
          <w:szCs w:val="26"/>
        </w:rPr>
      </w:pPr>
    </w:p>
    <w:p w:rsidR="009D1CFF" w:rsidRPr="005766B1" w:rsidRDefault="009D1CFF" w:rsidP="009D1CFF">
      <w:pPr>
        <w:tabs>
          <w:tab w:val="center" w:pos="3828"/>
          <w:tab w:val="left" w:pos="4820"/>
        </w:tabs>
        <w:ind w:right="-2"/>
        <w:jc w:val="center"/>
        <w:rPr>
          <w:sz w:val="28"/>
          <w:szCs w:val="28"/>
        </w:rPr>
      </w:pPr>
      <w:r w:rsidRPr="005766B1">
        <w:rPr>
          <w:sz w:val="28"/>
          <w:szCs w:val="28"/>
        </w:rPr>
        <w:t>___________</w:t>
      </w:r>
    </w:p>
    <w:p w:rsidR="009D1CFF" w:rsidRPr="009D1CFF" w:rsidRDefault="009D1CFF" w:rsidP="009D1CFF">
      <w:pPr>
        <w:ind w:firstLine="709"/>
        <w:rPr>
          <w:sz w:val="26"/>
          <w:szCs w:val="26"/>
        </w:rPr>
      </w:pPr>
    </w:p>
    <w:sectPr w:rsidR="009D1CFF" w:rsidRPr="009D1CFF" w:rsidSect="009D1CFF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47"/>
    <w:rsid w:val="0015432E"/>
    <w:rsid w:val="003D71C1"/>
    <w:rsid w:val="00515846"/>
    <w:rsid w:val="005766B1"/>
    <w:rsid w:val="00602B43"/>
    <w:rsid w:val="00675CB0"/>
    <w:rsid w:val="006F6ED7"/>
    <w:rsid w:val="0072748A"/>
    <w:rsid w:val="0074299A"/>
    <w:rsid w:val="007A0587"/>
    <w:rsid w:val="00850C90"/>
    <w:rsid w:val="009D1CFF"/>
    <w:rsid w:val="00A45847"/>
    <w:rsid w:val="00B5116F"/>
    <w:rsid w:val="00C241CC"/>
    <w:rsid w:val="00CF4EE9"/>
    <w:rsid w:val="00E9440A"/>
    <w:rsid w:val="00F7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5847"/>
    <w:pPr>
      <w:autoSpaceDE/>
      <w:autoSpaceDN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458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8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8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pt">
    <w:name w:val="Основной текст + 13 pt"/>
    <w:rsid w:val="00602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table" w:styleId="a7">
    <w:name w:val="Table Grid"/>
    <w:basedOn w:val="a1"/>
    <w:uiPriority w:val="59"/>
    <w:rsid w:val="00602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D1CFF"/>
    <w:pPr>
      <w:ind w:left="720"/>
      <w:contextualSpacing/>
    </w:pPr>
  </w:style>
  <w:style w:type="paragraph" w:customStyle="1" w:styleId="ConsPlusCell">
    <w:name w:val="ConsPlusCell"/>
    <w:uiPriority w:val="99"/>
    <w:rsid w:val="009D1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5847"/>
    <w:pPr>
      <w:autoSpaceDE/>
      <w:autoSpaceDN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A458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8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8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pt">
    <w:name w:val="Основной текст + 13 pt"/>
    <w:rsid w:val="00602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table" w:styleId="a7">
    <w:name w:val="Table Grid"/>
    <w:basedOn w:val="a1"/>
    <w:uiPriority w:val="59"/>
    <w:rsid w:val="00602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D1CFF"/>
    <w:pPr>
      <w:ind w:left="720"/>
      <w:contextualSpacing/>
    </w:pPr>
  </w:style>
  <w:style w:type="paragraph" w:customStyle="1" w:styleId="ConsPlusCell">
    <w:name w:val="ConsPlusCell"/>
    <w:uiPriority w:val="99"/>
    <w:rsid w:val="009D1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031673CB7DE82BDB22F0F8A0F81F0C8520D52C162E0657B2928BD5CD8FBE4E25CEB2838DA55B18A9m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031673CB7DE82BDB22F0F8A0F81F0C8520D52C162E0657B2928BD5CD8FBE4E25CEB2838DA55B18A9m2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</dc:creator>
  <cp:lastModifiedBy>Л.В. Тихомирова</cp:lastModifiedBy>
  <cp:revision>11</cp:revision>
  <cp:lastPrinted>2014-06-02T11:32:00Z</cp:lastPrinted>
  <dcterms:created xsi:type="dcterms:W3CDTF">2014-06-02T10:19:00Z</dcterms:created>
  <dcterms:modified xsi:type="dcterms:W3CDTF">2014-06-06T11:00:00Z</dcterms:modified>
</cp:coreProperties>
</file>