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1B336082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641887">
        <w:rPr>
          <w:rFonts w:asciiTheme="minorHAnsi" w:hAnsiTheme="minorHAnsi" w:cstheme="minorHAnsi"/>
          <w:b/>
          <w:sz w:val="24"/>
          <w:szCs w:val="24"/>
        </w:rPr>
        <w:t>2</w:t>
      </w:r>
      <w:r w:rsidR="000D4659">
        <w:rPr>
          <w:rFonts w:asciiTheme="minorHAnsi" w:hAnsiTheme="minorHAnsi" w:cstheme="minorHAnsi"/>
          <w:b/>
          <w:sz w:val="24"/>
          <w:szCs w:val="24"/>
        </w:rPr>
        <w:t>6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0D4659">
        <w:rPr>
          <w:rFonts w:asciiTheme="minorHAnsi" w:hAnsiTheme="minorHAnsi" w:cstheme="minorHAnsi"/>
          <w:b/>
          <w:sz w:val="24"/>
          <w:szCs w:val="24"/>
        </w:rPr>
        <w:t>40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D0626D5" w14:textId="19A299F1" w:rsidR="008B5301" w:rsidRPr="000D4659" w:rsidRDefault="00641887" w:rsidP="00DC5B2F">
      <w:pPr>
        <w:suppressAutoHyphens/>
        <w:ind w:firstLine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Принято</w:t>
      </w:r>
      <w:r w:rsidRPr="00641887">
        <w:rPr>
          <w:rFonts w:ascii="Calibri" w:hAnsi="Calibri" w:cs="Calibri"/>
          <w:sz w:val="22"/>
          <w:szCs w:val="22"/>
        </w:rPr>
        <w:t xml:space="preserve"> </w:t>
      </w:r>
      <w:r w:rsidR="00E9340C">
        <w:rPr>
          <w:rFonts w:ascii="Calibri" w:hAnsi="Calibri" w:cs="Calibri"/>
          <w:sz w:val="22"/>
          <w:szCs w:val="22"/>
        </w:rPr>
        <w:t>постановление</w:t>
      </w:r>
      <w:r w:rsidRPr="00641887">
        <w:rPr>
          <w:rFonts w:ascii="Calibri" w:hAnsi="Calibri" w:cs="Calibri"/>
          <w:sz w:val="22"/>
          <w:szCs w:val="22"/>
        </w:rPr>
        <w:t xml:space="preserve"> Администрации Ненецкого автономного округа «</w:t>
      </w:r>
      <w:r w:rsidR="000D4659">
        <w:rPr>
          <w:rFonts w:ascii="Calibri" w:hAnsi="Calibri" w:cs="Calibri"/>
          <w:sz w:val="22"/>
          <w:szCs w:val="22"/>
        </w:rPr>
        <w:t xml:space="preserve">О внесении изменения </w:t>
      </w:r>
      <w:r w:rsidR="000D4659" w:rsidRPr="000D4659">
        <w:rPr>
          <w:rFonts w:ascii="Calibri" w:hAnsi="Calibri" w:cs="Calibri"/>
          <w:color w:val="000000" w:themeColor="text1"/>
          <w:sz w:val="22"/>
          <w:szCs w:val="22"/>
        </w:rPr>
        <w:t xml:space="preserve">в пункт 14 Положения о Департаменте экономического развития, промышленности </w:t>
      </w:r>
      <w:r w:rsidR="000D4659" w:rsidRPr="000D4659">
        <w:rPr>
          <w:rFonts w:ascii="Calibri" w:hAnsi="Calibri" w:cs="Calibri"/>
          <w:color w:val="000000" w:themeColor="text1"/>
          <w:sz w:val="22"/>
          <w:szCs w:val="22"/>
        </w:rPr>
        <w:br/>
        <w:t>и инноваций Ненецкого автономного округа</w:t>
      </w:r>
      <w:r w:rsidRPr="000D4659">
        <w:rPr>
          <w:rFonts w:ascii="Calibri" w:hAnsi="Calibri" w:cs="Calibri"/>
          <w:color w:val="000000" w:themeColor="text1"/>
          <w:sz w:val="22"/>
          <w:szCs w:val="22"/>
        </w:rPr>
        <w:t>».</w:t>
      </w:r>
    </w:p>
    <w:p w14:paraId="4E1B6D94" w14:textId="77777777" w:rsidR="00E9340C" w:rsidRPr="000D4659" w:rsidRDefault="00E9340C" w:rsidP="00DC5B2F">
      <w:pPr>
        <w:suppressAutoHyphens/>
        <w:ind w:firstLine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D47B630" w14:textId="0CF50D13" w:rsidR="00E9340C" w:rsidRPr="000D4659" w:rsidRDefault="00E9340C" w:rsidP="000D4659">
      <w:pPr>
        <w:suppressAutoHyphens/>
        <w:ind w:firstLine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D4659">
        <w:rPr>
          <w:rFonts w:ascii="Calibri" w:hAnsi="Calibri" w:cs="Calibri"/>
          <w:color w:val="000000" w:themeColor="text1"/>
          <w:sz w:val="22"/>
          <w:szCs w:val="22"/>
        </w:rPr>
        <w:t xml:space="preserve">Принято постановление Администрации Ненецкого автономного округа </w:t>
      </w:r>
      <w:r w:rsidR="000D4659" w:rsidRPr="000D4659">
        <w:rPr>
          <w:rFonts w:ascii="Calibri" w:hAnsi="Calibri" w:cs="Calibri"/>
          <w:color w:val="000000" w:themeColor="text1"/>
          <w:sz w:val="22"/>
          <w:szCs w:val="22"/>
        </w:rPr>
        <w:br/>
      </w:r>
      <w:r w:rsidRPr="000D4659">
        <w:rPr>
          <w:rFonts w:ascii="Calibri" w:hAnsi="Calibri" w:cs="Calibri"/>
          <w:color w:val="000000" w:themeColor="text1"/>
          <w:sz w:val="22"/>
          <w:szCs w:val="22"/>
        </w:rPr>
        <w:t>«</w:t>
      </w:r>
      <w:r w:rsidR="000D4659" w:rsidRPr="000D4659">
        <w:rPr>
          <w:rFonts w:ascii="Calibri" w:hAnsi="Calibri" w:cs="Calibri"/>
          <w:color w:val="000000" w:themeColor="text1"/>
          <w:sz w:val="22"/>
          <w:szCs w:val="22"/>
        </w:rPr>
        <w:t>О перераспределении полномочий исполнительных органов Ненецкого автономного округа</w:t>
      </w:r>
      <w:r w:rsidRPr="000D4659">
        <w:rPr>
          <w:rFonts w:ascii="Calibri" w:hAnsi="Calibri" w:cs="Calibri"/>
          <w:color w:val="000000" w:themeColor="text1"/>
          <w:sz w:val="22"/>
          <w:szCs w:val="22"/>
        </w:rPr>
        <w:t>».</w:t>
      </w:r>
    </w:p>
    <w:p w14:paraId="12CD273C" w14:textId="77777777" w:rsidR="00E9340C" w:rsidRPr="000D4659" w:rsidRDefault="00E9340C" w:rsidP="00E9340C">
      <w:pPr>
        <w:suppressAutoHyphens/>
        <w:ind w:firstLine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366D6E0" w14:textId="08F71EEE" w:rsidR="00E9340C" w:rsidRDefault="00E9340C" w:rsidP="00E9340C">
      <w:pPr>
        <w:suppressAutoHyphens/>
        <w:ind w:firstLine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D4659">
        <w:rPr>
          <w:rFonts w:ascii="Calibri" w:hAnsi="Calibri" w:cs="Calibri"/>
          <w:color w:val="000000" w:themeColor="text1"/>
          <w:sz w:val="22"/>
          <w:szCs w:val="22"/>
        </w:rPr>
        <w:t>Принято постановление Администрации Ненецкого автономного округа «</w:t>
      </w:r>
      <w:r w:rsidR="000D4659" w:rsidRPr="000D4659">
        <w:rPr>
          <w:rFonts w:ascii="Calibri" w:hAnsi="Calibri" w:cs="Calibri"/>
          <w:color w:val="000000" w:themeColor="text1"/>
          <w:sz w:val="22"/>
          <w:szCs w:val="22"/>
        </w:rPr>
        <w:t xml:space="preserve">Об определении куратора государственной программы Ненецкого автономного округа «Обеспечение общественного порядка, противодействие преступности, терроризму, экстремизму и коррупции </w:t>
      </w:r>
      <w:r w:rsidR="000D4659" w:rsidRPr="000D4659">
        <w:rPr>
          <w:rFonts w:ascii="Calibri" w:hAnsi="Calibri" w:cs="Calibri"/>
          <w:color w:val="000000" w:themeColor="text1"/>
          <w:sz w:val="22"/>
          <w:szCs w:val="22"/>
        </w:rPr>
        <w:br/>
        <w:t>в Ненецком автономном округе</w:t>
      </w:r>
      <w:r w:rsidRPr="000D4659">
        <w:rPr>
          <w:rFonts w:ascii="Calibri" w:hAnsi="Calibri" w:cs="Calibri"/>
          <w:color w:val="000000" w:themeColor="text1"/>
          <w:sz w:val="22"/>
          <w:szCs w:val="22"/>
        </w:rPr>
        <w:t>».</w:t>
      </w:r>
    </w:p>
    <w:p w14:paraId="77324074" w14:textId="77777777" w:rsidR="000D4659" w:rsidRDefault="000D4659" w:rsidP="00E9340C">
      <w:pPr>
        <w:suppressAutoHyphens/>
        <w:ind w:firstLine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DDF9AD9" w14:textId="5A11EEFF" w:rsidR="000D4659" w:rsidRPr="000D4659" w:rsidRDefault="000D4659" w:rsidP="00E9340C">
      <w:pPr>
        <w:suppressAutoHyphens/>
        <w:ind w:firstLine="709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eastAsia="en-US"/>
        </w:rPr>
      </w:pPr>
      <w:r w:rsidRPr="000D4659">
        <w:rPr>
          <w:rFonts w:ascii="Calibri" w:hAnsi="Calibri" w:cs="Calibri"/>
          <w:color w:val="000000" w:themeColor="text1"/>
          <w:sz w:val="22"/>
          <w:szCs w:val="22"/>
        </w:rPr>
        <w:t xml:space="preserve">Принято </w:t>
      </w:r>
      <w:r>
        <w:rPr>
          <w:rFonts w:ascii="Calibri" w:hAnsi="Calibri" w:cs="Calibri"/>
          <w:color w:val="000000" w:themeColor="text1"/>
          <w:sz w:val="22"/>
          <w:szCs w:val="22"/>
        </w:rPr>
        <w:t>распоряжение</w:t>
      </w:r>
      <w:r w:rsidRPr="000D4659">
        <w:rPr>
          <w:rFonts w:ascii="Calibri" w:hAnsi="Calibri" w:cs="Calibri"/>
          <w:color w:val="000000" w:themeColor="text1"/>
          <w:sz w:val="22"/>
          <w:szCs w:val="22"/>
        </w:rPr>
        <w:t xml:space="preserve"> Администрации Ненецкого автономного округа «</w:t>
      </w:r>
      <w:r w:rsidRPr="000D4659">
        <w:rPr>
          <w:rFonts w:ascii="Calibri" w:hAnsi="Calibri" w:cs="Calibri"/>
          <w:color w:val="000000" w:themeColor="text1"/>
          <w:sz w:val="22"/>
          <w:szCs w:val="22"/>
        </w:rPr>
        <w:t>О распределении средств, зарезервированных в окружном бюджете в целях обеспечения дополнительных расходов окружного бюджета в условиях влияния геополитической ситуации в 2026 году</w:t>
      </w:r>
      <w:bookmarkStart w:id="0" w:name="_GoBack"/>
      <w:bookmarkEnd w:id="0"/>
      <w:r w:rsidRPr="000D4659">
        <w:rPr>
          <w:rFonts w:ascii="Calibri" w:hAnsi="Calibri" w:cs="Calibri"/>
          <w:color w:val="000000" w:themeColor="text1"/>
          <w:sz w:val="22"/>
          <w:szCs w:val="22"/>
        </w:rPr>
        <w:t>».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659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887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1C7F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5EB1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5B2F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40C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74E94-7546-41EE-8A6B-EE1EBBA3C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111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147</cp:revision>
  <cp:lastPrinted>2015-03-18T14:30:00Z</cp:lastPrinted>
  <dcterms:created xsi:type="dcterms:W3CDTF">2025-03-12T06:17:00Z</dcterms:created>
  <dcterms:modified xsi:type="dcterms:W3CDTF">2026-10-27T05:51:00Z</dcterms:modified>
</cp:coreProperties>
</file>