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05693089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A11312" w:rsidRPr="00A11312">
        <w:rPr>
          <w:rFonts w:asciiTheme="minorHAnsi" w:hAnsiTheme="minorHAnsi" w:cstheme="minorHAnsi"/>
          <w:b/>
          <w:sz w:val="24"/>
          <w:szCs w:val="24"/>
        </w:rPr>
        <w:t>12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6F6925">
        <w:rPr>
          <w:rFonts w:asciiTheme="minorHAnsi" w:hAnsiTheme="minorHAnsi" w:cstheme="minorHAnsi"/>
          <w:b/>
          <w:sz w:val="24"/>
          <w:szCs w:val="24"/>
        </w:rPr>
        <w:t>2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3F91414" w14:textId="6E73B6AA" w:rsidR="0017712D" w:rsidRDefault="006F6925" w:rsidP="006F6925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«О переводе земельного участка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из категории земель сельскохозяйственного назначения в другую категорию земель»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39B0AB8E" w14:textId="77777777" w:rsidR="00A11312" w:rsidRDefault="00A1131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B956016" w14:textId="6803C1ED" w:rsidR="00A11312" w:rsidRDefault="006F6925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переводе земельных участков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>из категории земель сельскохозяйственного назначения в другую категорию земель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6AE8AF90" w14:textId="77777777" w:rsidR="006F6925" w:rsidRDefault="006F6925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BA41335" w14:textId="6081C7AC" w:rsidR="006F6925" w:rsidRDefault="006F6925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«О переводе земельных участков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из категории земель сельскохозяйственного назначения в другую категорию земель»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6DD5EF38" w14:textId="77777777" w:rsidR="006F6925" w:rsidRDefault="006F6925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3471A19" w14:textId="19C11A82" w:rsidR="006F6925" w:rsidRDefault="006F6925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«О переводе земельных участков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из категории земель сельскохозяйственного назначения в другую категорию земель»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2022B682" w14:textId="77777777" w:rsidR="006F6925" w:rsidRDefault="006F6925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EC0656D" w14:textId="65FFFC62" w:rsidR="006F6925" w:rsidRDefault="006F6925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«О переводе земельных участков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из категории земель сельскохозяйственного назначения в другую категорию земель»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F6925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  <w:bookmarkStart w:id="0" w:name="_GoBack"/>
      <w:bookmarkEnd w:id="0"/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2E01F-9861-461E-B9F5-55D2B0BBF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209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138</cp:revision>
  <cp:lastPrinted>2015-03-18T14:30:00Z</cp:lastPrinted>
  <dcterms:created xsi:type="dcterms:W3CDTF">2025-03-12T06:17:00Z</dcterms:created>
  <dcterms:modified xsi:type="dcterms:W3CDTF">2026-10-14T06:36:00Z</dcterms:modified>
</cp:coreProperties>
</file>