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4720EB" w14:textId="7B2182D4" w:rsidR="00E6414E" w:rsidRPr="00913A3B" w:rsidRDefault="00FD4C66" w:rsidP="00913A3B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A2750C">
        <w:rPr>
          <w:rFonts w:asciiTheme="minorHAnsi" w:hAnsiTheme="minorHAnsi" w:cstheme="minorHAnsi"/>
          <w:b/>
          <w:sz w:val="24"/>
          <w:szCs w:val="24"/>
        </w:rPr>
        <w:t xml:space="preserve">(Протокол от </w:t>
      </w:r>
      <w:r w:rsidR="00BA6B82">
        <w:rPr>
          <w:rFonts w:asciiTheme="minorHAnsi" w:hAnsiTheme="minorHAnsi" w:cstheme="minorHAnsi"/>
          <w:b/>
          <w:sz w:val="24"/>
          <w:szCs w:val="24"/>
        </w:rPr>
        <w:t>01.</w:t>
      </w:r>
      <w:r w:rsidR="00BA6B82" w:rsidRPr="00BA6B82">
        <w:rPr>
          <w:rFonts w:asciiTheme="minorHAnsi" w:hAnsiTheme="minorHAnsi" w:cstheme="minorHAnsi"/>
          <w:b/>
          <w:sz w:val="24"/>
          <w:szCs w:val="24"/>
        </w:rPr>
        <w:t>10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BA6B82">
        <w:rPr>
          <w:rFonts w:asciiTheme="minorHAnsi" w:hAnsiTheme="minorHAnsi" w:cstheme="minorHAnsi"/>
          <w:b/>
          <w:sz w:val="24"/>
          <w:szCs w:val="24"/>
        </w:rPr>
        <w:t>125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4C9E3CD" w14:textId="2FB24C3B" w:rsidR="001F2AF9" w:rsidRDefault="001F2AF9" w:rsidP="007204DF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Принято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постановление 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Администрации Ненецкого автономного округа </w:t>
      </w:r>
      <w:r w:rsidR="007204DF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«</w:t>
      </w:r>
      <w:r w:rsidR="00BA6B82" w:rsidRPr="00BA6B82">
        <w:rPr>
          <w:rFonts w:asciiTheme="minorHAnsi" w:eastAsia="Calibri" w:hAnsiTheme="minorHAnsi" w:cstheme="minorHAnsi"/>
          <w:sz w:val="22"/>
          <w:szCs w:val="22"/>
          <w:lang w:eastAsia="en-US"/>
        </w:rPr>
        <w:t>О внесении изменений в Положение об оплате проезда к месту нахождения санаторно-курортной организации и обратно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44EA8207" w14:textId="77777777" w:rsidR="00BA6B82" w:rsidRDefault="00BA6B82" w:rsidP="007204DF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38B1EA8" w14:textId="47A2DD85" w:rsidR="00BA6B82" w:rsidRDefault="00BA6B82" w:rsidP="007204DF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Принято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постановление 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Администрации Ненецкого автономного округа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«</w:t>
      </w:r>
      <w:r w:rsidRPr="00BA6B82">
        <w:rPr>
          <w:rFonts w:asciiTheme="minorHAnsi" w:eastAsia="Calibri" w:hAnsiTheme="minorHAnsi" w:cstheme="minorHAnsi"/>
          <w:sz w:val="22"/>
          <w:szCs w:val="22"/>
          <w:lang w:eastAsia="en-US"/>
        </w:rPr>
        <w:t>О внесении изменения в пункт 14 Положения об Управлении культуры Ненецкого автономного округа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6FC3D068" w14:textId="77777777" w:rsidR="00BA6B82" w:rsidRDefault="00BA6B82" w:rsidP="007204DF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61F18B9" w14:textId="2D823A5F" w:rsidR="00BA6B82" w:rsidRDefault="00BA6B82" w:rsidP="007204DF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Принято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постановление 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Администрации Ненецкого автономного округа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«</w:t>
      </w:r>
      <w:r w:rsidRPr="00BA6B8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 внесении изменения в Приложение № 2 к Положению о ведомственной (отраслевой) принадлежности государственных унитарных предприятий Ненецкого автономного округа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BA6B82">
        <w:rPr>
          <w:rFonts w:asciiTheme="minorHAnsi" w:eastAsia="Calibri" w:hAnsiTheme="minorHAnsi" w:cstheme="minorHAnsi"/>
          <w:sz w:val="22"/>
          <w:szCs w:val="22"/>
          <w:lang w:eastAsia="en-US"/>
        </w:rPr>
        <w:t>и государственных учреждений Ненецкого автономного округа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4034F8AE" w14:textId="77777777" w:rsidR="001F2AF9" w:rsidRDefault="001F2AF9" w:rsidP="001F2AF9">
      <w:pPr>
        <w:suppressAutoHyphens/>
        <w:ind w:firstLine="709"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27A3376" w14:textId="39A854C4" w:rsidR="000101EA" w:rsidRDefault="00213E91" w:rsidP="00213E9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63749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Принято распоряжение Администрации Ненецкого автономного округа </w:t>
      </w:r>
      <w:r w:rsidR="007204DF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3749D">
        <w:rPr>
          <w:rFonts w:asciiTheme="minorHAnsi" w:eastAsia="Calibri" w:hAnsiTheme="minorHAnsi" w:cstheme="minorHAnsi"/>
          <w:sz w:val="22"/>
          <w:szCs w:val="22"/>
          <w:lang w:eastAsia="en-US"/>
        </w:rPr>
        <w:t>«</w:t>
      </w:r>
      <w:r w:rsidR="00C2391C" w:rsidRPr="00C2391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 безвозмездной передаче имущества из государственной собственности Ненецкого автономного округа в собственность муниципального образования «Муниципальный район </w:t>
      </w:r>
      <w:r w:rsidR="00C2391C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="00C2391C" w:rsidRPr="00C2391C">
        <w:rPr>
          <w:rFonts w:asciiTheme="minorHAnsi" w:eastAsia="Calibri" w:hAnsiTheme="minorHAnsi" w:cstheme="minorHAnsi"/>
          <w:sz w:val="22"/>
          <w:szCs w:val="22"/>
          <w:lang w:eastAsia="en-US"/>
        </w:rPr>
        <w:t>«Заполярный район» Ненецкого автономного округа</w:t>
      </w:r>
      <w:r w:rsidRPr="0063749D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140A009F" w14:textId="77777777" w:rsidR="00BB4155" w:rsidRDefault="00BB4155" w:rsidP="00BA6B82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71A2854" w14:textId="27F1F24F" w:rsidR="00BA6B82" w:rsidRDefault="00BA6B82" w:rsidP="00BA6B82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63749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Принято распоряжение Администрации Ненецкого автономного округа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3749D">
        <w:rPr>
          <w:rFonts w:asciiTheme="minorHAnsi" w:eastAsia="Calibri" w:hAnsiTheme="minorHAnsi" w:cstheme="minorHAnsi"/>
          <w:sz w:val="22"/>
          <w:szCs w:val="22"/>
          <w:lang w:eastAsia="en-US"/>
        </w:rPr>
        <w:t>«</w:t>
      </w:r>
      <w:r w:rsidR="00C2391C" w:rsidRPr="00C2391C">
        <w:rPr>
          <w:rFonts w:asciiTheme="minorHAnsi" w:eastAsia="Calibri" w:hAnsiTheme="minorHAnsi" w:cstheme="minorHAnsi"/>
          <w:sz w:val="22"/>
          <w:szCs w:val="22"/>
          <w:lang w:eastAsia="en-US"/>
        </w:rPr>
        <w:t>О внесении изменений в состав Бюджетной комиссии</w:t>
      </w:r>
      <w:r w:rsidRPr="0063749D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6703BFF3" w14:textId="77777777" w:rsidR="00BA6B82" w:rsidRDefault="00BA6B82" w:rsidP="00BA6B82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5E7C278" w14:textId="489A269F" w:rsidR="00BA6B82" w:rsidRDefault="00BA6B82" w:rsidP="00BA6B82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63749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Принято распоряжение Администрации Ненецкого автономного округа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3749D">
        <w:rPr>
          <w:rFonts w:asciiTheme="minorHAnsi" w:eastAsia="Calibri" w:hAnsiTheme="minorHAnsi" w:cstheme="minorHAnsi"/>
          <w:sz w:val="22"/>
          <w:szCs w:val="22"/>
          <w:lang w:eastAsia="en-US"/>
        </w:rPr>
        <w:t>«</w:t>
      </w:r>
      <w:r w:rsidR="00C2391C" w:rsidRPr="00C2391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 распределении средств, зарезервированных в окружном бюджете в целях обеспечения дополнительных расходов окружного бюджета в условиях влияния геополитической ситуации </w:t>
      </w:r>
      <w:r w:rsidR="00C2391C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bookmarkStart w:id="0" w:name="_GoBack"/>
      <w:bookmarkEnd w:id="0"/>
      <w:r w:rsidR="00C2391C" w:rsidRPr="00C2391C">
        <w:rPr>
          <w:rFonts w:asciiTheme="minorHAnsi" w:eastAsia="Calibri" w:hAnsiTheme="minorHAnsi" w:cstheme="minorHAnsi"/>
          <w:sz w:val="22"/>
          <w:szCs w:val="22"/>
          <w:lang w:eastAsia="en-US"/>
        </w:rPr>
        <w:t>в 2026 году</w:t>
      </w:r>
      <w:r w:rsidRPr="0063749D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218A0026" w14:textId="77777777" w:rsidR="00BA6B82" w:rsidRDefault="00BA6B82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8367097" w14:textId="77777777" w:rsidR="000101EA" w:rsidRPr="00D246D3" w:rsidRDefault="000101EA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18A719" w14:textId="77777777" w:rsidR="00C25BF4" w:rsidRDefault="00C25BF4">
      <w:r>
        <w:separator/>
      </w:r>
    </w:p>
  </w:endnote>
  <w:endnote w:type="continuationSeparator" w:id="0">
    <w:p w14:paraId="3C487F1C" w14:textId="77777777" w:rsidR="00C25BF4" w:rsidRDefault="00C25BF4">
      <w:r>
        <w:continuationSeparator/>
      </w:r>
    </w:p>
  </w:endnote>
  <w:endnote w:type="continuationNotice" w:id="1">
    <w:p w14:paraId="10DE187C" w14:textId="77777777" w:rsidR="00C25BF4" w:rsidRDefault="00C25B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A82721" w14:textId="77777777" w:rsidR="00C25BF4" w:rsidRDefault="00C25BF4">
      <w:r>
        <w:separator/>
      </w:r>
    </w:p>
  </w:footnote>
  <w:footnote w:type="continuationSeparator" w:id="0">
    <w:p w14:paraId="10BC2793" w14:textId="77777777" w:rsidR="00C25BF4" w:rsidRDefault="00C25BF4">
      <w:r>
        <w:continuationSeparator/>
      </w:r>
    </w:p>
  </w:footnote>
  <w:footnote w:type="continuationNotice" w:id="1">
    <w:p w14:paraId="45270C50" w14:textId="77777777" w:rsidR="00C25BF4" w:rsidRDefault="00C25BF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961C3F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4549"/>
    <w:rsid w:val="000F4A76"/>
    <w:rsid w:val="000F5364"/>
    <w:rsid w:val="000F5459"/>
    <w:rsid w:val="000F6F40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80799"/>
    <w:rsid w:val="00180A4A"/>
    <w:rsid w:val="00180B04"/>
    <w:rsid w:val="00180CD5"/>
    <w:rsid w:val="00180D37"/>
    <w:rsid w:val="00180E69"/>
    <w:rsid w:val="00182171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3E91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6A8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4DF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A3B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B82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91C"/>
    <w:rsid w:val="00C23A0E"/>
    <w:rsid w:val="00C24283"/>
    <w:rsid w:val="00C245C7"/>
    <w:rsid w:val="00C2471B"/>
    <w:rsid w:val="00C24D79"/>
    <w:rsid w:val="00C254FC"/>
    <w:rsid w:val="00C2587B"/>
    <w:rsid w:val="00C25BF4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A49D0-C71A-4E5C-8EDD-1F8CFC939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Соколов Александр Валентинович</cp:lastModifiedBy>
  <cp:revision>129</cp:revision>
  <cp:lastPrinted>2015-03-18T14:30:00Z</cp:lastPrinted>
  <dcterms:created xsi:type="dcterms:W3CDTF">2025-03-12T06:17:00Z</dcterms:created>
  <dcterms:modified xsi:type="dcterms:W3CDTF">2026-10-02T13:26:00Z</dcterms:modified>
</cp:coreProperties>
</file>