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4020439D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6D58D8">
        <w:rPr>
          <w:rFonts w:asciiTheme="minorHAnsi" w:hAnsiTheme="minorHAnsi" w:cstheme="minorHAnsi"/>
          <w:b/>
          <w:sz w:val="24"/>
          <w:szCs w:val="24"/>
        </w:rPr>
        <w:t>11.09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6D58D8">
        <w:rPr>
          <w:rFonts w:asciiTheme="minorHAnsi" w:hAnsiTheme="minorHAnsi" w:cstheme="minorHAnsi"/>
          <w:b/>
          <w:sz w:val="24"/>
          <w:szCs w:val="24"/>
        </w:rPr>
        <w:t>117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144720EB" w14:textId="478F9E2F" w:rsidR="00E6414E" w:rsidRPr="004A7536" w:rsidRDefault="00E6414E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043D9E8" w14:textId="750CB841" w:rsidR="000101EA" w:rsidRDefault="000101EA" w:rsidP="006D58D8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="006D58D8" w:rsidRPr="006D58D8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изменений в закон Ненецкого автономного округа «Об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родителей, и о внесении изменений в некоторые законы Ненецкого автономного округа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» </w:t>
      </w:r>
      <w:r w:rsidR="002E4B99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и рекомендовано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 w:rsidR="002E4B99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bookmarkStart w:id="0" w:name="_GoBack"/>
      <w:bookmarkEnd w:id="0"/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>в Собрание депутатов Ненецкого автономного округа в предложенном варианте.</w:t>
      </w:r>
    </w:p>
    <w:p w14:paraId="68367097" w14:textId="77777777" w:rsidR="000101EA" w:rsidRDefault="000101EA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B284ED0" w14:textId="470C95D3" w:rsidR="006D58D8" w:rsidRDefault="006D58D8" w:rsidP="006D58D8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Pr="006D58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внесении изменений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D58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в пункт 1 Приложения к закону Ненецкого автономного округа «Об административных комиссиях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D58D8">
        <w:rPr>
          <w:rFonts w:asciiTheme="minorHAnsi" w:eastAsia="Calibri" w:hAnsiTheme="minorHAnsi" w:cstheme="minorHAnsi"/>
          <w:sz w:val="22"/>
          <w:szCs w:val="22"/>
          <w:lang w:eastAsia="en-US"/>
        </w:rPr>
        <w:t>в Ненецком автономном округе и наделении органов местного самоуправления муниципальных образований Ненецкого автономного округа отдельными государственными полномочиями Ненецкого автономного округа в сфере административных правонарушений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» и рекомендовано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в Собрание депутатов Ненецкого автономного округа в предложенном варианте.</w:t>
      </w:r>
    </w:p>
    <w:p w14:paraId="44644705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4848A6C" w14:textId="4EB6D9F0" w:rsidR="006D58D8" w:rsidRDefault="006D58D8" w:rsidP="006D58D8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Pr="006D58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переводе земельных участков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D58D8">
        <w:rPr>
          <w:rFonts w:asciiTheme="minorHAnsi" w:eastAsia="Calibri" w:hAnsiTheme="minorHAnsi" w:cstheme="minorHAnsi"/>
          <w:sz w:val="22"/>
          <w:szCs w:val="22"/>
          <w:lang w:eastAsia="en-US"/>
        </w:rPr>
        <w:t>из категории земель сельскохозяйственного назначения в другую категорию земель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>и рекомендовано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>в Собрание депутатов Ненецкого автономного округа в предложенном варианте.</w:t>
      </w:r>
    </w:p>
    <w:p w14:paraId="3BBF20CF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709B95A" w14:textId="576C4E29" w:rsidR="006D58D8" w:rsidRDefault="006D58D8" w:rsidP="006D58D8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Pr="006D58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переводе земельных участков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D58D8">
        <w:rPr>
          <w:rFonts w:asciiTheme="minorHAnsi" w:eastAsia="Calibri" w:hAnsiTheme="minorHAnsi" w:cstheme="minorHAnsi"/>
          <w:sz w:val="22"/>
          <w:szCs w:val="22"/>
          <w:lang w:eastAsia="en-US"/>
        </w:rPr>
        <w:t>из категории земель сельскохозяйственного назначения в другую категорию земель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>и рекомендовано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>в Собрание депутатов Ненецкого автономного округа в предложенном варианте.</w:t>
      </w:r>
    </w:p>
    <w:p w14:paraId="0B188BB0" w14:textId="77777777" w:rsidR="006D58D8" w:rsidRDefault="006D58D8" w:rsidP="006D58D8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7B3982F" w14:textId="11118310" w:rsidR="006D58D8" w:rsidRDefault="006D58D8" w:rsidP="006D58D8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Pr="006D58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переводе земельных участков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D58D8">
        <w:rPr>
          <w:rFonts w:asciiTheme="minorHAnsi" w:eastAsia="Calibri" w:hAnsiTheme="minorHAnsi" w:cstheme="minorHAnsi"/>
          <w:sz w:val="22"/>
          <w:szCs w:val="22"/>
          <w:lang w:eastAsia="en-US"/>
        </w:rPr>
        <w:t>из категории земель сельскохозяйственного назначения в другую категорию земель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>и рекомендовано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>в Собрание депутатов Ненецкого автономного округа в предложенном варианте.</w:t>
      </w:r>
    </w:p>
    <w:p w14:paraId="4FE21439" w14:textId="77777777" w:rsidR="006D58D8" w:rsidRDefault="006D58D8" w:rsidP="006D58D8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6943F2D" w14:textId="4092839B" w:rsidR="006D58D8" w:rsidRDefault="006D58D8" w:rsidP="006D58D8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Pr="006D58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переводе земельных участков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D58D8">
        <w:rPr>
          <w:rFonts w:asciiTheme="minorHAnsi" w:eastAsia="Calibri" w:hAnsiTheme="minorHAnsi" w:cstheme="minorHAnsi"/>
          <w:sz w:val="22"/>
          <w:szCs w:val="22"/>
          <w:lang w:eastAsia="en-US"/>
        </w:rPr>
        <w:t>из категории земель сельскохозяйственного назначения в другую категорию земель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>и рекомендовано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>в Собрание депутатов Ненецкого автономного округа в предложенном варианте.</w:t>
      </w:r>
    </w:p>
    <w:p w14:paraId="404876FE" w14:textId="77777777" w:rsidR="006D58D8" w:rsidRPr="00D246D3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A473D" w14:textId="77777777" w:rsidR="005D5244" w:rsidRDefault="005D5244">
      <w:r>
        <w:separator/>
      </w:r>
    </w:p>
  </w:endnote>
  <w:endnote w:type="continuationSeparator" w:id="0">
    <w:p w14:paraId="7CD344C5" w14:textId="77777777" w:rsidR="005D5244" w:rsidRDefault="005D5244">
      <w:r>
        <w:continuationSeparator/>
      </w:r>
    </w:p>
  </w:endnote>
  <w:endnote w:type="continuationNotice" w:id="1">
    <w:p w14:paraId="7F2A3B00" w14:textId="77777777" w:rsidR="005D5244" w:rsidRDefault="005D52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8F00E" w14:textId="77777777" w:rsidR="005D5244" w:rsidRDefault="005D5244">
      <w:r>
        <w:separator/>
      </w:r>
    </w:p>
  </w:footnote>
  <w:footnote w:type="continuationSeparator" w:id="0">
    <w:p w14:paraId="3577F11F" w14:textId="77777777" w:rsidR="005D5244" w:rsidRDefault="005D5244">
      <w:r>
        <w:continuationSeparator/>
      </w:r>
    </w:p>
  </w:footnote>
  <w:footnote w:type="continuationNotice" w:id="1">
    <w:p w14:paraId="5DAA5248" w14:textId="77777777" w:rsidR="005D5244" w:rsidRDefault="005D524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868353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80799"/>
    <w:rsid w:val="00180A4A"/>
    <w:rsid w:val="00180B04"/>
    <w:rsid w:val="00180CD5"/>
    <w:rsid w:val="00180D37"/>
    <w:rsid w:val="00180E69"/>
    <w:rsid w:val="00182171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8353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6E2A5-86BC-4020-9187-42B655872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299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Соколов Александр Валентинович</cp:lastModifiedBy>
  <cp:revision>126</cp:revision>
  <cp:lastPrinted>2015-03-18T14:30:00Z</cp:lastPrinted>
  <dcterms:created xsi:type="dcterms:W3CDTF">2025-03-12T06:17:00Z</dcterms:created>
  <dcterms:modified xsi:type="dcterms:W3CDTF">2026-09-14T11:04:00Z</dcterms:modified>
</cp:coreProperties>
</file>