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74EC" w:rsidRPr="004F6B1F" w:rsidRDefault="00182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B1F">
        <w:rPr>
          <w:rFonts w:ascii="Times New Roman" w:hAnsi="Times New Roman" w:cs="Times New Roman"/>
          <w:b/>
          <w:sz w:val="28"/>
          <w:szCs w:val="28"/>
        </w:rPr>
        <w:t xml:space="preserve">График проведения спортивных соревнований, посвященных </w:t>
      </w:r>
    </w:p>
    <w:p w:rsidR="002A74EC" w:rsidRPr="004F6B1F" w:rsidRDefault="00182F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6B1F">
        <w:rPr>
          <w:rFonts w:ascii="Times New Roman" w:hAnsi="Times New Roman" w:cs="Times New Roman"/>
          <w:b/>
          <w:sz w:val="28"/>
          <w:szCs w:val="28"/>
        </w:rPr>
        <w:t>Всероссийскому Дню физкультурника в Ненецком автономном округе</w:t>
      </w:r>
    </w:p>
    <w:p w:rsidR="002A74EC" w:rsidRPr="00F750F8" w:rsidRDefault="002A74E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A74EC" w:rsidRPr="00F750F8" w:rsidRDefault="00182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0F8">
        <w:rPr>
          <w:rFonts w:ascii="Times New Roman" w:hAnsi="Times New Roman" w:cs="Times New Roman"/>
          <w:sz w:val="28"/>
          <w:szCs w:val="28"/>
        </w:rPr>
        <w:t>Дата проведения – 8 августа 2026 года.</w:t>
      </w:r>
    </w:p>
    <w:p w:rsidR="002A74EC" w:rsidRPr="00F750F8" w:rsidRDefault="00182F5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50F8">
        <w:rPr>
          <w:rFonts w:ascii="Times New Roman" w:hAnsi="Times New Roman" w:cs="Times New Roman"/>
          <w:sz w:val="28"/>
          <w:szCs w:val="28"/>
        </w:rPr>
        <w:t>Время открытия мероприятия – 10:00.</w:t>
      </w:r>
    </w:p>
    <w:p w:rsidR="002A74EC" w:rsidRPr="00F750F8" w:rsidRDefault="002A7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c"/>
        <w:tblW w:w="9233" w:type="dxa"/>
        <w:tblInd w:w="112" w:type="dxa"/>
        <w:tblLayout w:type="fixed"/>
        <w:tblLook w:val="04A0" w:firstRow="1" w:lastRow="0" w:firstColumn="1" w:lastColumn="0" w:noHBand="0" w:noVBand="1"/>
      </w:tblPr>
      <w:tblGrid>
        <w:gridCol w:w="1732"/>
        <w:gridCol w:w="7501"/>
      </w:tblGrid>
      <w:tr w:rsidR="002A74EC" w:rsidRPr="00F750F8">
        <w:tc>
          <w:tcPr>
            <w:tcW w:w="1732" w:type="dxa"/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Время</w:t>
            </w:r>
          </w:p>
        </w:tc>
        <w:tc>
          <w:tcPr>
            <w:tcW w:w="7500" w:type="dxa"/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</w:tr>
      <w:tr w:rsidR="002A74EC" w:rsidRPr="00F750F8">
        <w:tc>
          <w:tcPr>
            <w:tcW w:w="9232" w:type="dxa"/>
            <w:gridSpan w:val="2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Межшкольный стадион ГБУ ДО НАО «ДЮЦ «Лидер»</w:t>
            </w:r>
          </w:p>
        </w:tc>
      </w:tr>
      <w:tr w:rsidR="002A74EC" w:rsidRPr="00F750F8">
        <w:tc>
          <w:tcPr>
            <w:tcW w:w="1732" w:type="dxa"/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10:00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10:30</w:t>
            </w:r>
          </w:p>
        </w:tc>
        <w:tc>
          <w:tcPr>
            <w:tcW w:w="7500" w:type="dxa"/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Открытие спортивных соревнований, посвященных Всероссийскому Дню физкультурника в Ненецком автономном округе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10:30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 10:40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>Награждение лиц, выполнивших нормативы тестов ВФСК ГТО на золотой знак отличия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10:40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>10:45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>Общее фото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10:45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 11:10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>Разминка участников соревнований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11:10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11:30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участников соревнований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11:30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hAnsi="Times New Roman" w:cs="Times New Roman"/>
                <w:sz w:val="28"/>
                <w:szCs w:val="28"/>
              </w:rPr>
              <w:t xml:space="preserve"> 14:30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спортивных соревнований (баскетбол, пляжный волейбол, мини-футбол, </w:t>
            </w:r>
            <w:proofErr w:type="spellStart"/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стритлифтинг</w:t>
            </w:r>
            <w:proofErr w:type="spellEnd"/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12.00 – 14:30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Награждение победителей и призеров соревнований, посвященных Всероссийскому Дню физкультурника в Ненецком автономном округе </w:t>
            </w:r>
            <w:r w:rsidR="006E258B"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(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по мере окончания соревнований</w:t>
            </w:r>
            <w:r w:rsidR="006E258B"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</w:tc>
      </w:tr>
      <w:tr w:rsidR="002A74EC" w:rsidRPr="00F750F8">
        <w:tc>
          <w:tcPr>
            <w:tcW w:w="9232" w:type="dxa"/>
            <w:gridSpan w:val="2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Лыжная база ГБУ ДО НАО «СШОР «Труд»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10:00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10:45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участников кросса на 10 км и 21 км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11:00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12:00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Кросс на 10 км и 21 км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12:00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="005A48F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12:15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 победителей и призеров кросса на 10 км и 21 км</w:t>
            </w:r>
          </w:p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(на месте проведения соревнований)</w:t>
            </w:r>
          </w:p>
        </w:tc>
      </w:tr>
      <w:tr w:rsidR="002A74EC" w:rsidRPr="00F750F8">
        <w:tc>
          <w:tcPr>
            <w:tcW w:w="9232" w:type="dxa"/>
            <w:gridSpan w:val="2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Спортивный зал ГБУ ДО НАО «СШОР «Труд»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10:30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11:00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участников соревнований по настольному теннису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11:00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12:00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Соревнования по настольному теннису</w:t>
            </w:r>
          </w:p>
        </w:tc>
      </w:tr>
      <w:tr w:rsidR="002A74EC" w:rsidRPr="00F750F8">
        <w:tc>
          <w:tcPr>
            <w:tcW w:w="1732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12:00 </w:t>
            </w:r>
            <w:r w:rsidRPr="00F750F8">
              <w:rPr>
                <w:rFonts w:ascii="Times New Roman" w:eastAsia="XO Thames" w:hAnsi="Times New Roman" w:cs="Times New Roman"/>
                <w:sz w:val="28"/>
                <w:szCs w:val="28"/>
              </w:rPr>
              <w:t>–</w:t>
            </w: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12:15</w:t>
            </w:r>
          </w:p>
        </w:tc>
        <w:tc>
          <w:tcPr>
            <w:tcW w:w="7500" w:type="dxa"/>
            <w:tcBorders>
              <w:top w:val="nil"/>
            </w:tcBorders>
          </w:tcPr>
          <w:p w:rsidR="002A74EC" w:rsidRPr="00F750F8" w:rsidRDefault="00182F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50F8">
              <w:rPr>
                <w:rFonts w:ascii="Times New Roman" w:eastAsia="Calibri" w:hAnsi="Times New Roman" w:cs="Times New Roman"/>
                <w:sz w:val="28"/>
                <w:szCs w:val="28"/>
              </w:rPr>
              <w:t>Награждение победителей и призеров соревнований по настольному теннису (на месте проведения соревнований)</w:t>
            </w:r>
          </w:p>
        </w:tc>
      </w:tr>
    </w:tbl>
    <w:p w:rsidR="002A74EC" w:rsidRPr="00F750F8" w:rsidRDefault="002A74EC">
      <w:pPr>
        <w:pStyle w:val="31"/>
        <w:shd w:val="clear" w:color="auto" w:fill="auto"/>
        <w:spacing w:line="240" w:lineRule="auto"/>
        <w:ind w:right="20" w:firstLine="680"/>
        <w:jc w:val="both"/>
        <w:rPr>
          <w:sz w:val="28"/>
          <w:szCs w:val="28"/>
        </w:rPr>
      </w:pPr>
    </w:p>
    <w:p w:rsidR="002A74EC" w:rsidRPr="00F750F8" w:rsidRDefault="002A74EC">
      <w:pPr>
        <w:pStyle w:val="31"/>
        <w:shd w:val="clear" w:color="auto" w:fill="auto"/>
        <w:spacing w:line="240" w:lineRule="auto"/>
        <w:ind w:right="20" w:firstLine="680"/>
        <w:jc w:val="both"/>
        <w:rPr>
          <w:sz w:val="28"/>
          <w:szCs w:val="28"/>
        </w:rPr>
      </w:pPr>
    </w:p>
    <w:sectPr w:rsidR="002A74EC" w:rsidRPr="00F750F8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XO Thames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74EC"/>
    <w:rsid w:val="00182F53"/>
    <w:rsid w:val="002A74EC"/>
    <w:rsid w:val="004A3F85"/>
    <w:rsid w:val="004F6B1F"/>
    <w:rsid w:val="005A48FB"/>
    <w:rsid w:val="006E258B"/>
    <w:rsid w:val="00C6684F"/>
    <w:rsid w:val="00F75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13A93E"/>
  <w15:docId w15:val="{61DE12EC-7C28-4D8C-8773-05F126698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4378"/>
    <w:pPr>
      <w:spacing w:after="160" w:line="259" w:lineRule="auto"/>
    </w:pPr>
  </w:style>
  <w:style w:type="paragraph" w:styleId="3">
    <w:name w:val="heading 3"/>
    <w:basedOn w:val="a"/>
    <w:next w:val="a"/>
    <w:link w:val="30"/>
    <w:qFormat/>
    <w:rsid w:val="005419DE"/>
    <w:pPr>
      <w:keepNext/>
      <w:spacing w:after="480" w:line="240" w:lineRule="auto"/>
      <w:ind w:firstLine="1134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qFormat/>
    <w:rsid w:val="005419DE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3">
    <w:name w:val="Основной текст_"/>
    <w:basedOn w:val="a0"/>
    <w:link w:val="31"/>
    <w:qFormat/>
    <w:rsid w:val="0067221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pt">
    <w:name w:val="Основной текст + Интервал 2 pt"/>
    <w:basedOn w:val="a3"/>
    <w:qFormat/>
    <w:rsid w:val="0067221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50"/>
      <w:w w:val="100"/>
      <w:sz w:val="24"/>
      <w:szCs w:val="24"/>
      <w:u w:val="none"/>
      <w:shd w:val="clear" w:color="auto" w:fill="FFFFFF"/>
      <w:lang w:val="en-US"/>
    </w:rPr>
  </w:style>
  <w:style w:type="paragraph" w:styleId="a4">
    <w:name w:val="Title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List Paragraph"/>
    <w:basedOn w:val="a"/>
    <w:uiPriority w:val="34"/>
    <w:qFormat/>
    <w:rsid w:val="00F43DB9"/>
    <w:pPr>
      <w:ind w:left="720"/>
      <w:contextualSpacing/>
    </w:pPr>
  </w:style>
  <w:style w:type="paragraph" w:customStyle="1" w:styleId="31">
    <w:name w:val="Основной текст3"/>
    <w:basedOn w:val="a"/>
    <w:link w:val="a3"/>
    <w:qFormat/>
    <w:rsid w:val="0067221C"/>
    <w:pPr>
      <w:widowControl w:val="0"/>
      <w:shd w:val="clear" w:color="auto" w:fill="FFFFFF"/>
      <w:spacing w:after="0" w:line="0" w:lineRule="atLeast"/>
      <w:ind w:hanging="720"/>
    </w:pPr>
    <w:rPr>
      <w:rFonts w:ascii="Times New Roman" w:eastAsia="Times New Roman" w:hAnsi="Times New Roman" w:cs="Times New Roman"/>
    </w:rPr>
  </w:style>
  <w:style w:type="paragraph" w:customStyle="1" w:styleId="aa">
    <w:name w:val="Содержимое таблицы"/>
    <w:basedOn w:val="a"/>
    <w:qFormat/>
    <w:pPr>
      <w:widowControl w:val="0"/>
      <w:suppressLineNumbers/>
    </w:pPr>
  </w:style>
  <w:style w:type="paragraph" w:customStyle="1" w:styleId="ab">
    <w:name w:val="Заголовок таблицы"/>
    <w:basedOn w:val="aa"/>
    <w:qFormat/>
    <w:pPr>
      <w:jc w:val="center"/>
    </w:pPr>
    <w:rPr>
      <w:b/>
      <w:bCs/>
    </w:rPr>
  </w:style>
  <w:style w:type="table" w:styleId="ac">
    <w:name w:val="Table Grid"/>
    <w:basedOn w:val="a1"/>
    <w:uiPriority w:val="39"/>
    <w:rsid w:val="00EF3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1</Pages>
  <Words>211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Дворец культуры Арктика</dc:creator>
  <dc:description/>
  <cp:lastModifiedBy>12</cp:lastModifiedBy>
  <cp:revision>35</cp:revision>
  <cp:lastPrinted>2022-08-11T11:01:00Z</cp:lastPrinted>
  <dcterms:created xsi:type="dcterms:W3CDTF">2025-07-29T12:12:00Z</dcterms:created>
  <dcterms:modified xsi:type="dcterms:W3CDTF">2026-08-04T08:21:00Z</dcterms:modified>
  <dc:language>ru-RU</dc:language>
</cp:coreProperties>
</file>