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0CF218E1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FA3363">
        <w:rPr>
          <w:rFonts w:asciiTheme="minorHAnsi" w:hAnsiTheme="minorHAnsi" w:cstheme="minorHAnsi"/>
          <w:b/>
          <w:sz w:val="24"/>
          <w:szCs w:val="24"/>
        </w:rPr>
        <w:t>06</w:t>
      </w:r>
      <w:r w:rsidR="00100D4E">
        <w:rPr>
          <w:rFonts w:asciiTheme="minorHAnsi" w:hAnsiTheme="minorHAnsi" w:cstheme="minorHAnsi"/>
          <w:b/>
          <w:sz w:val="24"/>
          <w:szCs w:val="24"/>
        </w:rPr>
        <w:t>.07</w:t>
      </w:r>
      <w:bookmarkStart w:id="0" w:name="_GoBack"/>
      <w:bookmarkEnd w:id="0"/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FA3363">
        <w:rPr>
          <w:rFonts w:asciiTheme="minorHAnsi" w:hAnsiTheme="minorHAnsi" w:cstheme="minorHAnsi"/>
          <w:b/>
          <w:sz w:val="24"/>
          <w:szCs w:val="24"/>
        </w:rPr>
        <w:t>92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427823C2" w14:textId="77777777" w:rsidR="004A7536" w:rsidRPr="004A7536" w:rsidRDefault="004A7536" w:rsidP="00FA3363">
      <w:pPr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14:paraId="0716FDDF" w14:textId="3BE1F2E9" w:rsidR="004A7536" w:rsidRDefault="007334AF" w:rsidP="007334AF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7334A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7334AF">
        <w:rPr>
          <w:rFonts w:asciiTheme="minorHAnsi" w:eastAsia="Calibri" w:hAnsiTheme="minorHAnsi" w:cstheme="minorHAnsi"/>
          <w:sz w:val="22"/>
          <w:szCs w:val="22"/>
          <w:lang w:eastAsia="en-US"/>
        </w:rPr>
        <w:t>в отдельные законы 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Ненецкого автономного округа внести его на рассмотрение в Собрание депутатов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 в предложенном варианте.</w:t>
      </w:r>
    </w:p>
    <w:p w14:paraId="6495A8D2" w14:textId="77777777" w:rsidR="00F76A92" w:rsidRDefault="00F76A92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634FC52" w14:textId="5A16620D" w:rsidR="00FA3363" w:rsidRDefault="00FA3363" w:rsidP="00FA336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A33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Принято распоряжение Администрации Ненецкого автономного округа «О безвозмездной передаче имущества из государственной собственности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A3363">
        <w:rPr>
          <w:rFonts w:asciiTheme="minorHAnsi" w:eastAsia="Calibri" w:hAnsiTheme="minorHAnsi" w:cstheme="minorHAnsi"/>
          <w:sz w:val="22"/>
          <w:szCs w:val="22"/>
          <w:lang w:eastAsia="en-US"/>
        </w:rPr>
        <w:t>в собственность Сельского поселения «</w:t>
      </w:r>
      <w:proofErr w:type="spellStart"/>
      <w:r w:rsidRPr="00FA3363">
        <w:rPr>
          <w:rFonts w:asciiTheme="minorHAnsi" w:eastAsia="Calibri" w:hAnsiTheme="minorHAnsi" w:cstheme="minorHAnsi"/>
          <w:sz w:val="22"/>
          <w:szCs w:val="22"/>
          <w:lang w:eastAsia="en-US"/>
        </w:rPr>
        <w:t>Андегский</w:t>
      </w:r>
      <w:proofErr w:type="spellEnd"/>
      <w:r w:rsidRPr="00FA33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сельсовет» Заполярного района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A3363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округа».</w:t>
      </w:r>
    </w:p>
    <w:p w14:paraId="39C08FEF" w14:textId="77777777" w:rsidR="00FA3363" w:rsidRDefault="00FA3363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BB4155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41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0D4E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4AF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6EE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363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172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E7F4-747F-4A8D-9342-DA81EE39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113</cp:revision>
  <cp:lastPrinted>2015-03-18T14:30:00Z</cp:lastPrinted>
  <dcterms:created xsi:type="dcterms:W3CDTF">2025-03-12T06:17:00Z</dcterms:created>
  <dcterms:modified xsi:type="dcterms:W3CDTF">2026-07-08T07:43:00Z</dcterms:modified>
</cp:coreProperties>
</file>