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0E" w:rsidRPr="006A49A2" w:rsidRDefault="00FF2B0E" w:rsidP="00FF2B0E">
      <w:pPr>
        <w:ind w:left="8505"/>
        <w:jc w:val="center"/>
        <w:rPr>
          <w:sz w:val="26"/>
          <w:szCs w:val="26"/>
          <w:lang w:val="ru-RU"/>
        </w:rPr>
      </w:pPr>
      <w:r w:rsidRPr="006A49A2">
        <w:rPr>
          <w:sz w:val="26"/>
          <w:szCs w:val="26"/>
          <w:lang w:val="ru-RU"/>
        </w:rPr>
        <w:t>УТВЕРЖДЕН</w:t>
      </w:r>
    </w:p>
    <w:p w:rsidR="00FF2B0E" w:rsidRPr="006A49A2" w:rsidRDefault="00FF2B0E" w:rsidP="00FF2B0E">
      <w:pPr>
        <w:ind w:left="8505"/>
        <w:jc w:val="center"/>
        <w:rPr>
          <w:sz w:val="26"/>
          <w:szCs w:val="26"/>
          <w:lang w:val="ru-RU"/>
        </w:rPr>
      </w:pPr>
    </w:p>
    <w:p w:rsidR="00FF2B0E" w:rsidRPr="006A49A2" w:rsidRDefault="00FF2B0E" w:rsidP="00FF2B0E">
      <w:pPr>
        <w:ind w:left="8505"/>
        <w:jc w:val="center"/>
        <w:rPr>
          <w:sz w:val="26"/>
          <w:szCs w:val="26"/>
          <w:lang w:val="ru-RU"/>
        </w:rPr>
      </w:pPr>
      <w:r w:rsidRPr="006A49A2">
        <w:rPr>
          <w:sz w:val="26"/>
          <w:szCs w:val="26"/>
          <w:lang w:val="ru-RU"/>
        </w:rPr>
        <w:t>Управляющим советом при губернаторе</w:t>
      </w:r>
    </w:p>
    <w:p w:rsidR="00FF2B0E" w:rsidRPr="006A49A2" w:rsidRDefault="00FF2B0E" w:rsidP="00FF2B0E">
      <w:pPr>
        <w:ind w:left="8505"/>
        <w:jc w:val="center"/>
        <w:rPr>
          <w:sz w:val="26"/>
          <w:szCs w:val="26"/>
          <w:lang w:val="ru-RU"/>
        </w:rPr>
      </w:pPr>
      <w:r w:rsidRPr="006A49A2">
        <w:rPr>
          <w:sz w:val="26"/>
          <w:szCs w:val="26"/>
          <w:lang w:val="ru-RU"/>
        </w:rPr>
        <w:t>Ненецкого автономного округа</w:t>
      </w:r>
    </w:p>
    <w:p w:rsidR="00FF2B0E" w:rsidRPr="006A49A2" w:rsidRDefault="00FF2B0E" w:rsidP="00FF2B0E">
      <w:pPr>
        <w:ind w:left="8505"/>
        <w:jc w:val="center"/>
        <w:rPr>
          <w:sz w:val="26"/>
          <w:szCs w:val="26"/>
          <w:lang w:val="ru-RU"/>
        </w:rPr>
      </w:pPr>
      <w:r w:rsidRPr="006A49A2">
        <w:rPr>
          <w:sz w:val="26"/>
          <w:szCs w:val="26"/>
          <w:lang w:val="ru-RU"/>
        </w:rPr>
        <w:t>по организации проектной деятельности</w:t>
      </w:r>
    </w:p>
    <w:p w:rsidR="00FF2B0E" w:rsidRPr="006A49A2" w:rsidRDefault="00FF2B0E" w:rsidP="00FF2B0E">
      <w:pPr>
        <w:ind w:left="8505"/>
        <w:jc w:val="center"/>
        <w:rPr>
          <w:sz w:val="26"/>
          <w:szCs w:val="26"/>
          <w:lang w:val="ru-RU"/>
        </w:rPr>
      </w:pPr>
      <w:r w:rsidRPr="006A49A2">
        <w:rPr>
          <w:sz w:val="26"/>
          <w:szCs w:val="26"/>
          <w:lang w:val="ru-RU"/>
        </w:rPr>
        <w:t xml:space="preserve">(протокол от </w:t>
      </w:r>
      <w:r w:rsidR="000C17B0">
        <w:rPr>
          <w:sz w:val="26"/>
          <w:szCs w:val="26"/>
          <w:lang w:val="ru-RU"/>
        </w:rPr>
        <w:t>24.05.</w:t>
      </w:r>
      <w:r w:rsidRPr="006A49A2">
        <w:rPr>
          <w:sz w:val="26"/>
          <w:szCs w:val="26"/>
          <w:lang w:val="ru-RU"/>
        </w:rPr>
        <w:t>2017 №</w:t>
      </w:r>
      <w:r>
        <w:rPr>
          <w:sz w:val="26"/>
          <w:szCs w:val="26"/>
          <w:lang w:val="ru-RU"/>
        </w:rPr>
        <w:t xml:space="preserve"> </w:t>
      </w:r>
      <w:r w:rsidR="000C17B0">
        <w:rPr>
          <w:sz w:val="26"/>
          <w:szCs w:val="26"/>
          <w:lang w:val="ru-RU"/>
        </w:rPr>
        <w:t>5</w:t>
      </w:r>
      <w:r w:rsidRPr="006A49A2">
        <w:rPr>
          <w:sz w:val="26"/>
          <w:szCs w:val="26"/>
          <w:lang w:val="ru-RU"/>
        </w:rPr>
        <w:t>)</w:t>
      </w:r>
    </w:p>
    <w:p w:rsidR="00FF2B0E" w:rsidRDefault="00FF2B0E" w:rsidP="007C0A47">
      <w:pPr>
        <w:keepNext/>
        <w:keepLines/>
        <w:jc w:val="center"/>
        <w:outlineLvl w:val="0"/>
        <w:rPr>
          <w:rFonts w:eastAsia="Arial Unicode MS"/>
          <w:b/>
          <w:color w:val="000000"/>
          <w:sz w:val="28"/>
          <w:szCs w:val="28"/>
          <w:u w:color="000000"/>
          <w:lang w:val="ru-RU"/>
        </w:rPr>
      </w:pPr>
    </w:p>
    <w:p w:rsidR="00FF2B0E" w:rsidRDefault="00FF2B0E" w:rsidP="007C0A47">
      <w:pPr>
        <w:keepNext/>
        <w:keepLines/>
        <w:jc w:val="center"/>
        <w:outlineLvl w:val="0"/>
        <w:rPr>
          <w:rFonts w:eastAsia="Arial Unicode MS"/>
          <w:b/>
          <w:color w:val="000000"/>
          <w:sz w:val="28"/>
          <w:szCs w:val="28"/>
          <w:u w:color="000000"/>
          <w:lang w:val="ru-RU"/>
        </w:rPr>
      </w:pPr>
    </w:p>
    <w:p w:rsidR="00FF2B0E" w:rsidRDefault="00FF2B0E" w:rsidP="007C0A47">
      <w:pPr>
        <w:keepNext/>
        <w:keepLines/>
        <w:jc w:val="center"/>
        <w:outlineLvl w:val="0"/>
        <w:rPr>
          <w:rFonts w:eastAsia="Arial Unicode MS"/>
          <w:b/>
          <w:color w:val="000000"/>
          <w:sz w:val="28"/>
          <w:szCs w:val="28"/>
          <w:u w:color="000000"/>
          <w:lang w:val="ru-RU"/>
        </w:rPr>
      </w:pPr>
    </w:p>
    <w:p w:rsidR="007C0A47" w:rsidRPr="00F54E59" w:rsidRDefault="00343AC0" w:rsidP="007C0A47">
      <w:pPr>
        <w:keepNext/>
        <w:keepLines/>
        <w:jc w:val="center"/>
        <w:outlineLvl w:val="0"/>
        <w:rPr>
          <w:rFonts w:eastAsia="Arial Unicode MS"/>
          <w:b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b/>
          <w:color w:val="000000"/>
          <w:sz w:val="28"/>
          <w:szCs w:val="28"/>
          <w:u w:color="000000"/>
          <w:lang w:val="ru-RU"/>
        </w:rPr>
        <w:t xml:space="preserve">ПАСПОРТ </w:t>
      </w:r>
      <w:r w:rsidR="00BC063C">
        <w:rPr>
          <w:rFonts w:eastAsia="Arial Unicode MS"/>
          <w:b/>
          <w:color w:val="000000"/>
          <w:sz w:val="28"/>
          <w:szCs w:val="28"/>
          <w:u w:color="000000"/>
          <w:lang w:val="ru-RU"/>
        </w:rPr>
        <w:t xml:space="preserve">РЕГИОНАЛЬНОГО </w:t>
      </w:r>
      <w:r>
        <w:rPr>
          <w:rFonts w:eastAsia="Arial Unicode MS"/>
          <w:b/>
          <w:color w:val="000000"/>
          <w:sz w:val="28"/>
          <w:szCs w:val="28"/>
          <w:u w:color="000000"/>
          <w:lang w:val="ru-RU"/>
        </w:rPr>
        <w:t>ПРИОРИТЕТНОГО ПРОЕКТА</w:t>
      </w:r>
    </w:p>
    <w:p w:rsidR="007C0A47" w:rsidRPr="00FF2B0E" w:rsidRDefault="007C0A47" w:rsidP="007C0A47">
      <w:pPr>
        <w:keepNext/>
        <w:keepLines/>
        <w:jc w:val="center"/>
        <w:outlineLvl w:val="0"/>
        <w:rPr>
          <w:rFonts w:eastAsia="Arial Unicode MS"/>
          <w:b/>
          <w:color w:val="000000"/>
          <w:sz w:val="26"/>
          <w:szCs w:val="26"/>
          <w:u w:color="000000"/>
          <w:lang w:val="ru-RU"/>
        </w:rPr>
      </w:pPr>
    </w:p>
    <w:p w:rsidR="007C0A47" w:rsidRPr="00FF2B0E" w:rsidRDefault="007C0A47" w:rsidP="007C0A47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val="ru-RU"/>
        </w:rPr>
      </w:pPr>
      <w:r w:rsidRPr="00FF2B0E">
        <w:rPr>
          <w:rFonts w:eastAsia="Arial Unicode MS"/>
          <w:b/>
          <w:color w:val="000000"/>
          <w:sz w:val="26"/>
          <w:szCs w:val="26"/>
          <w:u w:color="000000"/>
          <w:lang w:val="ru-RU"/>
        </w:rPr>
        <w:t>«</w:t>
      </w:r>
      <w:r w:rsidR="00FB20ED" w:rsidRPr="00FF2B0E">
        <w:rPr>
          <w:rFonts w:eastAsia="Arial Unicode MS"/>
          <w:b/>
          <w:color w:val="000000"/>
          <w:sz w:val="26"/>
          <w:szCs w:val="26"/>
          <w:u w:color="000000"/>
          <w:lang w:val="ru-RU"/>
        </w:rPr>
        <w:t>Школьный и студенческий спорт</w:t>
      </w:r>
      <w:r w:rsidRPr="00FF2B0E">
        <w:rPr>
          <w:rFonts w:eastAsia="Arial Unicode MS"/>
          <w:b/>
          <w:color w:val="000000"/>
          <w:sz w:val="26"/>
          <w:szCs w:val="26"/>
          <w:u w:color="000000"/>
          <w:lang w:val="ru-RU"/>
        </w:rPr>
        <w:t>»</w:t>
      </w:r>
    </w:p>
    <w:p w:rsidR="00FF2B0E" w:rsidRPr="00FF2B0E" w:rsidRDefault="00FF2B0E" w:rsidP="007C0A47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val="ru-RU"/>
        </w:rPr>
      </w:pPr>
    </w:p>
    <w:p w:rsidR="00FF2B0E" w:rsidRPr="00FF2B0E" w:rsidRDefault="00FF2B0E" w:rsidP="007C0A47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val="ru-RU"/>
        </w:rPr>
      </w:pPr>
      <w:r w:rsidRPr="00BC063C">
        <w:rPr>
          <w:rFonts w:eastAsia="Arial Unicode MS"/>
          <w:b/>
          <w:color w:val="000000"/>
          <w:sz w:val="26"/>
          <w:szCs w:val="26"/>
          <w:u w:color="000000"/>
          <w:lang w:val="ru-RU"/>
        </w:rPr>
        <w:t>1</w:t>
      </w:r>
      <w:r w:rsidRPr="00FF2B0E">
        <w:rPr>
          <w:rFonts w:eastAsia="Arial Unicode MS"/>
          <w:b/>
          <w:color w:val="000000"/>
          <w:sz w:val="26"/>
          <w:szCs w:val="26"/>
          <w:u w:color="000000"/>
          <w:lang w:val="ru-RU"/>
        </w:rPr>
        <w:t>.</w:t>
      </w:r>
      <w:r w:rsidRPr="00FF2B0E">
        <w:rPr>
          <w:rFonts w:eastAsia="Arial Unicode MS"/>
          <w:b/>
          <w:color w:val="000000"/>
          <w:sz w:val="26"/>
          <w:szCs w:val="26"/>
          <w:u w:color="000000"/>
        </w:rPr>
        <w:t> </w:t>
      </w:r>
      <w:r w:rsidRPr="00FF2B0E">
        <w:rPr>
          <w:rFonts w:eastAsia="Arial Unicode MS"/>
          <w:b/>
          <w:color w:val="000000"/>
          <w:sz w:val="26"/>
          <w:szCs w:val="26"/>
          <w:u w:color="000000"/>
          <w:lang w:val="ru-RU"/>
        </w:rPr>
        <w:t>Основные положения</w:t>
      </w:r>
    </w:p>
    <w:p w:rsidR="00FF2B0E" w:rsidRPr="00FF2B0E" w:rsidRDefault="00FF2B0E" w:rsidP="007C0A47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val="ru-RU"/>
        </w:rPr>
      </w:pPr>
    </w:p>
    <w:tbl>
      <w:tblPr>
        <w:tblW w:w="14397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8"/>
        <w:gridCol w:w="7061"/>
        <w:gridCol w:w="2685"/>
        <w:gridCol w:w="1903"/>
      </w:tblGrid>
      <w:tr w:rsidR="007C0A47" w:rsidRPr="00B62B08" w:rsidTr="000C17B0">
        <w:trPr>
          <w:cantSplit/>
          <w:trHeight w:val="143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C0A47" w:rsidRDefault="007C0A47" w:rsidP="00B62B08">
            <w:pPr>
              <w:jc w:val="both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Наименование направления</w:t>
            </w:r>
          </w:p>
        </w:tc>
        <w:tc>
          <w:tcPr>
            <w:tcW w:w="1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C0A47" w:rsidRPr="00267867" w:rsidRDefault="00FB20ED" w:rsidP="00B62B08">
            <w:pPr>
              <w:jc w:val="both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Физическая культур</w:t>
            </w:r>
            <w:r w:rsidR="00665AFF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а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 xml:space="preserve"> и массовый спорт</w:t>
            </w:r>
          </w:p>
        </w:tc>
      </w:tr>
      <w:tr w:rsidR="007C0A47" w:rsidRPr="00C05373" w:rsidTr="000C17B0">
        <w:trPr>
          <w:cantSplit/>
          <w:trHeight w:val="376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C0A47" w:rsidRPr="00DF4584" w:rsidRDefault="007C0A47" w:rsidP="00B62B08">
            <w:pPr>
              <w:jc w:val="both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 w:rsidRPr="00DF4584">
              <w:rPr>
                <w:rFonts w:eastAsia="Arial Unicode MS"/>
                <w:sz w:val="26"/>
                <w:szCs w:val="26"/>
                <w:u w:color="000000"/>
                <w:lang w:val="ru-RU"/>
              </w:rPr>
              <w:t xml:space="preserve">Краткое наименование </w:t>
            </w:r>
            <w:r w:rsidR="00343AC0">
              <w:rPr>
                <w:rFonts w:eastAsia="Arial Unicode MS"/>
                <w:sz w:val="26"/>
                <w:szCs w:val="26"/>
                <w:u w:color="000000"/>
                <w:lang w:val="ru-RU"/>
              </w:rPr>
              <w:t>проекта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C0A47" w:rsidRPr="00267867" w:rsidRDefault="00FB20ED" w:rsidP="00B62B08">
            <w:pPr>
              <w:jc w:val="both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FB20ED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«Школьный и студенческий спорт»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A6B84" w:rsidRDefault="00BA6B84" w:rsidP="00B62B08">
            <w:pPr>
              <w:jc w:val="both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Начало</w:t>
            </w:r>
            <w:r w:rsidR="007C0A47" w:rsidRPr="00F42B28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 xml:space="preserve"> 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проекта:</w:t>
            </w:r>
          </w:p>
          <w:p w:rsidR="007C0A47" w:rsidRPr="00F42B28" w:rsidRDefault="00BA6B84" w:rsidP="00B62B08">
            <w:pPr>
              <w:jc w:val="both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 xml:space="preserve">Окончание </w:t>
            </w:r>
            <w:r w:rsidR="007C0A47" w:rsidRPr="00F42B28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проекта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: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6B84" w:rsidRPr="00BF2E50" w:rsidRDefault="00FF2B0E" w:rsidP="00B62B08">
            <w:pPr>
              <w:jc w:val="both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01.06</w:t>
            </w:r>
            <w:r w:rsidR="00BA6B84" w:rsidRPr="00BF2E50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.2017</w:t>
            </w:r>
          </w:p>
          <w:p w:rsidR="007C0A47" w:rsidRPr="009B2284" w:rsidRDefault="00FB20ED" w:rsidP="00B62B08">
            <w:pPr>
              <w:jc w:val="both"/>
              <w:rPr>
                <w:rFonts w:eastAsia="Arial Unicode MS"/>
                <w:i/>
                <w:color w:val="000000"/>
                <w:sz w:val="26"/>
                <w:szCs w:val="26"/>
                <w:u w:color="000000"/>
                <w:lang w:val="ru-RU"/>
              </w:rPr>
            </w:pPr>
            <w:r w:rsidRPr="00BF2E50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31</w:t>
            </w:r>
            <w:r w:rsidR="00222B34" w:rsidRPr="00BF2E50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.</w:t>
            </w:r>
            <w:r w:rsidRPr="00BF2E50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1</w:t>
            </w:r>
            <w:r w:rsidR="00C05373" w:rsidRPr="00BF2E50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2</w:t>
            </w:r>
            <w:r w:rsidR="0050400B" w:rsidRPr="00BF2E50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.202</w:t>
            </w:r>
            <w:r w:rsidRPr="00BF2E50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0</w:t>
            </w:r>
          </w:p>
        </w:tc>
      </w:tr>
      <w:tr w:rsidR="007C0A47" w:rsidRPr="00B62B08" w:rsidTr="000C17B0">
        <w:trPr>
          <w:cantSplit/>
          <w:trHeight w:val="154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C0A47" w:rsidRPr="00A56F9F" w:rsidRDefault="007C0A47" w:rsidP="00B62B08">
            <w:pPr>
              <w:jc w:val="both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A56F9F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Куратор</w:t>
            </w:r>
            <w:r w:rsidR="00343AC0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 xml:space="preserve"> проекта</w:t>
            </w:r>
          </w:p>
        </w:tc>
        <w:tc>
          <w:tcPr>
            <w:tcW w:w="1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C0A47" w:rsidRPr="003C7523" w:rsidRDefault="00FB20ED" w:rsidP="00B62B08">
            <w:pPr>
              <w:jc w:val="both"/>
              <w:rPr>
                <w:rFonts w:eastAsia="Arial Unicode MS"/>
                <w:color w:val="000000"/>
                <w:sz w:val="26"/>
                <w:szCs w:val="26"/>
                <w:highlight w:val="yellow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Иванкин И.И – руководитель Департамента образования, культуры и спорта</w:t>
            </w:r>
            <w:r w:rsidR="007C0A47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 xml:space="preserve"> </w:t>
            </w:r>
            <w:r w:rsidRPr="00FB20ED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Ненецкого автономного округа</w:t>
            </w:r>
          </w:p>
        </w:tc>
      </w:tr>
      <w:tr w:rsidR="007C0A47" w:rsidRPr="00B62B08" w:rsidTr="000C17B0">
        <w:trPr>
          <w:cantSplit/>
          <w:trHeight w:val="407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C0A47" w:rsidRPr="00A56F9F" w:rsidRDefault="007C0A47" w:rsidP="00B62B08">
            <w:pPr>
              <w:jc w:val="both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DF4584">
              <w:rPr>
                <w:rFonts w:eastAsia="Arial Unicode MS"/>
                <w:sz w:val="26"/>
                <w:szCs w:val="26"/>
                <w:u w:color="000000"/>
                <w:lang w:val="ru-RU"/>
              </w:rPr>
              <w:t xml:space="preserve">Функциональный </w:t>
            </w:r>
            <w:r w:rsidRPr="00A56F9F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заказчик</w:t>
            </w:r>
          </w:p>
        </w:tc>
        <w:tc>
          <w:tcPr>
            <w:tcW w:w="1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C0A47" w:rsidRPr="00DD2174" w:rsidRDefault="00FB20ED" w:rsidP="00B62B08">
            <w:pPr>
              <w:jc w:val="both"/>
              <w:rPr>
                <w:rFonts w:eastAsia="Arial Unicode MS"/>
                <w:color w:val="000000"/>
                <w:sz w:val="26"/>
                <w:szCs w:val="26"/>
                <w:highlight w:val="yellow"/>
                <w:u w:color="000000"/>
                <w:lang w:val="ru-RU"/>
              </w:rPr>
            </w:pPr>
            <w:r w:rsidRPr="00FB20ED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Департамент образования, культуры и спорта</w:t>
            </w:r>
            <w:r w:rsidRPr="00FB20ED">
              <w:rPr>
                <w:lang w:val="ru-RU"/>
              </w:rPr>
              <w:t xml:space="preserve"> </w:t>
            </w:r>
            <w:r w:rsidRPr="00FB20ED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Ненецкого автономного округа</w:t>
            </w:r>
          </w:p>
        </w:tc>
      </w:tr>
      <w:tr w:rsidR="007C0A47" w:rsidRPr="00B62B08" w:rsidTr="000C17B0">
        <w:trPr>
          <w:cantSplit/>
          <w:trHeight w:val="343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C0A47" w:rsidRPr="00A56F9F" w:rsidRDefault="00343AC0" w:rsidP="00B62B08">
            <w:pPr>
              <w:jc w:val="both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Руководитель проекта</w:t>
            </w:r>
          </w:p>
        </w:tc>
        <w:tc>
          <w:tcPr>
            <w:tcW w:w="1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C0A47" w:rsidRPr="00E51B48" w:rsidRDefault="00FB20ED" w:rsidP="00B62B08">
            <w:pPr>
              <w:pStyle w:val="ConsPlusNormal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</w:rPr>
              <w:t>Шевелев</w:t>
            </w:r>
            <w:r w:rsidR="00FF2B0E">
              <w:rPr>
                <w:rFonts w:eastAsia="Arial Unicode MS"/>
                <w:color w:val="000000"/>
                <w:sz w:val="26"/>
                <w:szCs w:val="26"/>
                <w:u w:color="000000"/>
              </w:rPr>
              <w:t> 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</w:rPr>
              <w:t xml:space="preserve">И.П. – </w:t>
            </w:r>
            <w:r w:rsidR="00BA52F2" w:rsidRPr="00BA52F2">
              <w:rPr>
                <w:rFonts w:eastAsia="Arial Unicode MS"/>
                <w:color w:val="000000"/>
                <w:sz w:val="26"/>
                <w:szCs w:val="26"/>
                <w:u w:color="000000"/>
              </w:rPr>
              <w:t>начальник сектора физической культуры и спорта управления образования, молодежной политики и спорта Департамента образования, культуры и спорта Ненецкого автономного округа</w:t>
            </w:r>
          </w:p>
        </w:tc>
      </w:tr>
      <w:tr w:rsidR="007C0A47" w:rsidRPr="00B62B08" w:rsidTr="000C17B0">
        <w:trPr>
          <w:cantSplit/>
          <w:trHeight w:val="1690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C0A47" w:rsidRPr="00A56F9F" w:rsidRDefault="007C0A47" w:rsidP="00B62B08">
            <w:pPr>
              <w:jc w:val="both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lastRenderedPageBreak/>
              <w:t xml:space="preserve">Исполнители, соисполнители </w:t>
            </w:r>
            <w:r w:rsidR="00343AC0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мероприятий проекта</w:t>
            </w:r>
          </w:p>
        </w:tc>
        <w:tc>
          <w:tcPr>
            <w:tcW w:w="1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C0A47" w:rsidRPr="00733941" w:rsidRDefault="007C0A47" w:rsidP="00B62B08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eastAsia="Arial Unicode MS"/>
                <w:sz w:val="26"/>
                <w:szCs w:val="26"/>
                <w:lang w:eastAsia="en-US"/>
              </w:rPr>
            </w:pPr>
            <w:r w:rsidRPr="00733941">
              <w:rPr>
                <w:rFonts w:eastAsia="Arial Unicode MS"/>
                <w:sz w:val="26"/>
                <w:szCs w:val="26"/>
                <w:lang w:eastAsia="en-US"/>
              </w:rPr>
              <w:t xml:space="preserve">Департамент </w:t>
            </w:r>
            <w:r w:rsidR="00665AFF">
              <w:rPr>
                <w:rFonts w:eastAsia="Arial Unicode MS"/>
                <w:sz w:val="26"/>
                <w:szCs w:val="26"/>
                <w:lang w:eastAsia="en-US"/>
              </w:rPr>
              <w:t>образования, культуры и спорта</w:t>
            </w:r>
            <w:r w:rsidR="00DF5F2B">
              <w:rPr>
                <w:rFonts w:eastAsia="Arial Unicode MS"/>
                <w:sz w:val="26"/>
                <w:szCs w:val="26"/>
                <w:lang w:eastAsia="en-US"/>
              </w:rPr>
              <w:t xml:space="preserve"> Ненецкого автономного округа;</w:t>
            </w:r>
          </w:p>
          <w:p w:rsidR="007C0A47" w:rsidRPr="00733941" w:rsidRDefault="007C0A47" w:rsidP="00B62B08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eastAsia="Arial Unicode MS"/>
                <w:sz w:val="26"/>
                <w:szCs w:val="26"/>
                <w:lang w:eastAsia="en-US"/>
              </w:rPr>
            </w:pPr>
            <w:r w:rsidRPr="00733941">
              <w:rPr>
                <w:rFonts w:eastAsia="Arial Unicode MS"/>
                <w:sz w:val="26"/>
                <w:szCs w:val="26"/>
                <w:lang w:eastAsia="en-US"/>
              </w:rPr>
              <w:t>Департамент финансов и экономи</w:t>
            </w:r>
            <w:r w:rsidR="00DF5F2B">
              <w:rPr>
                <w:rFonts w:eastAsia="Arial Unicode MS"/>
                <w:sz w:val="26"/>
                <w:szCs w:val="26"/>
                <w:lang w:eastAsia="en-US"/>
              </w:rPr>
              <w:t>ки Ненецкого автономного округа;</w:t>
            </w:r>
          </w:p>
          <w:p w:rsidR="00665AFF" w:rsidRDefault="00665AFF" w:rsidP="00B62B08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Fonts w:eastAsia="Arial Unicode MS"/>
                <w:sz w:val="26"/>
                <w:szCs w:val="26"/>
                <w:lang w:eastAsia="en-US"/>
              </w:rPr>
              <w:t>ГБУ НАО «С</w:t>
            </w:r>
            <w:r w:rsidR="000C17B0">
              <w:rPr>
                <w:rFonts w:eastAsia="Arial Unicode MS"/>
                <w:sz w:val="26"/>
                <w:szCs w:val="26"/>
                <w:lang w:eastAsia="en-US"/>
              </w:rPr>
              <w:t xml:space="preserve">портивная школа </w:t>
            </w:r>
            <w:r>
              <w:rPr>
                <w:rFonts w:eastAsia="Arial Unicode MS"/>
                <w:sz w:val="26"/>
                <w:szCs w:val="26"/>
                <w:lang w:eastAsia="en-US"/>
              </w:rPr>
              <w:t>«Труд»;</w:t>
            </w:r>
          </w:p>
          <w:p w:rsidR="00665AFF" w:rsidRDefault="00665AFF" w:rsidP="00B62B08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Fonts w:eastAsia="Arial Unicode MS"/>
                <w:sz w:val="26"/>
                <w:szCs w:val="26"/>
                <w:lang w:eastAsia="en-US"/>
              </w:rPr>
              <w:t>ГБУ ДО НАО «Дворец спорта «Норд»;</w:t>
            </w:r>
          </w:p>
          <w:p w:rsidR="00665AFF" w:rsidRDefault="00665AFF" w:rsidP="00B62B08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Fonts w:eastAsia="Arial Unicode MS"/>
                <w:sz w:val="26"/>
                <w:szCs w:val="26"/>
                <w:lang w:eastAsia="en-US"/>
              </w:rPr>
              <w:t>Школьные и студенческие клубы;</w:t>
            </w:r>
          </w:p>
          <w:p w:rsidR="007E413A" w:rsidRPr="00C72196" w:rsidRDefault="00665AFF" w:rsidP="00B62B08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Fonts w:eastAsia="Arial Unicode MS"/>
                <w:sz w:val="26"/>
                <w:szCs w:val="26"/>
                <w:lang w:eastAsia="en-US"/>
              </w:rPr>
              <w:t>Региональные спортивные федерации по видам спорта</w:t>
            </w:r>
            <w:r w:rsidR="00FF2B0E">
              <w:rPr>
                <w:rFonts w:eastAsia="Arial Unicode MS"/>
                <w:sz w:val="26"/>
                <w:szCs w:val="26"/>
                <w:lang w:eastAsia="en-US"/>
              </w:rPr>
              <w:t>.</w:t>
            </w:r>
          </w:p>
        </w:tc>
      </w:tr>
      <w:tr w:rsidR="007C0A47" w:rsidRPr="00B62B08" w:rsidTr="000C17B0">
        <w:trPr>
          <w:cantSplit/>
          <w:trHeight w:val="494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C0A47" w:rsidRDefault="00343AC0" w:rsidP="00B62B08">
            <w:pPr>
              <w:jc w:val="both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Разработчик паспорта проекта</w:t>
            </w:r>
          </w:p>
        </w:tc>
        <w:tc>
          <w:tcPr>
            <w:tcW w:w="1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C0A47" w:rsidRPr="00733941" w:rsidRDefault="00703328" w:rsidP="00B62B08">
            <w:pPr>
              <w:pStyle w:val="ConsPlusNormal"/>
              <w:jc w:val="both"/>
              <w:rPr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Fonts w:eastAsia="Arial Unicode MS"/>
                <w:sz w:val="26"/>
                <w:szCs w:val="26"/>
                <w:lang w:eastAsia="en-US"/>
              </w:rPr>
              <w:t>Филиппов</w:t>
            </w:r>
            <w:r w:rsidR="00FF2B0E">
              <w:rPr>
                <w:rFonts w:eastAsia="Arial Unicode MS"/>
                <w:sz w:val="26"/>
                <w:szCs w:val="26"/>
                <w:lang w:eastAsia="en-US"/>
              </w:rPr>
              <w:t> </w:t>
            </w:r>
            <w:r>
              <w:rPr>
                <w:rFonts w:eastAsia="Arial Unicode MS"/>
                <w:sz w:val="26"/>
                <w:szCs w:val="26"/>
                <w:lang w:eastAsia="en-US"/>
              </w:rPr>
              <w:t>А.Д.</w:t>
            </w:r>
            <w:r w:rsidR="00FF2B0E">
              <w:rPr>
                <w:rFonts w:eastAsia="Arial Unicode MS"/>
                <w:sz w:val="26"/>
                <w:szCs w:val="26"/>
                <w:lang w:eastAsia="en-US"/>
              </w:rPr>
              <w:t xml:space="preserve"> –</w:t>
            </w:r>
            <w:r>
              <w:rPr>
                <w:rFonts w:eastAsia="Arial Unicode MS"/>
                <w:sz w:val="26"/>
                <w:szCs w:val="26"/>
                <w:lang w:eastAsia="en-US"/>
              </w:rPr>
              <w:t xml:space="preserve"> главный консультант </w:t>
            </w:r>
            <w:r w:rsidR="00BA52F2" w:rsidRPr="00BA52F2">
              <w:rPr>
                <w:rFonts w:eastAsia="Arial Unicode MS"/>
                <w:sz w:val="26"/>
                <w:szCs w:val="26"/>
                <w:lang w:eastAsia="en-US"/>
              </w:rPr>
              <w:t>сектора физической культуры и спорта управления образования, молодежной политики и спорта Департамента образования, культуры и спорта Ненецкого автономного округа</w:t>
            </w:r>
          </w:p>
        </w:tc>
      </w:tr>
      <w:tr w:rsidR="009C7083" w:rsidRPr="00B62B08" w:rsidTr="000C17B0">
        <w:trPr>
          <w:cantSplit/>
          <w:trHeight w:val="494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7083" w:rsidRDefault="009C7083" w:rsidP="00B62B08">
            <w:pPr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lastRenderedPageBreak/>
              <w:t>Обоснование проекта</w:t>
            </w:r>
          </w:p>
        </w:tc>
        <w:tc>
          <w:tcPr>
            <w:tcW w:w="1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9C7083" w:rsidRPr="009C7083" w:rsidRDefault="009C7083" w:rsidP="00B62B08">
            <w:pPr>
              <w:pStyle w:val="ConsPlusNormal"/>
              <w:ind w:firstLine="476"/>
              <w:jc w:val="both"/>
              <w:rPr>
                <w:rFonts w:eastAsia="Arial Unicode MS"/>
                <w:sz w:val="26"/>
                <w:szCs w:val="26"/>
                <w:lang w:eastAsia="en-US"/>
              </w:rPr>
            </w:pPr>
            <w:r w:rsidRPr="009C7083">
              <w:rPr>
                <w:rFonts w:eastAsia="Arial Unicode MS"/>
                <w:sz w:val="26"/>
                <w:szCs w:val="26"/>
                <w:lang w:eastAsia="en-US"/>
              </w:rPr>
              <w:t>Физическая культура и спорт являются неотъемлемой частью современного образа жизни, социального и культурно-нравственного развития общества. К числу социальных функций физической культуры и спорта относятся:</w:t>
            </w:r>
          </w:p>
          <w:p w:rsidR="009C7083" w:rsidRPr="009C7083" w:rsidRDefault="009C7083" w:rsidP="00B62B08">
            <w:pPr>
              <w:pStyle w:val="ConsPlusNormal"/>
              <w:ind w:firstLine="476"/>
              <w:jc w:val="both"/>
              <w:rPr>
                <w:rFonts w:eastAsia="Arial Unicode MS"/>
                <w:sz w:val="26"/>
                <w:szCs w:val="26"/>
                <w:lang w:eastAsia="en-US"/>
              </w:rPr>
            </w:pPr>
            <w:r w:rsidRPr="009C7083">
              <w:rPr>
                <w:rFonts w:eastAsia="Arial Unicode MS"/>
                <w:sz w:val="26"/>
                <w:szCs w:val="26"/>
                <w:lang w:eastAsia="en-US"/>
              </w:rPr>
              <w:t>-</w:t>
            </w:r>
            <w:r w:rsidR="00FF2B0E">
              <w:rPr>
                <w:rFonts w:eastAsia="Arial Unicode MS"/>
                <w:sz w:val="26"/>
                <w:szCs w:val="26"/>
                <w:lang w:eastAsia="en-US"/>
              </w:rPr>
              <w:t> </w:t>
            </w:r>
            <w:r w:rsidRPr="009C7083">
              <w:rPr>
                <w:rFonts w:eastAsia="Arial Unicode MS"/>
                <w:sz w:val="26"/>
                <w:szCs w:val="26"/>
                <w:lang w:eastAsia="en-US"/>
              </w:rPr>
              <w:t>укрепление здоровья граждан всех возрастов;</w:t>
            </w:r>
          </w:p>
          <w:p w:rsidR="009C7083" w:rsidRPr="009C7083" w:rsidRDefault="009C7083" w:rsidP="00B62B08">
            <w:pPr>
              <w:pStyle w:val="ConsPlusNormal"/>
              <w:ind w:firstLine="476"/>
              <w:jc w:val="both"/>
              <w:rPr>
                <w:rFonts w:eastAsia="Arial Unicode MS"/>
                <w:sz w:val="26"/>
                <w:szCs w:val="26"/>
                <w:lang w:eastAsia="en-US"/>
              </w:rPr>
            </w:pPr>
            <w:r w:rsidRPr="009C7083">
              <w:rPr>
                <w:rFonts w:eastAsia="Arial Unicode MS"/>
                <w:sz w:val="26"/>
                <w:szCs w:val="26"/>
                <w:lang w:eastAsia="en-US"/>
              </w:rPr>
              <w:t>-</w:t>
            </w:r>
            <w:r w:rsidR="00FF2B0E">
              <w:rPr>
                <w:rFonts w:eastAsia="Arial Unicode MS"/>
                <w:sz w:val="26"/>
                <w:szCs w:val="26"/>
                <w:lang w:eastAsia="en-US"/>
              </w:rPr>
              <w:t> </w:t>
            </w:r>
            <w:r w:rsidRPr="009C7083">
              <w:rPr>
                <w:rFonts w:eastAsia="Arial Unicode MS"/>
                <w:sz w:val="26"/>
                <w:szCs w:val="26"/>
                <w:lang w:eastAsia="en-US"/>
              </w:rPr>
              <w:t xml:space="preserve">профилактика негативных явлений современного социума, таких как алкоголизм, наркомания, </w:t>
            </w:r>
            <w:proofErr w:type="spellStart"/>
            <w:r w:rsidRPr="009C7083">
              <w:rPr>
                <w:rFonts w:eastAsia="Arial Unicode MS"/>
                <w:sz w:val="26"/>
                <w:szCs w:val="26"/>
                <w:lang w:eastAsia="en-US"/>
              </w:rPr>
              <w:t>табакокурение</w:t>
            </w:r>
            <w:proofErr w:type="spellEnd"/>
            <w:r w:rsidRPr="009C7083">
              <w:rPr>
                <w:rFonts w:eastAsia="Arial Unicode MS"/>
                <w:sz w:val="26"/>
                <w:szCs w:val="26"/>
                <w:lang w:eastAsia="en-US"/>
              </w:rPr>
              <w:t>, детская беспризорность и др.</w:t>
            </w:r>
          </w:p>
          <w:p w:rsidR="009C7083" w:rsidRPr="009C7083" w:rsidRDefault="009C7083" w:rsidP="00B62B08">
            <w:pPr>
              <w:pStyle w:val="ConsPlusNormal"/>
              <w:ind w:firstLine="476"/>
              <w:jc w:val="both"/>
              <w:rPr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Fonts w:eastAsia="Arial Unicode MS"/>
                <w:sz w:val="26"/>
                <w:szCs w:val="26"/>
                <w:lang w:eastAsia="en-US"/>
              </w:rPr>
              <w:t xml:space="preserve">В </w:t>
            </w:r>
            <w:r w:rsidRPr="009C7083">
              <w:rPr>
                <w:rFonts w:eastAsia="Arial Unicode MS"/>
                <w:sz w:val="26"/>
                <w:szCs w:val="26"/>
                <w:lang w:eastAsia="en-US"/>
              </w:rPr>
              <w:t>Ненецком автономном округе функционир</w:t>
            </w:r>
            <w:r>
              <w:rPr>
                <w:rFonts w:eastAsia="Arial Unicode MS"/>
                <w:sz w:val="26"/>
                <w:szCs w:val="26"/>
                <w:lang w:eastAsia="en-US"/>
              </w:rPr>
              <w:t xml:space="preserve">уют 23 спортивные федерации по </w:t>
            </w:r>
            <w:r w:rsidRPr="009C7083">
              <w:rPr>
                <w:rFonts w:eastAsia="Arial Unicode MS"/>
                <w:sz w:val="26"/>
                <w:szCs w:val="26"/>
                <w:lang w:eastAsia="en-US"/>
              </w:rPr>
              <w:t>различным видам спорта.</w:t>
            </w:r>
          </w:p>
          <w:p w:rsidR="009C7083" w:rsidRPr="009C7083" w:rsidRDefault="009C7083" w:rsidP="00B62B08">
            <w:pPr>
              <w:pStyle w:val="ConsPlusNormal"/>
              <w:ind w:firstLine="476"/>
              <w:jc w:val="both"/>
              <w:rPr>
                <w:rFonts w:eastAsia="Arial Unicode MS"/>
                <w:sz w:val="26"/>
                <w:szCs w:val="26"/>
                <w:lang w:eastAsia="en-US"/>
              </w:rPr>
            </w:pPr>
            <w:r w:rsidRPr="009C7083">
              <w:rPr>
                <w:rFonts w:eastAsia="Arial Unicode MS"/>
                <w:sz w:val="26"/>
                <w:szCs w:val="26"/>
                <w:lang w:eastAsia="en-US"/>
              </w:rPr>
              <w:t xml:space="preserve">В целях более широкого привлечения детей, подростков к занятиям физической культурой и спортом </w:t>
            </w:r>
            <w:r w:rsidR="00FF2B0E">
              <w:rPr>
                <w:rFonts w:eastAsia="Arial Unicode MS"/>
                <w:sz w:val="26"/>
                <w:szCs w:val="26"/>
                <w:lang w:eastAsia="en-US"/>
              </w:rPr>
              <w:t xml:space="preserve">осуществляются мероприятия </w:t>
            </w:r>
            <w:r w:rsidRPr="009C7083">
              <w:rPr>
                <w:rFonts w:eastAsia="Arial Unicode MS"/>
                <w:sz w:val="26"/>
                <w:szCs w:val="26"/>
                <w:lang w:eastAsia="en-US"/>
              </w:rPr>
              <w:t xml:space="preserve">по расширению числа культивируемых видов спорта. </w:t>
            </w:r>
          </w:p>
          <w:p w:rsidR="009C7083" w:rsidRPr="009C7083" w:rsidRDefault="009C7083" w:rsidP="00B62B08">
            <w:pPr>
              <w:pStyle w:val="ConsPlusNormal"/>
              <w:ind w:firstLine="476"/>
              <w:jc w:val="both"/>
              <w:rPr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Fonts w:eastAsia="Arial Unicode MS"/>
                <w:sz w:val="26"/>
                <w:szCs w:val="26"/>
                <w:lang w:eastAsia="en-US"/>
              </w:rPr>
              <w:t>За последние годы в</w:t>
            </w:r>
            <w:r w:rsidRPr="009C7083">
              <w:rPr>
                <w:rFonts w:eastAsia="Arial Unicode MS"/>
                <w:sz w:val="26"/>
                <w:szCs w:val="26"/>
                <w:lang w:eastAsia="en-US"/>
              </w:rPr>
              <w:t xml:space="preserve"> Ненецком автономном округе проведена значительная работа по созданию условий для занятий спортом и физической культурой. </w:t>
            </w:r>
          </w:p>
          <w:p w:rsidR="009C7083" w:rsidRPr="009C7083" w:rsidRDefault="00FF2B0E" w:rsidP="00B62B08">
            <w:pPr>
              <w:pStyle w:val="ConsPlusNormal"/>
              <w:ind w:firstLine="476"/>
              <w:jc w:val="both"/>
              <w:rPr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Fonts w:eastAsia="Arial Unicode MS"/>
                <w:sz w:val="26"/>
                <w:szCs w:val="26"/>
                <w:lang w:eastAsia="en-US"/>
              </w:rPr>
              <w:t>В настоящее время</w:t>
            </w:r>
            <w:r w:rsidR="009C7083" w:rsidRPr="009C7083">
              <w:rPr>
                <w:rFonts w:eastAsia="Arial Unicode MS"/>
                <w:sz w:val="26"/>
                <w:szCs w:val="26"/>
                <w:lang w:eastAsia="en-US"/>
              </w:rPr>
              <w:t xml:space="preserve"> около одиннадцати тысяч жителей Н</w:t>
            </w:r>
            <w:r>
              <w:rPr>
                <w:rFonts w:eastAsia="Arial Unicode MS"/>
                <w:sz w:val="26"/>
                <w:szCs w:val="26"/>
                <w:lang w:eastAsia="en-US"/>
              </w:rPr>
              <w:t>енецкого автономного округа</w:t>
            </w:r>
            <w:r w:rsidR="009C7083" w:rsidRPr="009C7083">
              <w:rPr>
                <w:rFonts w:eastAsia="Arial Unicode MS"/>
                <w:sz w:val="26"/>
                <w:szCs w:val="26"/>
                <w:lang w:eastAsia="en-US"/>
              </w:rPr>
              <w:t xml:space="preserve"> регулярно занимаются физкультурой и спортом, а также более трех тысяч детей и подростков.</w:t>
            </w:r>
          </w:p>
          <w:p w:rsidR="009C7083" w:rsidRPr="009C7083" w:rsidRDefault="009C7083" w:rsidP="00B62B08">
            <w:pPr>
              <w:pStyle w:val="ConsPlusNormal"/>
              <w:ind w:firstLine="476"/>
              <w:jc w:val="both"/>
              <w:rPr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Fonts w:eastAsia="Arial Unicode MS"/>
                <w:sz w:val="26"/>
                <w:szCs w:val="26"/>
                <w:lang w:eastAsia="en-US"/>
              </w:rPr>
              <w:t xml:space="preserve">В тоже время существует необходимость решения ряда </w:t>
            </w:r>
            <w:r w:rsidRPr="009C7083">
              <w:rPr>
                <w:rFonts w:eastAsia="Arial Unicode MS"/>
                <w:sz w:val="26"/>
                <w:szCs w:val="26"/>
                <w:lang w:eastAsia="en-US"/>
              </w:rPr>
              <w:t>п</w:t>
            </w:r>
            <w:r>
              <w:rPr>
                <w:rFonts w:eastAsia="Arial Unicode MS"/>
                <w:sz w:val="26"/>
                <w:szCs w:val="26"/>
                <w:lang w:eastAsia="en-US"/>
              </w:rPr>
              <w:t xml:space="preserve">роблем, важных для обеспечения  комплексного развития массового спорта и </w:t>
            </w:r>
            <w:r w:rsidRPr="009C7083">
              <w:rPr>
                <w:rFonts w:eastAsia="Arial Unicode MS"/>
                <w:sz w:val="26"/>
                <w:szCs w:val="26"/>
                <w:lang w:eastAsia="en-US"/>
              </w:rPr>
              <w:t>физической культуры.</w:t>
            </w:r>
          </w:p>
          <w:p w:rsidR="00FF2B0E" w:rsidRDefault="009C7083" w:rsidP="00B62B08">
            <w:pPr>
              <w:pStyle w:val="ConsPlusNormal"/>
              <w:ind w:firstLine="476"/>
              <w:jc w:val="both"/>
              <w:rPr>
                <w:rFonts w:eastAsia="Arial Unicode MS"/>
                <w:sz w:val="26"/>
                <w:szCs w:val="26"/>
                <w:lang w:eastAsia="en-US"/>
              </w:rPr>
            </w:pPr>
            <w:r w:rsidRPr="009C7083">
              <w:rPr>
                <w:rFonts w:eastAsia="Arial Unicode MS"/>
                <w:sz w:val="26"/>
                <w:szCs w:val="26"/>
                <w:lang w:eastAsia="en-US"/>
              </w:rPr>
              <w:t>Так, например</w:t>
            </w:r>
            <w:r w:rsidR="000B59DD">
              <w:rPr>
                <w:rFonts w:eastAsia="Arial Unicode MS"/>
                <w:sz w:val="26"/>
                <w:szCs w:val="26"/>
                <w:lang w:eastAsia="en-US"/>
              </w:rPr>
              <w:t>:</w:t>
            </w:r>
          </w:p>
          <w:p w:rsidR="009C7083" w:rsidRPr="009C7083" w:rsidRDefault="00FF2B0E" w:rsidP="00B62B08">
            <w:pPr>
              <w:pStyle w:val="ConsPlusNormal"/>
              <w:ind w:firstLine="476"/>
              <w:jc w:val="both"/>
              <w:rPr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Fonts w:eastAsia="Arial Unicode MS"/>
                <w:sz w:val="26"/>
                <w:szCs w:val="26"/>
                <w:lang w:eastAsia="en-US"/>
              </w:rPr>
              <w:t>н</w:t>
            </w:r>
            <w:r w:rsidR="009C7083">
              <w:rPr>
                <w:rFonts w:eastAsia="Arial Unicode MS"/>
                <w:sz w:val="26"/>
                <w:szCs w:val="26"/>
                <w:lang w:eastAsia="en-US"/>
              </w:rPr>
              <w:t xml:space="preserve">аселенные пункты, расположенные на территории округа, удалены друг от друга, что при  отсутствии развитой транспортной инфраструктуры требует дополнительных финансовых затрат на участие в школьных </w:t>
            </w:r>
            <w:r w:rsidR="009C7083" w:rsidRPr="009C7083">
              <w:rPr>
                <w:rFonts w:eastAsia="Arial Unicode MS"/>
                <w:sz w:val="26"/>
                <w:szCs w:val="26"/>
                <w:lang w:eastAsia="en-US"/>
              </w:rPr>
              <w:t>соревнованиях</w:t>
            </w:r>
            <w:r w:rsidR="009C7083">
              <w:rPr>
                <w:rFonts w:eastAsia="Arial Unicode MS"/>
                <w:sz w:val="26"/>
                <w:szCs w:val="26"/>
                <w:lang w:eastAsia="en-US"/>
              </w:rPr>
              <w:t xml:space="preserve"> регионального уровня</w:t>
            </w:r>
            <w:r w:rsidR="009C7083" w:rsidRPr="009C7083">
              <w:rPr>
                <w:rFonts w:eastAsia="Arial Unicode MS"/>
                <w:sz w:val="26"/>
                <w:szCs w:val="26"/>
                <w:lang w:eastAsia="en-US"/>
              </w:rPr>
              <w:t>;</w:t>
            </w:r>
          </w:p>
          <w:p w:rsidR="009C7083" w:rsidRDefault="00FF2B0E" w:rsidP="00B62B08">
            <w:pPr>
              <w:pStyle w:val="ConsPlusNormal"/>
              <w:ind w:firstLine="476"/>
              <w:jc w:val="both"/>
              <w:rPr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Fonts w:eastAsia="Arial Unicode MS"/>
                <w:sz w:val="26"/>
                <w:szCs w:val="26"/>
                <w:lang w:eastAsia="en-US"/>
              </w:rPr>
              <w:t>н</w:t>
            </w:r>
            <w:r w:rsidR="009C7083" w:rsidRPr="009C7083">
              <w:rPr>
                <w:rFonts w:eastAsia="Arial Unicode MS"/>
                <w:sz w:val="26"/>
                <w:szCs w:val="26"/>
                <w:lang w:eastAsia="en-US"/>
              </w:rPr>
              <w:t xml:space="preserve">аблюдается тенденция к увеличению подростков, как юношей, так и девушек, употребляющих наркотики, злоупотребляющих алкоголем и пристрастившихся к </w:t>
            </w:r>
            <w:proofErr w:type="spellStart"/>
            <w:r w:rsidR="009C7083" w:rsidRPr="009C7083">
              <w:rPr>
                <w:rFonts w:eastAsia="Arial Unicode MS"/>
                <w:sz w:val="26"/>
                <w:szCs w:val="26"/>
                <w:lang w:eastAsia="en-US"/>
              </w:rPr>
              <w:t>табакокурению</w:t>
            </w:r>
            <w:proofErr w:type="spellEnd"/>
            <w:r>
              <w:rPr>
                <w:rFonts w:eastAsia="Arial Unicode MS"/>
                <w:sz w:val="26"/>
                <w:szCs w:val="26"/>
                <w:lang w:eastAsia="en-US"/>
              </w:rPr>
              <w:t>, н</w:t>
            </w:r>
            <w:r w:rsidR="009C7083" w:rsidRPr="009C7083">
              <w:rPr>
                <w:rFonts w:eastAsia="Arial Unicode MS"/>
                <w:sz w:val="26"/>
                <w:szCs w:val="26"/>
                <w:lang w:eastAsia="en-US"/>
              </w:rPr>
              <w:t>едостаток двигате</w:t>
            </w:r>
            <w:r w:rsidR="009C7083">
              <w:rPr>
                <w:rFonts w:eastAsia="Arial Unicode MS"/>
                <w:sz w:val="26"/>
                <w:szCs w:val="26"/>
                <w:lang w:eastAsia="en-US"/>
              </w:rPr>
              <w:t xml:space="preserve">льной активности провоцирует у </w:t>
            </w:r>
            <w:r w:rsidR="009C7083" w:rsidRPr="009C7083">
              <w:rPr>
                <w:rFonts w:eastAsia="Arial Unicode MS"/>
                <w:sz w:val="26"/>
                <w:szCs w:val="26"/>
                <w:lang w:eastAsia="en-US"/>
              </w:rPr>
              <w:t xml:space="preserve">подростков болезни </w:t>
            </w:r>
            <w:proofErr w:type="gramStart"/>
            <w:r w:rsidR="009C7083" w:rsidRPr="009C7083">
              <w:rPr>
                <w:rFonts w:eastAsia="Arial Unicode MS"/>
                <w:sz w:val="26"/>
                <w:szCs w:val="26"/>
                <w:lang w:eastAsia="en-US"/>
              </w:rPr>
              <w:t>сердечно</w:t>
            </w:r>
            <w:r w:rsidR="000B59DD">
              <w:rPr>
                <w:rFonts w:eastAsia="Arial Unicode MS"/>
                <w:sz w:val="26"/>
                <w:szCs w:val="26"/>
                <w:lang w:eastAsia="en-US"/>
              </w:rPr>
              <w:t>-</w:t>
            </w:r>
            <w:r w:rsidR="009C7083" w:rsidRPr="009C7083">
              <w:rPr>
                <w:rFonts w:eastAsia="Arial Unicode MS"/>
                <w:sz w:val="26"/>
                <w:szCs w:val="26"/>
                <w:lang w:eastAsia="en-US"/>
              </w:rPr>
              <w:t>сосудистой</w:t>
            </w:r>
            <w:proofErr w:type="gramEnd"/>
            <w:r w:rsidR="009C7083" w:rsidRPr="009C7083">
              <w:rPr>
                <w:rFonts w:eastAsia="Arial Unicode MS"/>
                <w:sz w:val="26"/>
                <w:szCs w:val="26"/>
                <w:lang w:eastAsia="en-US"/>
              </w:rPr>
              <w:t xml:space="preserve"> и ко</w:t>
            </w:r>
            <w:r w:rsidR="009C7083">
              <w:rPr>
                <w:rFonts w:eastAsia="Arial Unicode MS"/>
                <w:sz w:val="26"/>
                <w:szCs w:val="26"/>
                <w:lang w:eastAsia="en-US"/>
              </w:rPr>
              <w:t>стно-мышечной систем</w:t>
            </w:r>
            <w:r w:rsidR="000B59DD">
              <w:rPr>
                <w:rFonts w:eastAsia="Arial Unicode MS"/>
                <w:sz w:val="26"/>
                <w:szCs w:val="26"/>
                <w:lang w:eastAsia="en-US"/>
              </w:rPr>
              <w:t>ы, п</w:t>
            </w:r>
            <w:r w:rsidR="009C7083">
              <w:rPr>
                <w:rFonts w:eastAsia="Arial Unicode MS"/>
                <w:sz w:val="26"/>
                <w:szCs w:val="26"/>
                <w:lang w:eastAsia="en-US"/>
              </w:rPr>
              <w:t xml:space="preserve">оловина детей и подростков </w:t>
            </w:r>
            <w:r w:rsidR="009C7083" w:rsidRPr="009C7083">
              <w:rPr>
                <w:rFonts w:eastAsia="Arial Unicode MS"/>
                <w:sz w:val="26"/>
                <w:szCs w:val="26"/>
                <w:lang w:eastAsia="en-US"/>
              </w:rPr>
              <w:t xml:space="preserve">имеет хронические заболевания; </w:t>
            </w:r>
          </w:p>
          <w:p w:rsidR="009C7083" w:rsidRPr="009C7083" w:rsidRDefault="000B59DD" w:rsidP="00B62B08">
            <w:pPr>
              <w:pStyle w:val="ConsPlusNormal"/>
              <w:ind w:firstLine="476"/>
              <w:jc w:val="both"/>
              <w:rPr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Fonts w:eastAsia="Arial Unicode MS"/>
                <w:sz w:val="26"/>
                <w:szCs w:val="26"/>
                <w:lang w:eastAsia="en-US"/>
              </w:rPr>
              <w:t>в</w:t>
            </w:r>
            <w:r w:rsidR="009C7083">
              <w:rPr>
                <w:rFonts w:eastAsia="Arial Unicode MS"/>
                <w:sz w:val="26"/>
                <w:szCs w:val="26"/>
                <w:lang w:eastAsia="en-US"/>
              </w:rPr>
              <w:t xml:space="preserve"> образовательных организациях</w:t>
            </w:r>
            <w:r>
              <w:rPr>
                <w:rFonts w:eastAsia="Arial Unicode MS"/>
                <w:sz w:val="26"/>
                <w:szCs w:val="26"/>
                <w:lang w:eastAsia="en-US"/>
              </w:rPr>
              <w:t>,</w:t>
            </w:r>
            <w:r w:rsidR="009C7083">
              <w:rPr>
                <w:rFonts w:eastAsia="Arial Unicode MS"/>
                <w:sz w:val="26"/>
                <w:szCs w:val="26"/>
                <w:lang w:eastAsia="en-US"/>
              </w:rPr>
              <w:t xml:space="preserve"> расположенных в сельской местно</w:t>
            </w:r>
            <w:r>
              <w:rPr>
                <w:rFonts w:eastAsia="Arial Unicode MS"/>
                <w:sz w:val="26"/>
                <w:szCs w:val="26"/>
                <w:lang w:eastAsia="en-US"/>
              </w:rPr>
              <w:t xml:space="preserve">сти, </w:t>
            </w:r>
            <w:r w:rsidR="001C2794">
              <w:rPr>
                <w:rFonts w:eastAsia="Arial Unicode MS"/>
                <w:sz w:val="26"/>
                <w:szCs w:val="26"/>
                <w:lang w:eastAsia="en-US"/>
              </w:rPr>
              <w:t>отсутствует современный спортивный инвентарь и оборудование.</w:t>
            </w:r>
          </w:p>
          <w:p w:rsidR="009C7083" w:rsidRDefault="009C7083" w:rsidP="00B62B08">
            <w:pPr>
              <w:pStyle w:val="ConsPlusNormal"/>
              <w:ind w:firstLine="476"/>
              <w:jc w:val="both"/>
              <w:rPr>
                <w:rFonts w:eastAsia="Arial Unicode MS"/>
                <w:sz w:val="26"/>
                <w:szCs w:val="26"/>
                <w:lang w:eastAsia="en-US"/>
              </w:rPr>
            </w:pPr>
            <w:r w:rsidRPr="009C7083">
              <w:rPr>
                <w:rFonts w:eastAsia="Arial Unicode MS"/>
                <w:sz w:val="26"/>
                <w:szCs w:val="26"/>
                <w:lang w:eastAsia="en-US"/>
              </w:rPr>
              <w:t>Б</w:t>
            </w:r>
            <w:r>
              <w:rPr>
                <w:rFonts w:eastAsia="Arial Unicode MS"/>
                <w:sz w:val="26"/>
                <w:szCs w:val="26"/>
                <w:lang w:eastAsia="en-US"/>
              </w:rPr>
              <w:t xml:space="preserve">ез комплексного решения указанных проблем негативная </w:t>
            </w:r>
            <w:r w:rsidRPr="009C7083">
              <w:rPr>
                <w:rFonts w:eastAsia="Arial Unicode MS"/>
                <w:sz w:val="26"/>
                <w:szCs w:val="26"/>
                <w:lang w:eastAsia="en-US"/>
              </w:rPr>
              <w:t>ситуация</w:t>
            </w:r>
            <w:r>
              <w:rPr>
                <w:rFonts w:eastAsia="Arial Unicode MS"/>
                <w:sz w:val="26"/>
                <w:szCs w:val="26"/>
                <w:lang w:eastAsia="en-US"/>
              </w:rPr>
              <w:t xml:space="preserve">, связанная с состоянием здоровья </w:t>
            </w:r>
            <w:r w:rsidR="001C2794">
              <w:rPr>
                <w:rFonts w:eastAsia="Arial Unicode MS"/>
                <w:sz w:val="26"/>
                <w:szCs w:val="26"/>
                <w:lang w:eastAsia="en-US"/>
              </w:rPr>
              <w:t>школьников</w:t>
            </w:r>
            <w:r w:rsidR="000B59DD">
              <w:rPr>
                <w:rFonts w:eastAsia="Arial Unicode MS"/>
                <w:sz w:val="26"/>
                <w:szCs w:val="26"/>
                <w:lang w:eastAsia="en-US"/>
              </w:rPr>
              <w:t xml:space="preserve"> и вовлечением </w:t>
            </w:r>
            <w:r w:rsidR="001C2794">
              <w:rPr>
                <w:rFonts w:eastAsia="Arial Unicode MS"/>
                <w:sz w:val="26"/>
                <w:szCs w:val="26"/>
                <w:lang w:eastAsia="en-US"/>
              </w:rPr>
              <w:t>их</w:t>
            </w:r>
            <w:r w:rsidR="000B59DD">
              <w:rPr>
                <w:rFonts w:eastAsia="Arial Unicode MS"/>
                <w:sz w:val="26"/>
                <w:szCs w:val="26"/>
                <w:lang w:eastAsia="en-US"/>
              </w:rPr>
              <w:t xml:space="preserve"> в массовые</w:t>
            </w:r>
            <w:r>
              <w:rPr>
                <w:rFonts w:eastAsia="Arial Unicode MS"/>
                <w:sz w:val="26"/>
                <w:szCs w:val="26"/>
                <w:lang w:eastAsia="en-US"/>
              </w:rPr>
              <w:t xml:space="preserve"> вид</w:t>
            </w:r>
            <w:r w:rsidR="000B59DD">
              <w:rPr>
                <w:rFonts w:eastAsia="Arial Unicode MS"/>
                <w:sz w:val="26"/>
                <w:szCs w:val="26"/>
                <w:lang w:eastAsia="en-US"/>
              </w:rPr>
              <w:t>ы</w:t>
            </w:r>
            <w:r>
              <w:rPr>
                <w:rFonts w:eastAsia="Arial Unicode MS"/>
                <w:sz w:val="26"/>
                <w:szCs w:val="26"/>
                <w:lang w:eastAsia="en-US"/>
              </w:rPr>
              <w:t xml:space="preserve"> спорта, еще более </w:t>
            </w:r>
            <w:r w:rsidRPr="009C7083">
              <w:rPr>
                <w:rFonts w:eastAsia="Arial Unicode MS"/>
                <w:sz w:val="26"/>
                <w:szCs w:val="26"/>
                <w:lang w:eastAsia="en-US"/>
              </w:rPr>
              <w:t>усугубится.</w:t>
            </w:r>
          </w:p>
        </w:tc>
      </w:tr>
    </w:tbl>
    <w:p w:rsidR="00370B07" w:rsidRDefault="00370B07" w:rsidP="000B59DD">
      <w:pPr>
        <w:jc w:val="center"/>
        <w:rPr>
          <w:sz w:val="26"/>
          <w:szCs w:val="26"/>
          <w:lang w:val="ru-RU"/>
        </w:rPr>
      </w:pPr>
    </w:p>
    <w:p w:rsidR="00370B07" w:rsidRDefault="00370B07">
      <w:pPr>
        <w:spacing w:after="200"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 w:type="page"/>
      </w:r>
    </w:p>
    <w:p w:rsidR="000B59DD" w:rsidRPr="000B59DD" w:rsidRDefault="000B59DD" w:rsidP="000B59DD">
      <w:pPr>
        <w:jc w:val="center"/>
        <w:rPr>
          <w:sz w:val="26"/>
          <w:szCs w:val="26"/>
          <w:lang w:val="ru-RU"/>
        </w:rPr>
      </w:pPr>
      <w:r w:rsidRPr="000B59DD">
        <w:rPr>
          <w:b/>
          <w:sz w:val="26"/>
          <w:szCs w:val="26"/>
          <w:lang w:val="ru-RU"/>
        </w:rPr>
        <w:lastRenderedPageBreak/>
        <w:t>2. Содержание приоритетного проекта</w:t>
      </w:r>
    </w:p>
    <w:p w:rsidR="000B59DD" w:rsidRDefault="000B59DD" w:rsidP="000B59DD">
      <w:pPr>
        <w:jc w:val="center"/>
        <w:rPr>
          <w:lang w:val="ru-RU"/>
        </w:rPr>
      </w:pPr>
    </w:p>
    <w:tbl>
      <w:tblPr>
        <w:tblStyle w:val="a4"/>
        <w:tblW w:w="14425" w:type="dxa"/>
        <w:tblLook w:val="04A0" w:firstRow="1" w:lastRow="0" w:firstColumn="1" w:lastColumn="0" w:noHBand="0" w:noVBand="1"/>
      </w:tblPr>
      <w:tblGrid>
        <w:gridCol w:w="2791"/>
        <w:gridCol w:w="4337"/>
        <w:gridCol w:w="1377"/>
        <w:gridCol w:w="1549"/>
        <w:gridCol w:w="1239"/>
        <w:gridCol w:w="1272"/>
        <w:gridCol w:w="1124"/>
        <w:gridCol w:w="736"/>
      </w:tblGrid>
      <w:tr w:rsidR="000B59DD" w:rsidRPr="00B62B08" w:rsidTr="00370B07">
        <w:tc>
          <w:tcPr>
            <w:tcW w:w="2802" w:type="dxa"/>
            <w:vAlign w:val="center"/>
          </w:tcPr>
          <w:p w:rsidR="000B59DD" w:rsidRPr="00370B07" w:rsidRDefault="000B59DD" w:rsidP="00B62B08">
            <w:pPr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 w:rsidRPr="00370B07">
              <w:rPr>
                <w:rFonts w:eastAsia="Arial Unicode MS"/>
                <w:sz w:val="26"/>
                <w:szCs w:val="26"/>
                <w:u w:color="000000"/>
                <w:lang w:val="ru-RU"/>
              </w:rPr>
              <w:t>Цель проекта</w:t>
            </w:r>
          </w:p>
        </w:tc>
        <w:tc>
          <w:tcPr>
            <w:tcW w:w="11623" w:type="dxa"/>
            <w:gridSpan w:val="7"/>
            <w:vAlign w:val="center"/>
          </w:tcPr>
          <w:p w:rsidR="000B59DD" w:rsidRPr="00370B07" w:rsidRDefault="00370B07" w:rsidP="00B62B08">
            <w:pPr>
              <w:jc w:val="both"/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</w:pPr>
            <w:r w:rsidRPr="00370B07">
              <w:rPr>
                <w:sz w:val="26"/>
                <w:szCs w:val="26"/>
                <w:lang w:val="ru-RU"/>
              </w:rPr>
              <w:t>Увеличение доли учащихся и студентов, систематически занимающихся физической культурой и спортом к 2020 году до 66%, в общей численности учащихся и студентов</w:t>
            </w:r>
          </w:p>
        </w:tc>
      </w:tr>
      <w:tr w:rsidR="000B59DD" w:rsidTr="00370B07">
        <w:tc>
          <w:tcPr>
            <w:tcW w:w="2802" w:type="dxa"/>
            <w:vMerge w:val="restart"/>
          </w:tcPr>
          <w:p w:rsidR="000B59DD" w:rsidRPr="002F04FB" w:rsidRDefault="000B59DD" w:rsidP="00B62B08">
            <w:pPr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Показатели проекта и их значение по годам</w:t>
            </w:r>
          </w:p>
          <w:p w:rsidR="000B59DD" w:rsidRDefault="000B59DD" w:rsidP="00B62B08">
            <w:pPr>
              <w:rPr>
                <w:lang w:val="ru-RU"/>
              </w:rPr>
            </w:pPr>
          </w:p>
        </w:tc>
        <w:tc>
          <w:tcPr>
            <w:tcW w:w="4356" w:type="dxa"/>
            <w:vMerge w:val="restart"/>
          </w:tcPr>
          <w:p w:rsidR="000B59DD" w:rsidRDefault="000B59DD" w:rsidP="00B62B08">
            <w:pPr>
              <w:jc w:val="center"/>
              <w:rPr>
                <w:lang w:val="ru-RU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Показатели</w:t>
            </w:r>
          </w:p>
        </w:tc>
        <w:tc>
          <w:tcPr>
            <w:tcW w:w="1377" w:type="dxa"/>
            <w:vMerge w:val="restart"/>
            <w:vAlign w:val="center"/>
          </w:tcPr>
          <w:p w:rsidR="000B59DD" w:rsidRPr="00F37DF2" w:rsidRDefault="000B59DD" w:rsidP="00B62B08">
            <w:pPr>
              <w:jc w:val="center"/>
              <w:rPr>
                <w:rFonts w:eastAsia="Arial Unicode MS"/>
                <w:bCs/>
                <w:color w:val="000000" w:themeColor="text1"/>
                <w:sz w:val="25"/>
                <w:szCs w:val="25"/>
                <w:u w:color="000000"/>
                <w:lang w:val="ru-RU"/>
              </w:rPr>
            </w:pPr>
            <w:r w:rsidRPr="00F37DF2">
              <w:rPr>
                <w:rFonts w:eastAsia="Arial Unicode MS"/>
                <w:bCs/>
                <w:color w:val="000000" w:themeColor="text1"/>
                <w:sz w:val="25"/>
                <w:szCs w:val="25"/>
                <w:u w:color="000000"/>
                <w:lang w:val="ru-RU"/>
              </w:rPr>
              <w:t>Тип показателя</w:t>
            </w:r>
          </w:p>
        </w:tc>
        <w:tc>
          <w:tcPr>
            <w:tcW w:w="1552" w:type="dxa"/>
            <w:vMerge w:val="restart"/>
            <w:vAlign w:val="center"/>
          </w:tcPr>
          <w:p w:rsidR="000B59DD" w:rsidRPr="00227A18" w:rsidRDefault="000B59DD" w:rsidP="00B62B08">
            <w:pPr>
              <w:jc w:val="center"/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 xml:space="preserve">Базовое </w:t>
            </w:r>
            <w:r w:rsidRPr="00227A18"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значение</w:t>
            </w:r>
          </w:p>
        </w:tc>
        <w:tc>
          <w:tcPr>
            <w:tcW w:w="4338" w:type="dxa"/>
            <w:gridSpan w:val="4"/>
          </w:tcPr>
          <w:p w:rsidR="000B59DD" w:rsidRDefault="000B59DD" w:rsidP="00B62B08">
            <w:pPr>
              <w:jc w:val="center"/>
              <w:rPr>
                <w:lang w:val="ru-RU"/>
              </w:rPr>
            </w:pPr>
            <w:r w:rsidRPr="001E0CC9"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Период</w:t>
            </w:r>
            <w:r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, год</w:t>
            </w:r>
          </w:p>
        </w:tc>
      </w:tr>
      <w:tr w:rsidR="000B59DD" w:rsidTr="00370B07">
        <w:tc>
          <w:tcPr>
            <w:tcW w:w="2802" w:type="dxa"/>
            <w:vMerge/>
          </w:tcPr>
          <w:p w:rsidR="000B59DD" w:rsidRDefault="000B59DD" w:rsidP="00B62B08">
            <w:pPr>
              <w:rPr>
                <w:lang w:val="ru-RU"/>
              </w:rPr>
            </w:pPr>
          </w:p>
        </w:tc>
        <w:tc>
          <w:tcPr>
            <w:tcW w:w="4356" w:type="dxa"/>
            <w:vMerge/>
          </w:tcPr>
          <w:p w:rsidR="000B59DD" w:rsidRDefault="000B59DD" w:rsidP="00B62B08">
            <w:pPr>
              <w:jc w:val="center"/>
              <w:rPr>
                <w:lang w:val="ru-RU"/>
              </w:rPr>
            </w:pPr>
          </w:p>
        </w:tc>
        <w:tc>
          <w:tcPr>
            <w:tcW w:w="1377" w:type="dxa"/>
            <w:vMerge/>
            <w:vAlign w:val="center"/>
          </w:tcPr>
          <w:p w:rsidR="000B59DD" w:rsidRDefault="000B59DD" w:rsidP="00B62B08">
            <w:pPr>
              <w:jc w:val="center"/>
              <w:rPr>
                <w:lang w:val="ru-RU"/>
              </w:rPr>
            </w:pPr>
          </w:p>
        </w:tc>
        <w:tc>
          <w:tcPr>
            <w:tcW w:w="1552" w:type="dxa"/>
            <w:vMerge/>
            <w:vAlign w:val="center"/>
          </w:tcPr>
          <w:p w:rsidR="000B59DD" w:rsidRDefault="000B59DD" w:rsidP="00B62B08">
            <w:pPr>
              <w:jc w:val="center"/>
              <w:rPr>
                <w:lang w:val="ru-RU"/>
              </w:rPr>
            </w:pPr>
          </w:p>
        </w:tc>
        <w:tc>
          <w:tcPr>
            <w:tcW w:w="1243" w:type="dxa"/>
            <w:vAlign w:val="center"/>
          </w:tcPr>
          <w:p w:rsidR="000B59DD" w:rsidRPr="00A01AFD" w:rsidRDefault="000B59DD" w:rsidP="00B62B08">
            <w:pPr>
              <w:jc w:val="center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2017</w:t>
            </w:r>
          </w:p>
        </w:tc>
        <w:tc>
          <w:tcPr>
            <w:tcW w:w="1276" w:type="dxa"/>
            <w:vAlign w:val="center"/>
          </w:tcPr>
          <w:p w:rsidR="000B59DD" w:rsidRDefault="000B59DD" w:rsidP="00B62B08">
            <w:pPr>
              <w:jc w:val="center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2018</w:t>
            </w:r>
          </w:p>
        </w:tc>
        <w:tc>
          <w:tcPr>
            <w:tcW w:w="1127" w:type="dxa"/>
            <w:vAlign w:val="center"/>
          </w:tcPr>
          <w:p w:rsidR="000B59DD" w:rsidRDefault="000B59DD" w:rsidP="00B62B08">
            <w:pPr>
              <w:jc w:val="center"/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sz w:val="26"/>
                <w:szCs w:val="26"/>
                <w:u w:color="000000"/>
                <w:lang w:val="ru-RU"/>
              </w:rPr>
              <w:t>2019</w:t>
            </w:r>
          </w:p>
        </w:tc>
        <w:tc>
          <w:tcPr>
            <w:tcW w:w="692" w:type="dxa"/>
            <w:vAlign w:val="center"/>
          </w:tcPr>
          <w:p w:rsidR="000B59DD" w:rsidRPr="00C05373" w:rsidRDefault="000B59DD" w:rsidP="00B62B08">
            <w:pPr>
              <w:jc w:val="center"/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</w:pPr>
            <w:r w:rsidRPr="00C05373"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202</w:t>
            </w:r>
            <w:r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0</w:t>
            </w:r>
          </w:p>
        </w:tc>
      </w:tr>
      <w:tr w:rsidR="00370B07" w:rsidRPr="00370B07" w:rsidTr="00370B07">
        <w:tc>
          <w:tcPr>
            <w:tcW w:w="2802" w:type="dxa"/>
            <w:vMerge/>
          </w:tcPr>
          <w:p w:rsidR="00370B07" w:rsidRDefault="00370B07" w:rsidP="00B62B08">
            <w:pPr>
              <w:rPr>
                <w:lang w:val="ru-RU"/>
              </w:rPr>
            </w:pPr>
          </w:p>
        </w:tc>
        <w:tc>
          <w:tcPr>
            <w:tcW w:w="4356" w:type="dxa"/>
            <w:vAlign w:val="center"/>
          </w:tcPr>
          <w:p w:rsidR="00370B07" w:rsidRPr="006744D8" w:rsidRDefault="00370B07" w:rsidP="00B62B08">
            <w:pPr>
              <w:jc w:val="both"/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 xml:space="preserve">Количество </w:t>
            </w:r>
            <w:r w:rsidRPr="00E609F2"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школьных и студенческих спортивных клубов</w:t>
            </w:r>
            <w:r w:rsidR="000C17B0"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,</w:t>
            </w:r>
            <w:r w:rsidRPr="00E609F2"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 xml:space="preserve"> </w:t>
            </w:r>
            <w:r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 xml:space="preserve">обеспеченных необходимым </w:t>
            </w:r>
            <w:r w:rsidRPr="00E609F2"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современным спортивным инвентарем и оборудованием</w:t>
            </w:r>
            <w:r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, шт.</w:t>
            </w:r>
          </w:p>
        </w:tc>
        <w:tc>
          <w:tcPr>
            <w:tcW w:w="1377" w:type="dxa"/>
            <w:vAlign w:val="center"/>
          </w:tcPr>
          <w:p w:rsidR="00370B07" w:rsidRDefault="00370B07" w:rsidP="00B62B08">
            <w:pPr>
              <w:jc w:val="center"/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основной</w:t>
            </w:r>
          </w:p>
        </w:tc>
        <w:tc>
          <w:tcPr>
            <w:tcW w:w="1552" w:type="dxa"/>
            <w:vAlign w:val="center"/>
          </w:tcPr>
          <w:p w:rsidR="00370B07" w:rsidRDefault="00370B07" w:rsidP="00B62B08">
            <w:pPr>
              <w:jc w:val="center"/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0</w:t>
            </w:r>
          </w:p>
          <w:p w:rsidR="00370B07" w:rsidRPr="005C310E" w:rsidRDefault="00370B07" w:rsidP="00B62B08">
            <w:pPr>
              <w:jc w:val="center"/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(2016)</w:t>
            </w:r>
          </w:p>
        </w:tc>
        <w:tc>
          <w:tcPr>
            <w:tcW w:w="1243" w:type="dxa"/>
            <w:vAlign w:val="center"/>
          </w:tcPr>
          <w:p w:rsidR="00370B07" w:rsidRDefault="00370B07" w:rsidP="00B62B08">
            <w:pPr>
              <w:jc w:val="center"/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370B07" w:rsidRPr="00A7013F" w:rsidRDefault="00370B07" w:rsidP="00B62B08">
            <w:pPr>
              <w:jc w:val="center"/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9</w:t>
            </w:r>
          </w:p>
        </w:tc>
        <w:tc>
          <w:tcPr>
            <w:tcW w:w="1127" w:type="dxa"/>
            <w:vAlign w:val="center"/>
          </w:tcPr>
          <w:p w:rsidR="00370B07" w:rsidRPr="00A7013F" w:rsidRDefault="00370B07" w:rsidP="00B62B08">
            <w:pPr>
              <w:jc w:val="center"/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13</w:t>
            </w:r>
          </w:p>
        </w:tc>
        <w:tc>
          <w:tcPr>
            <w:tcW w:w="692" w:type="dxa"/>
            <w:vAlign w:val="center"/>
          </w:tcPr>
          <w:p w:rsidR="00370B07" w:rsidRPr="00C05373" w:rsidRDefault="00370B07" w:rsidP="00B62B08">
            <w:pPr>
              <w:jc w:val="center"/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17</w:t>
            </w:r>
          </w:p>
        </w:tc>
      </w:tr>
      <w:tr w:rsidR="00370B07" w:rsidRPr="00370B07" w:rsidTr="00370B07">
        <w:tc>
          <w:tcPr>
            <w:tcW w:w="2802" w:type="dxa"/>
            <w:vMerge/>
          </w:tcPr>
          <w:p w:rsidR="00370B07" w:rsidRDefault="00370B07" w:rsidP="00B62B08">
            <w:pPr>
              <w:rPr>
                <w:lang w:val="ru-RU"/>
              </w:rPr>
            </w:pPr>
          </w:p>
        </w:tc>
        <w:tc>
          <w:tcPr>
            <w:tcW w:w="4356" w:type="dxa"/>
            <w:vAlign w:val="center"/>
          </w:tcPr>
          <w:p w:rsidR="00370B07" w:rsidRPr="00EE1D87" w:rsidRDefault="00370B07" w:rsidP="00B62B08">
            <w:pPr>
              <w:jc w:val="both"/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Доля школьников и студентов</w:t>
            </w:r>
            <w:r w:rsidR="000C17B0"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,</w:t>
            </w:r>
            <w:r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 xml:space="preserve"> принявших участие в Спартакиаде</w:t>
            </w:r>
            <w:r w:rsidR="000C17B0"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,</w:t>
            </w:r>
            <w:r w:rsidRPr="00E609F2">
              <w:rPr>
                <w:lang w:val="ru-RU"/>
              </w:rPr>
              <w:t xml:space="preserve"> </w:t>
            </w:r>
            <w:r w:rsidRPr="00E609F2"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в общей численности</w:t>
            </w:r>
            <w:r w:rsidRPr="00E609F2">
              <w:rPr>
                <w:lang w:val="ru-RU"/>
              </w:rPr>
              <w:t xml:space="preserve"> </w:t>
            </w:r>
            <w:r w:rsidRPr="00E609F2"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школьников и студентов</w:t>
            </w:r>
            <w:r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 xml:space="preserve">, членов </w:t>
            </w:r>
            <w:r w:rsidRPr="00E609F2"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школьных и студенческих спортивных клубов</w:t>
            </w:r>
            <w:r w:rsidRPr="00EE1D87"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, %</w:t>
            </w:r>
          </w:p>
        </w:tc>
        <w:tc>
          <w:tcPr>
            <w:tcW w:w="1377" w:type="dxa"/>
            <w:vAlign w:val="center"/>
          </w:tcPr>
          <w:p w:rsidR="00370B07" w:rsidRDefault="00370B07" w:rsidP="00B62B08">
            <w:pPr>
              <w:jc w:val="center"/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основной</w:t>
            </w:r>
          </w:p>
        </w:tc>
        <w:tc>
          <w:tcPr>
            <w:tcW w:w="1552" w:type="dxa"/>
            <w:vAlign w:val="center"/>
          </w:tcPr>
          <w:p w:rsidR="00370B07" w:rsidRPr="005C310E" w:rsidRDefault="00370B07" w:rsidP="00B62B08">
            <w:pPr>
              <w:jc w:val="center"/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</w:pPr>
            <w:r w:rsidRPr="005C310E"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0</w:t>
            </w:r>
          </w:p>
          <w:p w:rsidR="00370B07" w:rsidRDefault="00370B07" w:rsidP="00B62B08">
            <w:pPr>
              <w:jc w:val="center"/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</w:pPr>
            <w:r w:rsidRPr="005C310E"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(2016)</w:t>
            </w:r>
          </w:p>
        </w:tc>
        <w:tc>
          <w:tcPr>
            <w:tcW w:w="1243" w:type="dxa"/>
            <w:vAlign w:val="center"/>
          </w:tcPr>
          <w:p w:rsidR="00370B07" w:rsidRPr="00BF4E9D" w:rsidRDefault="00370B07" w:rsidP="00B62B08">
            <w:pPr>
              <w:jc w:val="center"/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50</w:t>
            </w:r>
          </w:p>
        </w:tc>
        <w:tc>
          <w:tcPr>
            <w:tcW w:w="1276" w:type="dxa"/>
            <w:vAlign w:val="center"/>
          </w:tcPr>
          <w:p w:rsidR="00370B07" w:rsidRPr="00BF4E9D" w:rsidRDefault="000C17B0" w:rsidP="00B62B08">
            <w:pPr>
              <w:jc w:val="center"/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6</w:t>
            </w:r>
            <w:r w:rsidR="00370B07"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0</w:t>
            </w:r>
          </w:p>
        </w:tc>
        <w:tc>
          <w:tcPr>
            <w:tcW w:w="1127" w:type="dxa"/>
            <w:vAlign w:val="center"/>
          </w:tcPr>
          <w:p w:rsidR="00370B07" w:rsidRPr="00BF4E9D" w:rsidRDefault="00370B07" w:rsidP="00B62B08">
            <w:pPr>
              <w:jc w:val="center"/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80</w:t>
            </w:r>
          </w:p>
        </w:tc>
        <w:tc>
          <w:tcPr>
            <w:tcW w:w="692" w:type="dxa"/>
            <w:vAlign w:val="center"/>
          </w:tcPr>
          <w:p w:rsidR="00370B07" w:rsidRPr="00C05373" w:rsidRDefault="00370B07" w:rsidP="00B62B08">
            <w:pPr>
              <w:jc w:val="center"/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100</w:t>
            </w:r>
          </w:p>
        </w:tc>
      </w:tr>
      <w:tr w:rsidR="00370B07" w:rsidRPr="00370B07" w:rsidTr="00370B07">
        <w:tc>
          <w:tcPr>
            <w:tcW w:w="2802" w:type="dxa"/>
            <w:vMerge/>
          </w:tcPr>
          <w:p w:rsidR="00370B07" w:rsidRDefault="00370B07" w:rsidP="00B62B08">
            <w:pPr>
              <w:rPr>
                <w:lang w:val="ru-RU"/>
              </w:rPr>
            </w:pPr>
          </w:p>
        </w:tc>
        <w:tc>
          <w:tcPr>
            <w:tcW w:w="4356" w:type="dxa"/>
            <w:vAlign w:val="center"/>
          </w:tcPr>
          <w:p w:rsidR="00370B07" w:rsidRPr="00EE1D87" w:rsidRDefault="00370B07" w:rsidP="00B62B08">
            <w:pPr>
              <w:jc w:val="both"/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 xml:space="preserve">Количество </w:t>
            </w:r>
            <w:r w:rsidRPr="007A432C"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универсальных спортивных площадок</w:t>
            </w:r>
            <w:r w:rsidRPr="007A432C">
              <w:rPr>
                <w:lang w:val="ru-RU"/>
              </w:rPr>
              <w:t xml:space="preserve"> </w:t>
            </w:r>
            <w:r w:rsidRPr="007A432C"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расположенных</w:t>
            </w:r>
            <w:r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 xml:space="preserve"> на территории Н</w:t>
            </w:r>
            <w:r w:rsidR="000C17B0"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енецкого автономного округа</w:t>
            </w:r>
            <w:r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, шт.</w:t>
            </w:r>
          </w:p>
        </w:tc>
        <w:tc>
          <w:tcPr>
            <w:tcW w:w="1377" w:type="dxa"/>
            <w:vAlign w:val="center"/>
          </w:tcPr>
          <w:p w:rsidR="00370B07" w:rsidRDefault="00370B07" w:rsidP="00B62B08">
            <w:pPr>
              <w:jc w:val="center"/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основной</w:t>
            </w:r>
          </w:p>
        </w:tc>
        <w:tc>
          <w:tcPr>
            <w:tcW w:w="1552" w:type="dxa"/>
            <w:vAlign w:val="center"/>
          </w:tcPr>
          <w:p w:rsidR="00370B07" w:rsidRPr="005C310E" w:rsidRDefault="00370B07" w:rsidP="00B62B08">
            <w:pPr>
              <w:jc w:val="center"/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</w:pPr>
            <w:r w:rsidRPr="005C310E"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0</w:t>
            </w:r>
          </w:p>
          <w:p w:rsidR="00370B07" w:rsidRDefault="00370B07" w:rsidP="00B62B08">
            <w:pPr>
              <w:jc w:val="center"/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</w:pPr>
            <w:r w:rsidRPr="005C310E"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(2016)</w:t>
            </w:r>
          </w:p>
        </w:tc>
        <w:tc>
          <w:tcPr>
            <w:tcW w:w="1243" w:type="dxa"/>
            <w:vAlign w:val="center"/>
          </w:tcPr>
          <w:p w:rsidR="00370B07" w:rsidRPr="00BF4E9D" w:rsidRDefault="00370B07" w:rsidP="00B62B08">
            <w:pPr>
              <w:jc w:val="center"/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370B07" w:rsidRPr="00BF4E9D" w:rsidRDefault="00370B07" w:rsidP="00B62B08">
            <w:pPr>
              <w:jc w:val="center"/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4</w:t>
            </w:r>
          </w:p>
        </w:tc>
        <w:tc>
          <w:tcPr>
            <w:tcW w:w="1127" w:type="dxa"/>
            <w:vAlign w:val="center"/>
          </w:tcPr>
          <w:p w:rsidR="00370B07" w:rsidRPr="00BF4E9D" w:rsidRDefault="00370B07" w:rsidP="00B62B08">
            <w:pPr>
              <w:jc w:val="center"/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6</w:t>
            </w:r>
          </w:p>
        </w:tc>
        <w:tc>
          <w:tcPr>
            <w:tcW w:w="692" w:type="dxa"/>
            <w:vAlign w:val="center"/>
          </w:tcPr>
          <w:p w:rsidR="00370B07" w:rsidRPr="00C05373" w:rsidRDefault="00370B07" w:rsidP="00B62B08">
            <w:pPr>
              <w:jc w:val="center"/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7</w:t>
            </w:r>
          </w:p>
        </w:tc>
      </w:tr>
      <w:tr w:rsidR="00370B07" w:rsidRPr="00370B07" w:rsidTr="00370B07">
        <w:tc>
          <w:tcPr>
            <w:tcW w:w="2802" w:type="dxa"/>
            <w:vMerge/>
          </w:tcPr>
          <w:p w:rsidR="00370B07" w:rsidRDefault="00370B07" w:rsidP="00B62B08">
            <w:pPr>
              <w:rPr>
                <w:lang w:val="ru-RU"/>
              </w:rPr>
            </w:pPr>
          </w:p>
        </w:tc>
        <w:tc>
          <w:tcPr>
            <w:tcW w:w="4356" w:type="dxa"/>
            <w:vAlign w:val="center"/>
          </w:tcPr>
          <w:p w:rsidR="00370B07" w:rsidRDefault="00370B07" w:rsidP="00B62B08">
            <w:pPr>
              <w:jc w:val="both"/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</w:pPr>
            <w:r w:rsidRPr="00E634A6"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Дол</w:t>
            </w:r>
            <w:r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я</w:t>
            </w:r>
            <w:r w:rsidRPr="00E634A6"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 xml:space="preserve"> учащихся и студентов, систематически занимающихся физической культурой и спортом, в общей численности учащихся и студентов</w:t>
            </w:r>
            <w:r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, %.</w:t>
            </w:r>
          </w:p>
        </w:tc>
        <w:tc>
          <w:tcPr>
            <w:tcW w:w="1377" w:type="dxa"/>
            <w:vAlign w:val="center"/>
          </w:tcPr>
          <w:p w:rsidR="00370B07" w:rsidRDefault="00370B07" w:rsidP="00B62B08">
            <w:pPr>
              <w:jc w:val="center"/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основной</w:t>
            </w:r>
          </w:p>
        </w:tc>
        <w:tc>
          <w:tcPr>
            <w:tcW w:w="1552" w:type="dxa"/>
            <w:vAlign w:val="center"/>
          </w:tcPr>
          <w:p w:rsidR="00370B07" w:rsidRPr="00221D6E" w:rsidRDefault="00370B07" w:rsidP="00B62B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62</w:t>
            </w:r>
          </w:p>
          <w:p w:rsidR="00370B07" w:rsidRPr="00AE1B4B" w:rsidRDefault="00370B07" w:rsidP="00B62B08">
            <w:pPr>
              <w:jc w:val="center"/>
              <w:rPr>
                <w:sz w:val="26"/>
                <w:szCs w:val="26"/>
                <w:lang w:val="ru-RU"/>
              </w:rPr>
            </w:pPr>
            <w:r w:rsidRPr="00AE1B4B">
              <w:rPr>
                <w:sz w:val="26"/>
                <w:szCs w:val="26"/>
                <w:lang w:val="ru-RU"/>
              </w:rPr>
              <w:t>(2016)</w:t>
            </w:r>
          </w:p>
        </w:tc>
        <w:tc>
          <w:tcPr>
            <w:tcW w:w="1243" w:type="dxa"/>
            <w:vAlign w:val="center"/>
          </w:tcPr>
          <w:p w:rsidR="00370B07" w:rsidRPr="00221D6E" w:rsidRDefault="00370B07" w:rsidP="00B62B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63</w:t>
            </w:r>
          </w:p>
        </w:tc>
        <w:tc>
          <w:tcPr>
            <w:tcW w:w="1276" w:type="dxa"/>
            <w:vAlign w:val="center"/>
          </w:tcPr>
          <w:p w:rsidR="00370B07" w:rsidRPr="00221D6E" w:rsidRDefault="00370B07" w:rsidP="00B62B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64</w:t>
            </w:r>
          </w:p>
        </w:tc>
        <w:tc>
          <w:tcPr>
            <w:tcW w:w="1127" w:type="dxa"/>
            <w:vAlign w:val="center"/>
          </w:tcPr>
          <w:p w:rsidR="00370B07" w:rsidRPr="00221D6E" w:rsidRDefault="00370B07" w:rsidP="00B62B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65</w:t>
            </w:r>
          </w:p>
        </w:tc>
        <w:tc>
          <w:tcPr>
            <w:tcW w:w="692" w:type="dxa"/>
            <w:vAlign w:val="center"/>
          </w:tcPr>
          <w:p w:rsidR="00370B07" w:rsidRPr="00221D6E" w:rsidRDefault="00370B07" w:rsidP="00B62B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66</w:t>
            </w:r>
          </w:p>
        </w:tc>
      </w:tr>
      <w:tr w:rsidR="00370B07" w:rsidRPr="00B62B08" w:rsidTr="00370B07">
        <w:tc>
          <w:tcPr>
            <w:tcW w:w="2802" w:type="dxa"/>
          </w:tcPr>
          <w:p w:rsidR="00370B07" w:rsidRDefault="00370B07" w:rsidP="00B62B08">
            <w:pPr>
              <w:rPr>
                <w:lang w:val="ru-RU"/>
              </w:rPr>
            </w:pPr>
            <w:r w:rsidRPr="000E20C4">
              <w:rPr>
                <w:rFonts w:eastAsia="Arial Unicode MS"/>
                <w:sz w:val="26"/>
                <w:szCs w:val="26"/>
                <w:u w:color="000000"/>
                <w:lang w:val="ru-RU"/>
              </w:rPr>
              <w:t>Результаты проекта</w:t>
            </w:r>
          </w:p>
        </w:tc>
        <w:tc>
          <w:tcPr>
            <w:tcW w:w="11623" w:type="dxa"/>
            <w:gridSpan w:val="7"/>
          </w:tcPr>
          <w:p w:rsidR="00370B07" w:rsidRDefault="00370B07" w:rsidP="00B62B08">
            <w:pPr>
              <w:ind w:firstLine="482"/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1</w:t>
            </w:r>
            <w:r w:rsidRPr="000F5977">
              <w:rPr>
                <w:color w:val="000000"/>
                <w:sz w:val="26"/>
                <w:szCs w:val="26"/>
                <w:lang w:val="ru-RU"/>
              </w:rPr>
              <w:t>) Совершенствование ресурсного обеспечения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школьных и</w:t>
            </w:r>
            <w:r w:rsidRPr="000F5977">
              <w:rPr>
                <w:color w:val="000000"/>
                <w:sz w:val="26"/>
                <w:szCs w:val="26"/>
                <w:lang w:val="ru-RU"/>
              </w:rPr>
              <w:t xml:space="preserve"> региональных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0F5977">
              <w:rPr>
                <w:color w:val="000000"/>
                <w:sz w:val="26"/>
                <w:szCs w:val="26"/>
                <w:lang w:val="ru-RU"/>
              </w:rPr>
              <w:t>этапов всероссийских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школьных соревнований.</w:t>
            </w:r>
            <w:r w:rsidRPr="000F5977">
              <w:rPr>
                <w:color w:val="000000"/>
                <w:sz w:val="26"/>
                <w:szCs w:val="26"/>
                <w:lang w:val="ru-RU"/>
              </w:rPr>
              <w:t xml:space="preserve"> </w:t>
            </w:r>
          </w:p>
          <w:p w:rsidR="00370B07" w:rsidRPr="000F5977" w:rsidRDefault="00370B07" w:rsidP="00B62B08">
            <w:pPr>
              <w:ind w:firstLine="482"/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2</w:t>
            </w:r>
            <w:r w:rsidRPr="000F5977">
              <w:rPr>
                <w:color w:val="000000"/>
                <w:sz w:val="26"/>
                <w:szCs w:val="26"/>
                <w:lang w:val="ru-RU"/>
              </w:rPr>
              <w:t>) С</w:t>
            </w:r>
            <w:r>
              <w:rPr>
                <w:color w:val="000000"/>
                <w:sz w:val="26"/>
                <w:szCs w:val="26"/>
                <w:lang w:val="ru-RU"/>
              </w:rPr>
              <w:t>троительство</w:t>
            </w:r>
            <w:r w:rsidRPr="000F5977">
              <w:rPr>
                <w:color w:val="000000"/>
                <w:sz w:val="26"/>
                <w:szCs w:val="26"/>
                <w:lang w:val="ru-RU"/>
              </w:rPr>
              <w:t xml:space="preserve"> универсальных спортивных площадок для школьных спортивных клубов.</w:t>
            </w:r>
          </w:p>
          <w:p w:rsidR="00370B07" w:rsidRDefault="00370B07" w:rsidP="00B62B08">
            <w:pPr>
              <w:ind w:firstLine="482"/>
              <w:rPr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3) </w:t>
            </w:r>
            <w:r w:rsidRPr="000F5977">
              <w:rPr>
                <w:color w:val="000000"/>
                <w:sz w:val="26"/>
                <w:szCs w:val="26"/>
                <w:lang w:val="ru-RU"/>
              </w:rPr>
              <w:t>Увелич</w:t>
            </w:r>
            <w:r>
              <w:rPr>
                <w:color w:val="000000"/>
                <w:sz w:val="26"/>
                <w:szCs w:val="26"/>
                <w:lang w:val="ru-RU"/>
              </w:rPr>
              <w:t>ение</w:t>
            </w:r>
            <w:r w:rsidRPr="000F5977">
              <w:rPr>
                <w:color w:val="000000"/>
                <w:sz w:val="26"/>
                <w:szCs w:val="26"/>
                <w:lang w:val="ru-RU"/>
              </w:rPr>
              <w:t xml:space="preserve"> количеств</w:t>
            </w:r>
            <w:r>
              <w:rPr>
                <w:color w:val="000000"/>
                <w:sz w:val="26"/>
                <w:szCs w:val="26"/>
                <w:lang w:val="ru-RU"/>
              </w:rPr>
              <w:t>а</w:t>
            </w:r>
            <w:r w:rsidRPr="000F5977">
              <w:rPr>
                <w:color w:val="000000"/>
                <w:sz w:val="26"/>
                <w:szCs w:val="26"/>
                <w:lang w:val="ru-RU"/>
              </w:rPr>
              <w:t xml:space="preserve"> детей и подростков, систематически занимающихся физическо</w:t>
            </w:r>
            <w:r>
              <w:rPr>
                <w:color w:val="000000"/>
                <w:sz w:val="26"/>
                <w:szCs w:val="26"/>
                <w:lang w:val="ru-RU"/>
              </w:rPr>
              <w:t>й культурой во внеурочное время</w:t>
            </w:r>
            <w:r w:rsidRPr="000F5977">
              <w:rPr>
                <w:color w:val="000000"/>
                <w:sz w:val="26"/>
                <w:szCs w:val="26"/>
                <w:lang w:val="ru-RU"/>
              </w:rPr>
              <w:t>.</w:t>
            </w:r>
          </w:p>
        </w:tc>
      </w:tr>
    </w:tbl>
    <w:p w:rsidR="00370B07" w:rsidRDefault="00370B07" w:rsidP="000B59DD">
      <w:pPr>
        <w:jc w:val="center"/>
        <w:rPr>
          <w:lang w:val="ru-RU"/>
        </w:rPr>
      </w:pPr>
    </w:p>
    <w:p w:rsidR="00A12826" w:rsidRPr="000B59DD" w:rsidRDefault="00370B07" w:rsidP="00B62B08">
      <w:pPr>
        <w:spacing w:after="200" w:line="276" w:lineRule="auto"/>
        <w:jc w:val="center"/>
        <w:rPr>
          <w:b/>
          <w:sz w:val="26"/>
          <w:szCs w:val="26"/>
          <w:lang w:val="ru-RU"/>
        </w:rPr>
      </w:pPr>
      <w:r>
        <w:rPr>
          <w:lang w:val="ru-RU"/>
        </w:rPr>
        <w:br w:type="page"/>
      </w:r>
      <w:r w:rsidR="00AE26E8" w:rsidRPr="000B59DD">
        <w:rPr>
          <w:b/>
          <w:sz w:val="26"/>
          <w:szCs w:val="26"/>
          <w:lang w:val="ru-RU"/>
        </w:rPr>
        <w:lastRenderedPageBreak/>
        <w:t>3</w:t>
      </w:r>
      <w:r w:rsidR="000F0A80" w:rsidRPr="000B59DD">
        <w:rPr>
          <w:b/>
          <w:sz w:val="26"/>
          <w:szCs w:val="26"/>
          <w:lang w:val="ru-RU"/>
        </w:rPr>
        <w:t xml:space="preserve">. </w:t>
      </w:r>
      <w:r w:rsidR="00A12826" w:rsidRPr="000B59DD">
        <w:rPr>
          <w:b/>
          <w:sz w:val="26"/>
          <w:szCs w:val="26"/>
          <w:lang w:val="ru-RU"/>
        </w:rPr>
        <w:t>Этапы</w:t>
      </w:r>
      <w:r w:rsidR="000F0A80" w:rsidRPr="000B59DD">
        <w:rPr>
          <w:b/>
          <w:sz w:val="26"/>
          <w:szCs w:val="26"/>
          <w:lang w:val="ru-RU"/>
        </w:rPr>
        <w:t xml:space="preserve"> и контрольные точки</w:t>
      </w:r>
    </w:p>
    <w:p w:rsidR="00A12826" w:rsidRPr="000B59DD" w:rsidRDefault="00A12826">
      <w:pPr>
        <w:rPr>
          <w:sz w:val="26"/>
          <w:szCs w:val="26"/>
          <w:lang w:val="ru-RU"/>
        </w:rPr>
      </w:pPr>
    </w:p>
    <w:tbl>
      <w:tblPr>
        <w:tblW w:w="5000" w:type="pct"/>
        <w:jc w:val="center"/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9156"/>
        <w:gridCol w:w="2115"/>
        <w:gridCol w:w="2542"/>
      </w:tblGrid>
      <w:tr w:rsidR="0089048B" w:rsidRPr="000F0A80" w:rsidTr="00622E0E">
        <w:trPr>
          <w:cantSplit/>
          <w:trHeight w:val="409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89048B" w:rsidRPr="00B57CD2" w:rsidRDefault="0089048B" w:rsidP="00B62B08">
            <w:pPr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B57CD2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 xml:space="preserve">№ </w:t>
            </w:r>
            <w:proofErr w:type="gramStart"/>
            <w:r w:rsidRPr="00B57CD2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п</w:t>
            </w:r>
            <w:proofErr w:type="gramEnd"/>
            <w:r w:rsidRPr="00B57CD2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/п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48B" w:rsidRPr="00B57CD2" w:rsidRDefault="0089048B" w:rsidP="00B62B08">
            <w:pPr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B57CD2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 xml:space="preserve">Наименование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48B" w:rsidRPr="00B57CD2" w:rsidRDefault="0089048B" w:rsidP="00B62B08">
            <w:pPr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B57CD2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Тип (завершение этапа/контрольная точка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 xml:space="preserve"> результата</w:t>
            </w:r>
            <w:r w:rsidRPr="00B57CD2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 xml:space="preserve">)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48B" w:rsidRPr="00B57CD2" w:rsidRDefault="0089048B" w:rsidP="00B62B08">
            <w:pPr>
              <w:jc w:val="center"/>
              <w:outlineLvl w:val="0"/>
              <w:rPr>
                <w:rFonts w:eastAsia="Arial Unicode MS"/>
                <w:b/>
                <w:color w:val="000000"/>
                <w:sz w:val="26"/>
                <w:szCs w:val="26"/>
                <w:u w:color="000000"/>
                <w:lang w:val="ru-RU"/>
              </w:rPr>
            </w:pPr>
            <w:r w:rsidRPr="00B57CD2"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Срок</w:t>
            </w:r>
          </w:p>
        </w:tc>
      </w:tr>
      <w:tr w:rsidR="00694373" w:rsidRPr="00CB603C" w:rsidTr="00694373">
        <w:trPr>
          <w:cantSplit/>
          <w:trHeight w:val="20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94373" w:rsidRPr="00B57CD2" w:rsidRDefault="00694373" w:rsidP="00B62B08">
            <w:pPr>
              <w:pStyle w:val="a3"/>
              <w:numPr>
                <w:ilvl w:val="0"/>
                <w:numId w:val="21"/>
              </w:numPr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373" w:rsidRPr="00B57CD2" w:rsidRDefault="00694373" w:rsidP="00B62B08">
            <w:pPr>
              <w:pStyle w:val="a3"/>
              <w:ind w:left="0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B57CD2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Утверждение паспорта проекта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373" w:rsidRPr="00B57CD2" w:rsidRDefault="00694373" w:rsidP="00B62B0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B57CD2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373" w:rsidRPr="00974B8B" w:rsidRDefault="00915245" w:rsidP="00B62B0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ма</w:t>
            </w:r>
            <w:r w:rsidR="00D87265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й</w:t>
            </w:r>
            <w:r w:rsidR="00694373" w:rsidRPr="00974B8B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 xml:space="preserve"> 2017</w:t>
            </w:r>
            <w:r w:rsidR="000C17B0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 xml:space="preserve"> года</w:t>
            </w:r>
          </w:p>
        </w:tc>
      </w:tr>
      <w:tr w:rsidR="00694373" w:rsidTr="00694373">
        <w:trPr>
          <w:cantSplit/>
          <w:trHeight w:val="20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94373" w:rsidRPr="00B57CD2" w:rsidRDefault="00694373" w:rsidP="00B62B08">
            <w:pPr>
              <w:pStyle w:val="a3"/>
              <w:numPr>
                <w:ilvl w:val="0"/>
                <w:numId w:val="21"/>
              </w:numPr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373" w:rsidRPr="00B57CD2" w:rsidRDefault="00694373" w:rsidP="00B62B08">
            <w:pPr>
              <w:pStyle w:val="a3"/>
              <w:ind w:left="0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B57CD2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Утверждение сводного плана проекта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373" w:rsidRPr="00B57CD2" w:rsidRDefault="00694373" w:rsidP="00B62B0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B57CD2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373" w:rsidRPr="00974B8B" w:rsidRDefault="00915245" w:rsidP="00B62B0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июн</w:t>
            </w:r>
            <w:r w:rsidR="00D87265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ь</w:t>
            </w:r>
            <w:r w:rsidR="00694373" w:rsidRPr="00974B8B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 xml:space="preserve"> 2017</w:t>
            </w:r>
            <w:r w:rsidR="000C17B0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 xml:space="preserve"> года</w:t>
            </w:r>
          </w:p>
        </w:tc>
      </w:tr>
      <w:tr w:rsidR="00694373" w:rsidRPr="004261FC" w:rsidTr="00694373">
        <w:trPr>
          <w:cantSplit/>
          <w:trHeight w:val="20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94373" w:rsidRPr="00B57CD2" w:rsidRDefault="00694373" w:rsidP="00B62B08">
            <w:pPr>
              <w:pStyle w:val="a3"/>
              <w:numPr>
                <w:ilvl w:val="0"/>
                <w:numId w:val="21"/>
              </w:numPr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373" w:rsidRPr="00B57CD2" w:rsidRDefault="00694373" w:rsidP="00B62B08">
            <w:pPr>
              <w:pStyle w:val="a3"/>
              <w:ind w:left="0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Подготовка корректировки в окружной бюджет на 201</w:t>
            </w:r>
            <w:r w:rsidR="00915245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8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-20</w:t>
            </w:r>
            <w:r w:rsidR="00915245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20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 xml:space="preserve"> годы на выделение окружного финансирования для реализации проекта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373" w:rsidRPr="00B360D9" w:rsidRDefault="00694373" w:rsidP="00B62B0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DD4E2F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7B0" w:rsidRDefault="00694373" w:rsidP="00B62B0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974B8B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 xml:space="preserve">до 1 </w:t>
            </w:r>
            <w:r w:rsidR="00915245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сентября</w:t>
            </w:r>
          </w:p>
          <w:p w:rsidR="00694373" w:rsidRPr="00974B8B" w:rsidRDefault="00694373" w:rsidP="00B62B0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974B8B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2017 года</w:t>
            </w:r>
          </w:p>
        </w:tc>
      </w:tr>
      <w:tr w:rsidR="00694373" w:rsidRPr="006042AA" w:rsidTr="00694373">
        <w:trPr>
          <w:cantSplit/>
          <w:trHeight w:val="20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94373" w:rsidRPr="00B57CD2" w:rsidRDefault="00694373" w:rsidP="00B62B08">
            <w:pPr>
              <w:pStyle w:val="a3"/>
              <w:numPr>
                <w:ilvl w:val="0"/>
                <w:numId w:val="21"/>
              </w:numPr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373" w:rsidRPr="00B57CD2" w:rsidRDefault="00694373" w:rsidP="00B62B08">
            <w:pPr>
              <w:pStyle w:val="a3"/>
              <w:ind w:left="0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Подготовка порядка/проекта соглашения на финансирование проекта из внебюджетных источников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373" w:rsidRPr="00B57CD2" w:rsidRDefault="00694373" w:rsidP="00B62B0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B57CD2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373" w:rsidRPr="00974B8B" w:rsidRDefault="00694373" w:rsidP="00B62B0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974B8B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по мере необходимости</w:t>
            </w:r>
          </w:p>
        </w:tc>
      </w:tr>
      <w:tr w:rsidR="00694373" w:rsidRPr="006042AA" w:rsidTr="00694373">
        <w:trPr>
          <w:cantSplit/>
          <w:trHeight w:val="20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94373" w:rsidRPr="00B57CD2" w:rsidRDefault="00694373" w:rsidP="00B62B08">
            <w:pPr>
              <w:pStyle w:val="a3"/>
              <w:numPr>
                <w:ilvl w:val="0"/>
                <w:numId w:val="21"/>
              </w:numPr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373" w:rsidRPr="00B57CD2" w:rsidRDefault="00694373" w:rsidP="00B62B08">
            <w:pPr>
              <w:pStyle w:val="a3"/>
              <w:ind w:left="0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Подготовка распоряжений / постановлений по реализации проекта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373" w:rsidRPr="00B57CD2" w:rsidRDefault="00694373" w:rsidP="00B62B0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F3156B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Контрольная точка результата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373" w:rsidRPr="00974B8B" w:rsidRDefault="00694373" w:rsidP="00B62B0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974B8B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по мере необходимости</w:t>
            </w:r>
          </w:p>
        </w:tc>
      </w:tr>
      <w:tr w:rsidR="00694373" w:rsidRPr="006042AA" w:rsidTr="00694373">
        <w:trPr>
          <w:cantSplit/>
          <w:trHeight w:val="20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94373" w:rsidRPr="00B57CD2" w:rsidRDefault="00694373" w:rsidP="00B62B08">
            <w:pPr>
              <w:pStyle w:val="a3"/>
              <w:numPr>
                <w:ilvl w:val="0"/>
                <w:numId w:val="21"/>
              </w:numPr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373" w:rsidRPr="00B57CD2" w:rsidRDefault="00694373" w:rsidP="00B62B08">
            <w:pPr>
              <w:rPr>
                <w:sz w:val="26"/>
                <w:szCs w:val="26"/>
                <w:lang w:val="ru-RU"/>
              </w:rPr>
            </w:pPr>
            <w:r w:rsidRPr="0081128C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Подготовка</w:t>
            </w:r>
            <w:r w:rsidRPr="00B57CD2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 xml:space="preserve"> итогов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ого</w:t>
            </w:r>
            <w:r w:rsidRPr="00B57CD2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 xml:space="preserve"> отчет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а</w:t>
            </w:r>
            <w:r w:rsidRPr="00B57CD2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 xml:space="preserve"> о реализации проекта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373" w:rsidRPr="00B57CD2" w:rsidRDefault="00694373" w:rsidP="00B62B08">
            <w:pPr>
              <w:jc w:val="center"/>
              <w:rPr>
                <w:sz w:val="26"/>
                <w:szCs w:val="26"/>
                <w:lang w:val="ru-RU"/>
              </w:rPr>
            </w:pPr>
            <w:r w:rsidRPr="00B57CD2">
              <w:rPr>
                <w:sz w:val="26"/>
                <w:szCs w:val="26"/>
                <w:lang w:val="ru-RU"/>
              </w:rPr>
              <w:t>Завершение этапа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373" w:rsidRPr="00974B8B" w:rsidRDefault="00694373" w:rsidP="00B62B08">
            <w:pPr>
              <w:pStyle w:val="a3"/>
              <w:ind w:left="0"/>
              <w:jc w:val="center"/>
              <w:outlineLvl w:val="0"/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</w:pPr>
            <w:r w:rsidRPr="00974B8B"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31 января 2020</w:t>
            </w:r>
            <w:r w:rsidR="000C17B0"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 xml:space="preserve"> года</w:t>
            </w:r>
          </w:p>
        </w:tc>
      </w:tr>
      <w:tr w:rsidR="00694373" w:rsidRPr="00E073F0" w:rsidTr="00694373">
        <w:trPr>
          <w:cantSplit/>
          <w:trHeight w:val="20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94373" w:rsidRPr="00B57CD2" w:rsidRDefault="00694373" w:rsidP="00B62B08">
            <w:pPr>
              <w:pStyle w:val="a3"/>
              <w:numPr>
                <w:ilvl w:val="0"/>
                <w:numId w:val="21"/>
              </w:numPr>
              <w:jc w:val="center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373" w:rsidRPr="00B57CD2" w:rsidRDefault="00694373" w:rsidP="00B62B08">
            <w:pPr>
              <w:pStyle w:val="a3"/>
              <w:ind w:left="0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</w:pPr>
            <w:r w:rsidRPr="0081128C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Утверждение итогового отчета о реализации проекта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373" w:rsidRPr="00B57CD2" w:rsidRDefault="00694373" w:rsidP="00B62B08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i/>
                <w:color w:val="000000"/>
                <w:sz w:val="26"/>
                <w:szCs w:val="26"/>
                <w:u w:color="000000"/>
                <w:lang w:val="ru-RU"/>
              </w:rPr>
            </w:pPr>
            <w:r w:rsidRPr="00B57CD2">
              <w:rPr>
                <w:rFonts w:eastAsia="Arial Unicode MS"/>
                <w:color w:val="000000"/>
                <w:sz w:val="26"/>
                <w:szCs w:val="26"/>
                <w:u w:color="000000"/>
                <w:lang w:val="ru-RU"/>
              </w:rPr>
              <w:t>Завершение этапа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373" w:rsidRPr="00974B8B" w:rsidRDefault="00694373" w:rsidP="00B62B08">
            <w:pPr>
              <w:pStyle w:val="a3"/>
              <w:ind w:left="0"/>
              <w:jc w:val="center"/>
              <w:outlineLvl w:val="0"/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</w:pPr>
            <w:r w:rsidRPr="00974B8B"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>10 февраля 2021</w:t>
            </w:r>
            <w:r w:rsidR="000C17B0">
              <w:rPr>
                <w:rFonts w:eastAsia="Arial Unicode MS"/>
                <w:bCs/>
                <w:color w:val="000000" w:themeColor="text1"/>
                <w:sz w:val="26"/>
                <w:szCs w:val="26"/>
                <w:u w:color="000000"/>
                <w:lang w:val="ru-RU"/>
              </w:rPr>
              <w:t xml:space="preserve"> года</w:t>
            </w:r>
          </w:p>
        </w:tc>
      </w:tr>
    </w:tbl>
    <w:p w:rsidR="00BF2E50" w:rsidRPr="0066661B" w:rsidRDefault="00BF2E50" w:rsidP="007C0A47">
      <w:pPr>
        <w:jc w:val="center"/>
        <w:rPr>
          <w:bCs/>
          <w:sz w:val="26"/>
          <w:szCs w:val="26"/>
          <w:lang w:val="ru-RU"/>
        </w:rPr>
      </w:pPr>
    </w:p>
    <w:p w:rsidR="007C0A47" w:rsidRPr="00790AD9" w:rsidRDefault="00AE26E8" w:rsidP="007C0A47">
      <w:pPr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4. Бюджет приоритетного проекта</w:t>
      </w:r>
    </w:p>
    <w:p w:rsidR="007C0A47" w:rsidRDefault="007C0A47" w:rsidP="0066661B">
      <w:pPr>
        <w:jc w:val="center"/>
        <w:rPr>
          <w:lang w:val="ru-RU"/>
        </w:rPr>
      </w:pPr>
    </w:p>
    <w:tbl>
      <w:tblPr>
        <w:tblStyle w:val="a4"/>
        <w:tblW w:w="14425" w:type="dxa"/>
        <w:tblLayout w:type="fixed"/>
        <w:tblLook w:val="04A0" w:firstRow="1" w:lastRow="0" w:firstColumn="1" w:lastColumn="0" w:noHBand="0" w:noVBand="1"/>
      </w:tblPr>
      <w:tblGrid>
        <w:gridCol w:w="9322"/>
        <w:gridCol w:w="1134"/>
        <w:gridCol w:w="992"/>
        <w:gridCol w:w="992"/>
        <w:gridCol w:w="993"/>
        <w:gridCol w:w="992"/>
      </w:tblGrid>
      <w:tr w:rsidR="00D52C3B" w:rsidRPr="00790AD9" w:rsidTr="009A775C">
        <w:tc>
          <w:tcPr>
            <w:tcW w:w="9322" w:type="dxa"/>
            <w:vMerge w:val="restart"/>
          </w:tcPr>
          <w:p w:rsidR="00D52C3B" w:rsidRPr="00790AD9" w:rsidRDefault="00E4498B" w:rsidP="004300A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Наименование мероприятия</w:t>
            </w:r>
          </w:p>
        </w:tc>
        <w:tc>
          <w:tcPr>
            <w:tcW w:w="4111" w:type="dxa"/>
            <w:gridSpan w:val="4"/>
          </w:tcPr>
          <w:p w:rsidR="00D52C3B" w:rsidRPr="00790AD9" w:rsidRDefault="00D52C3B" w:rsidP="004300A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Год реализации</w:t>
            </w:r>
          </w:p>
        </w:tc>
        <w:tc>
          <w:tcPr>
            <w:tcW w:w="992" w:type="dxa"/>
            <w:vMerge w:val="restart"/>
          </w:tcPr>
          <w:p w:rsidR="00D52C3B" w:rsidRPr="00790AD9" w:rsidRDefault="00AE26E8" w:rsidP="00BF5780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Всего</w:t>
            </w:r>
          </w:p>
        </w:tc>
      </w:tr>
      <w:tr w:rsidR="00D52C3B" w:rsidRPr="00790AD9" w:rsidTr="009A775C">
        <w:tc>
          <w:tcPr>
            <w:tcW w:w="9322" w:type="dxa"/>
            <w:vMerge/>
            <w:tcBorders>
              <w:bottom w:val="single" w:sz="4" w:space="0" w:color="auto"/>
            </w:tcBorders>
          </w:tcPr>
          <w:p w:rsidR="00D52C3B" w:rsidRPr="00790AD9" w:rsidRDefault="00D52C3B" w:rsidP="004300A6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2C3B" w:rsidRPr="00790AD9" w:rsidRDefault="00D52C3B" w:rsidP="004300A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2C3B" w:rsidRPr="00790AD9" w:rsidRDefault="00D52C3B" w:rsidP="004300A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2C3B" w:rsidRPr="00790AD9" w:rsidRDefault="00D52C3B" w:rsidP="004300A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2019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2C3B" w:rsidRPr="00790AD9" w:rsidRDefault="004C4993" w:rsidP="00CD4CF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2020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52C3B" w:rsidRPr="00790AD9" w:rsidRDefault="00D52C3B" w:rsidP="004300A6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</w:tr>
      <w:tr w:rsidR="00E4498B" w:rsidRPr="005F6CB6" w:rsidTr="009A775C">
        <w:trPr>
          <w:trHeight w:val="388"/>
        </w:trPr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98B" w:rsidRPr="00790AD9" w:rsidRDefault="00E4498B" w:rsidP="0066661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Бюджет субъекта,</w:t>
            </w:r>
            <w:r>
              <w:t xml:space="preserve"> </w:t>
            </w:r>
            <w:proofErr w:type="gramStart"/>
            <w:r w:rsidRPr="00E4498B">
              <w:rPr>
                <w:bCs/>
                <w:sz w:val="26"/>
                <w:szCs w:val="26"/>
                <w:lang w:val="ru-RU"/>
              </w:rPr>
              <w:t>млн</w:t>
            </w:r>
            <w:proofErr w:type="gramEnd"/>
            <w:r w:rsidR="0066661B">
              <w:rPr>
                <w:bCs/>
                <w:sz w:val="26"/>
                <w:szCs w:val="26"/>
                <w:lang w:val="ru-RU"/>
              </w:rPr>
              <w:t> </w:t>
            </w:r>
            <w:r w:rsidRPr="00E4498B">
              <w:rPr>
                <w:bCs/>
                <w:sz w:val="26"/>
                <w:szCs w:val="26"/>
                <w:lang w:val="ru-RU"/>
              </w:rPr>
              <w:t>рублей</w:t>
            </w:r>
          </w:p>
        </w:tc>
      </w:tr>
      <w:tr w:rsidR="00E4498B" w:rsidRPr="00E4498B" w:rsidTr="009A775C">
        <w:trPr>
          <w:trHeight w:val="38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98B" w:rsidRDefault="00E4498B" w:rsidP="0066661B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E4498B">
              <w:rPr>
                <w:bCs/>
                <w:sz w:val="26"/>
                <w:szCs w:val="26"/>
                <w:lang w:val="ru-RU"/>
              </w:rPr>
              <w:t>Проведение окружной Спартакиады среди школьных и студенческих спортивных клубов по н</w:t>
            </w:r>
            <w:r w:rsidR="0066661B">
              <w:rPr>
                <w:bCs/>
                <w:sz w:val="26"/>
                <w:szCs w:val="26"/>
                <w:lang w:val="ru-RU"/>
              </w:rPr>
              <w:t>аиболее популярным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98B" w:rsidRPr="00790AD9" w:rsidRDefault="004F6D1D" w:rsidP="004300A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7,48</w:t>
            </w:r>
            <w:r w:rsidR="009A775C">
              <w:rPr>
                <w:bCs/>
                <w:sz w:val="26"/>
                <w:szCs w:val="26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98B" w:rsidRPr="00790AD9" w:rsidRDefault="004F6D1D" w:rsidP="004300A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4F6D1D">
              <w:rPr>
                <w:bCs/>
                <w:sz w:val="26"/>
                <w:szCs w:val="26"/>
                <w:lang w:val="ru-RU"/>
              </w:rPr>
              <w:t>7,48</w:t>
            </w:r>
            <w:r w:rsidR="009A775C">
              <w:rPr>
                <w:bCs/>
                <w:sz w:val="26"/>
                <w:szCs w:val="26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98B" w:rsidRPr="00790AD9" w:rsidRDefault="004F6D1D" w:rsidP="004300A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4F6D1D">
              <w:rPr>
                <w:bCs/>
                <w:sz w:val="26"/>
                <w:szCs w:val="26"/>
                <w:lang w:val="ru-RU"/>
              </w:rPr>
              <w:t>7,48</w:t>
            </w:r>
            <w:r w:rsidR="009A775C">
              <w:rPr>
                <w:bCs/>
                <w:sz w:val="26"/>
                <w:szCs w:val="26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98B" w:rsidRPr="00790AD9" w:rsidRDefault="004F6D1D" w:rsidP="004300A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4F6D1D">
              <w:rPr>
                <w:bCs/>
                <w:sz w:val="26"/>
                <w:szCs w:val="26"/>
                <w:lang w:val="ru-RU"/>
              </w:rPr>
              <w:t>7,48</w:t>
            </w:r>
            <w:r w:rsidR="009A775C">
              <w:rPr>
                <w:bCs/>
                <w:sz w:val="26"/>
                <w:szCs w:val="26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98B" w:rsidRPr="00790AD9" w:rsidRDefault="004F6D1D" w:rsidP="004300A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29,92</w:t>
            </w:r>
            <w:r w:rsidR="009A775C">
              <w:rPr>
                <w:bCs/>
                <w:sz w:val="26"/>
                <w:szCs w:val="26"/>
                <w:lang w:val="ru-RU"/>
              </w:rPr>
              <w:t>0</w:t>
            </w:r>
          </w:p>
        </w:tc>
      </w:tr>
      <w:tr w:rsidR="00E4498B" w:rsidRPr="00305140" w:rsidTr="009A775C">
        <w:trPr>
          <w:trHeight w:val="38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98B" w:rsidRDefault="00305140" w:rsidP="0066661B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305140">
              <w:rPr>
                <w:bCs/>
                <w:sz w:val="26"/>
                <w:szCs w:val="26"/>
                <w:lang w:val="ru-RU"/>
              </w:rPr>
              <w:lastRenderedPageBreak/>
              <w:t>Обеспечение школьных и студенческих спортивных клубов современным спортив</w:t>
            </w:r>
            <w:r>
              <w:rPr>
                <w:bCs/>
                <w:sz w:val="26"/>
                <w:szCs w:val="26"/>
                <w:lang w:val="ru-RU"/>
              </w:rPr>
              <w:t>ным инвентарем и оборудованием</w:t>
            </w:r>
          </w:p>
          <w:p w:rsidR="0066661B" w:rsidRDefault="0066661B" w:rsidP="0066661B">
            <w:pPr>
              <w:jc w:val="both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98B" w:rsidRPr="00790AD9" w:rsidRDefault="00CF0D16" w:rsidP="004300A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</w:t>
            </w:r>
            <w:r w:rsidR="009A775C">
              <w:rPr>
                <w:bCs/>
                <w:sz w:val="26"/>
                <w:szCs w:val="26"/>
                <w:lang w:val="ru-RU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98B" w:rsidRPr="00790AD9" w:rsidRDefault="00C46057" w:rsidP="004300A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3,689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98B" w:rsidRPr="00790AD9" w:rsidRDefault="00C46057" w:rsidP="004300A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C46057">
              <w:rPr>
                <w:bCs/>
                <w:sz w:val="26"/>
                <w:szCs w:val="26"/>
                <w:lang w:val="ru-RU"/>
              </w:rPr>
              <w:t>2,951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98B" w:rsidRPr="00790AD9" w:rsidRDefault="00C46057" w:rsidP="004300A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C46057">
              <w:rPr>
                <w:bCs/>
                <w:sz w:val="26"/>
                <w:szCs w:val="26"/>
                <w:lang w:val="ru-RU"/>
              </w:rPr>
              <w:t>2,951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98B" w:rsidRPr="00790AD9" w:rsidRDefault="00CF0D16" w:rsidP="004300A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9,59</w:t>
            </w:r>
            <w:r w:rsidR="009A775C">
              <w:rPr>
                <w:bCs/>
                <w:sz w:val="26"/>
                <w:szCs w:val="26"/>
                <w:lang w:val="ru-RU"/>
              </w:rPr>
              <w:t>1</w:t>
            </w:r>
          </w:p>
        </w:tc>
      </w:tr>
      <w:tr w:rsidR="00E4498B" w:rsidRPr="00305140" w:rsidTr="009A775C">
        <w:trPr>
          <w:trHeight w:val="38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98B" w:rsidRDefault="00305140" w:rsidP="0066661B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305140">
              <w:rPr>
                <w:bCs/>
                <w:sz w:val="26"/>
                <w:szCs w:val="26"/>
                <w:lang w:val="ru-RU"/>
              </w:rPr>
              <w:t>Совершенствование спортивной инфраструктуры школьных и студенческих спортивных клубов, особенно расположенных в сельской местности (строительство универсальных спортивных площадок в муниципальных образованиях Н</w:t>
            </w:r>
            <w:r w:rsidR="0066661B">
              <w:rPr>
                <w:bCs/>
                <w:sz w:val="26"/>
                <w:szCs w:val="26"/>
                <w:lang w:val="ru-RU"/>
              </w:rPr>
              <w:t>енецкого автономного округа)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98B" w:rsidRPr="00790AD9" w:rsidRDefault="00CF0D16" w:rsidP="00D61A2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</w:t>
            </w:r>
            <w:r w:rsidR="009A775C">
              <w:rPr>
                <w:bCs/>
                <w:sz w:val="26"/>
                <w:szCs w:val="26"/>
                <w:lang w:val="ru-RU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98B" w:rsidRPr="00790AD9" w:rsidRDefault="00D61A22" w:rsidP="004300A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D61A22">
              <w:rPr>
                <w:bCs/>
                <w:sz w:val="26"/>
                <w:szCs w:val="26"/>
                <w:lang w:val="ru-RU"/>
              </w:rPr>
              <w:t>10,867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98B" w:rsidRPr="00790AD9" w:rsidRDefault="00D61A22" w:rsidP="004300A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D61A22">
              <w:rPr>
                <w:bCs/>
                <w:sz w:val="26"/>
                <w:szCs w:val="26"/>
                <w:lang w:val="ru-RU"/>
              </w:rPr>
              <w:t>10,867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98B" w:rsidRPr="00790AD9" w:rsidRDefault="00D61A22" w:rsidP="00D61A2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D61A22">
              <w:rPr>
                <w:bCs/>
                <w:sz w:val="26"/>
                <w:szCs w:val="26"/>
                <w:lang w:val="ru-RU"/>
              </w:rPr>
              <w:t>5</w:t>
            </w:r>
            <w:r>
              <w:rPr>
                <w:bCs/>
                <w:sz w:val="26"/>
                <w:szCs w:val="26"/>
                <w:lang w:val="ru-RU"/>
              </w:rPr>
              <w:t>,</w:t>
            </w:r>
            <w:r w:rsidRPr="00D61A22">
              <w:rPr>
                <w:bCs/>
                <w:sz w:val="26"/>
                <w:szCs w:val="26"/>
                <w:lang w:val="ru-RU"/>
              </w:rPr>
              <w:t>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98B" w:rsidRPr="00790AD9" w:rsidRDefault="00CF0D16" w:rsidP="004300A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27,16</w:t>
            </w:r>
            <w:r w:rsidR="009A775C">
              <w:rPr>
                <w:bCs/>
                <w:sz w:val="26"/>
                <w:szCs w:val="26"/>
                <w:lang w:val="ru-RU"/>
              </w:rPr>
              <w:t>7</w:t>
            </w:r>
          </w:p>
        </w:tc>
      </w:tr>
      <w:tr w:rsidR="007C0A47" w:rsidRPr="005F6CB6" w:rsidTr="009A775C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47" w:rsidRPr="00790AD9" w:rsidRDefault="007C0A47" w:rsidP="00D87265">
            <w:pPr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И</w:t>
            </w:r>
            <w:r w:rsidR="00D87265">
              <w:rPr>
                <w:bCs/>
                <w:sz w:val="26"/>
                <w:szCs w:val="26"/>
                <w:lang w:val="ru-RU"/>
              </w:rPr>
              <w:t>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47" w:rsidRPr="00F12439" w:rsidRDefault="00CF0D16" w:rsidP="004300A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CF0D16">
              <w:rPr>
                <w:bCs/>
                <w:sz w:val="26"/>
                <w:szCs w:val="26"/>
                <w:lang w:val="ru-RU"/>
              </w:rPr>
              <w:t>7,48</w:t>
            </w:r>
            <w:r w:rsidR="009A775C">
              <w:rPr>
                <w:bCs/>
                <w:sz w:val="26"/>
                <w:szCs w:val="26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47" w:rsidRPr="00F12439" w:rsidRDefault="00282EEA" w:rsidP="004300A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22,03</w:t>
            </w:r>
            <w:r w:rsidR="00280C7E">
              <w:rPr>
                <w:bCs/>
                <w:sz w:val="26"/>
                <w:szCs w:val="26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47" w:rsidRPr="00F12439" w:rsidRDefault="00282EEA" w:rsidP="004300A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282EEA">
              <w:rPr>
                <w:bCs/>
                <w:sz w:val="26"/>
                <w:szCs w:val="26"/>
                <w:lang w:val="ru-RU"/>
              </w:rPr>
              <w:t>21,29</w:t>
            </w:r>
            <w:r w:rsidR="00280C7E">
              <w:rPr>
                <w:bCs/>
                <w:sz w:val="26"/>
                <w:szCs w:val="26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47" w:rsidRPr="00F12439" w:rsidRDefault="00282EEA" w:rsidP="004300A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15,86</w:t>
            </w:r>
            <w:r w:rsidR="00280C7E">
              <w:rPr>
                <w:bCs/>
                <w:sz w:val="26"/>
                <w:szCs w:val="26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47" w:rsidRPr="00F12439" w:rsidRDefault="00CF0D16" w:rsidP="004300A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66,67</w:t>
            </w:r>
            <w:r w:rsidR="00280C7E">
              <w:rPr>
                <w:bCs/>
                <w:sz w:val="26"/>
                <w:szCs w:val="26"/>
                <w:lang w:val="ru-RU"/>
              </w:rPr>
              <w:t>8</w:t>
            </w:r>
          </w:p>
        </w:tc>
      </w:tr>
    </w:tbl>
    <w:p w:rsidR="00BF5780" w:rsidRDefault="00BF5780">
      <w:pPr>
        <w:rPr>
          <w:lang w:val="ru-RU"/>
        </w:rPr>
      </w:pPr>
    </w:p>
    <w:p w:rsidR="00781863" w:rsidRPr="000F0A80" w:rsidRDefault="00AE26E8" w:rsidP="00781863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5</w:t>
      </w:r>
      <w:r w:rsidR="00781863">
        <w:rPr>
          <w:b/>
          <w:sz w:val="26"/>
          <w:szCs w:val="26"/>
          <w:lang w:val="ru-RU"/>
        </w:rPr>
        <w:t>. Ключевые риски и возможности</w:t>
      </w:r>
    </w:p>
    <w:p w:rsidR="00781863" w:rsidRDefault="00781863" w:rsidP="00781863">
      <w:pPr>
        <w:rPr>
          <w:lang w:val="ru-RU"/>
        </w:rPr>
      </w:pPr>
    </w:p>
    <w:tbl>
      <w:tblPr>
        <w:tblW w:w="14389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"/>
        <w:gridCol w:w="6892"/>
        <w:gridCol w:w="6500"/>
      </w:tblGrid>
      <w:tr w:rsidR="00781863" w:rsidRPr="00B62B08" w:rsidTr="00280C7E">
        <w:trPr>
          <w:cantSplit/>
          <w:trHeight w:val="19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81863" w:rsidRPr="007D53CD" w:rsidRDefault="00781863" w:rsidP="00B62B08">
            <w:pPr>
              <w:pStyle w:val="a3"/>
              <w:ind w:left="407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№ </w:t>
            </w:r>
            <w:proofErr w:type="gramStart"/>
            <w:r>
              <w:rPr>
                <w:sz w:val="26"/>
                <w:szCs w:val="26"/>
                <w:lang w:val="ru-RU"/>
              </w:rPr>
              <w:t>п</w:t>
            </w:r>
            <w:proofErr w:type="gramEnd"/>
            <w:r>
              <w:rPr>
                <w:sz w:val="26"/>
                <w:szCs w:val="26"/>
                <w:lang w:val="ru-RU"/>
              </w:rPr>
              <w:t>/п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81863" w:rsidRPr="007D53CD" w:rsidRDefault="00781863" w:rsidP="00B62B08">
            <w:pPr>
              <w:pStyle w:val="a3"/>
              <w:ind w:left="407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Наименование риска/возможности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863" w:rsidRPr="007D53CD" w:rsidRDefault="00781863" w:rsidP="00B62B08">
            <w:pPr>
              <w:pStyle w:val="a3"/>
              <w:ind w:left="214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по предупреждению риска/реализации возможности</w:t>
            </w:r>
          </w:p>
        </w:tc>
      </w:tr>
      <w:tr w:rsidR="00781863" w:rsidRPr="00E67AF3" w:rsidTr="00280C7E">
        <w:trPr>
          <w:cantSplit/>
          <w:trHeight w:val="23"/>
          <w:jc w:val="center"/>
        </w:trPr>
        <w:tc>
          <w:tcPr>
            <w:tcW w:w="143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81863" w:rsidRPr="00E67AF3" w:rsidRDefault="00781863" w:rsidP="00B62B08">
            <w:pPr>
              <w:pStyle w:val="a3"/>
              <w:ind w:left="407"/>
              <w:jc w:val="center"/>
              <w:rPr>
                <w:b/>
                <w:sz w:val="26"/>
                <w:szCs w:val="26"/>
                <w:lang w:val="ru-RU"/>
              </w:rPr>
            </w:pPr>
            <w:r w:rsidRPr="00E67AF3">
              <w:rPr>
                <w:b/>
                <w:sz w:val="26"/>
                <w:szCs w:val="26"/>
                <w:lang w:val="ru-RU"/>
              </w:rPr>
              <w:t>Ключевые риски</w:t>
            </w:r>
          </w:p>
        </w:tc>
      </w:tr>
      <w:tr w:rsidR="00781863" w:rsidRPr="00B62B08" w:rsidTr="00280C7E">
        <w:trPr>
          <w:cantSplit/>
          <w:trHeight w:val="132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81863" w:rsidRDefault="00781863" w:rsidP="00B62B08">
            <w:pPr>
              <w:pStyle w:val="a3"/>
              <w:ind w:left="407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81863" w:rsidRPr="00C33AFE" w:rsidRDefault="00781863" w:rsidP="00B62B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Отсутствие или сокращение </w:t>
            </w:r>
            <w:r w:rsidR="00BF14DF">
              <w:rPr>
                <w:sz w:val="26"/>
                <w:szCs w:val="26"/>
                <w:lang w:val="ru-RU"/>
              </w:rPr>
              <w:t xml:space="preserve">внебюджетных </w:t>
            </w:r>
            <w:r>
              <w:rPr>
                <w:sz w:val="26"/>
                <w:szCs w:val="26"/>
                <w:lang w:val="ru-RU"/>
              </w:rPr>
              <w:t>средств</w:t>
            </w:r>
            <w:r w:rsidR="00BF14DF">
              <w:rPr>
                <w:sz w:val="26"/>
                <w:szCs w:val="26"/>
                <w:lang w:val="ru-RU"/>
              </w:rPr>
              <w:t xml:space="preserve"> и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BF14DF" w:rsidRPr="00BF14DF">
              <w:rPr>
                <w:sz w:val="26"/>
                <w:szCs w:val="26"/>
                <w:lang w:val="ru-RU"/>
              </w:rPr>
              <w:t xml:space="preserve">средств </w:t>
            </w:r>
            <w:r>
              <w:rPr>
                <w:sz w:val="26"/>
                <w:szCs w:val="26"/>
                <w:lang w:val="ru-RU"/>
              </w:rPr>
              <w:t>окружного бюджет</w:t>
            </w:r>
            <w:r w:rsidR="00E82597">
              <w:rPr>
                <w:sz w:val="26"/>
                <w:szCs w:val="26"/>
                <w:lang w:val="ru-RU"/>
              </w:rPr>
              <w:t xml:space="preserve">а </w:t>
            </w:r>
            <w:r>
              <w:rPr>
                <w:sz w:val="26"/>
                <w:szCs w:val="26"/>
                <w:lang w:val="ru-RU"/>
              </w:rPr>
              <w:t>пр</w:t>
            </w:r>
            <w:r w:rsidR="00AE26E8">
              <w:rPr>
                <w:sz w:val="26"/>
                <w:szCs w:val="26"/>
                <w:lang w:val="ru-RU"/>
              </w:rPr>
              <w:t>и реализации мероприятий проекта</w:t>
            </w:r>
            <w:r w:rsidR="0066661B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863" w:rsidRPr="00370B07" w:rsidRDefault="00781863" w:rsidP="00B62B08">
            <w:pPr>
              <w:ind w:left="214"/>
              <w:jc w:val="both"/>
              <w:rPr>
                <w:sz w:val="26"/>
                <w:szCs w:val="26"/>
                <w:lang w:val="ru-RU"/>
              </w:rPr>
            </w:pPr>
            <w:r w:rsidRPr="00370B07">
              <w:rPr>
                <w:sz w:val="26"/>
                <w:szCs w:val="26"/>
                <w:lang w:val="ru-RU"/>
              </w:rPr>
              <w:t>Усиление работы окружных властей по среднесрочному</w:t>
            </w:r>
            <w:r w:rsidR="00B71521" w:rsidRPr="00370B07">
              <w:rPr>
                <w:sz w:val="26"/>
                <w:szCs w:val="26"/>
                <w:lang w:val="ru-RU"/>
              </w:rPr>
              <w:t xml:space="preserve"> планированию бюджетов</w:t>
            </w:r>
            <w:r w:rsidRPr="00370B07">
              <w:rPr>
                <w:sz w:val="26"/>
                <w:szCs w:val="26"/>
                <w:lang w:val="ru-RU"/>
              </w:rPr>
              <w:t>. Распределение финансирования по проект</w:t>
            </w:r>
            <w:r w:rsidR="00B71521" w:rsidRPr="00370B07">
              <w:rPr>
                <w:sz w:val="26"/>
                <w:szCs w:val="26"/>
                <w:lang w:val="ru-RU"/>
              </w:rPr>
              <w:t>у</w:t>
            </w:r>
            <w:r w:rsidRPr="00370B07">
              <w:rPr>
                <w:sz w:val="26"/>
                <w:szCs w:val="26"/>
                <w:lang w:val="ru-RU"/>
              </w:rPr>
              <w:t xml:space="preserve"> с учетом их приоритетности и готовности софинансирования всеми участниками проекта (окружные органы власти, муниципальные орг</w:t>
            </w:r>
            <w:r w:rsidR="0066661B">
              <w:rPr>
                <w:sz w:val="26"/>
                <w:szCs w:val="26"/>
                <w:lang w:val="ru-RU"/>
              </w:rPr>
              <w:t>аны власти, частный инвестор).</w:t>
            </w:r>
          </w:p>
        </w:tc>
      </w:tr>
      <w:tr w:rsidR="00781863" w:rsidTr="00280C7E">
        <w:trPr>
          <w:cantSplit/>
          <w:trHeight w:val="363"/>
          <w:jc w:val="center"/>
        </w:trPr>
        <w:tc>
          <w:tcPr>
            <w:tcW w:w="143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81863" w:rsidRPr="00E67AF3" w:rsidRDefault="00781863" w:rsidP="00B62B08">
            <w:pPr>
              <w:pStyle w:val="a3"/>
              <w:ind w:left="407"/>
              <w:jc w:val="center"/>
              <w:rPr>
                <w:b/>
                <w:sz w:val="26"/>
                <w:szCs w:val="26"/>
                <w:lang w:val="ru-RU"/>
              </w:rPr>
            </w:pPr>
            <w:r w:rsidRPr="00E67AF3">
              <w:rPr>
                <w:b/>
                <w:sz w:val="26"/>
                <w:szCs w:val="26"/>
                <w:lang w:val="ru-RU"/>
              </w:rPr>
              <w:t>Возможности</w:t>
            </w:r>
          </w:p>
        </w:tc>
      </w:tr>
      <w:tr w:rsidR="00781863" w:rsidRPr="00B62B08" w:rsidTr="00280C7E">
        <w:trPr>
          <w:cantSplit/>
          <w:trHeight w:val="884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81863" w:rsidRDefault="00781863" w:rsidP="00B62B08">
            <w:pPr>
              <w:pStyle w:val="a3"/>
              <w:ind w:left="407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863" w:rsidRPr="007A2221" w:rsidRDefault="00696E60" w:rsidP="00B62B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Увеличение</w:t>
            </w:r>
            <w:r w:rsidR="00781863" w:rsidRPr="007A2221">
              <w:rPr>
                <w:sz w:val="26"/>
                <w:szCs w:val="26"/>
                <w:lang w:val="ru-RU"/>
              </w:rPr>
              <w:t xml:space="preserve"> </w:t>
            </w:r>
            <w:r w:rsidR="005955B7">
              <w:rPr>
                <w:sz w:val="26"/>
                <w:szCs w:val="26"/>
                <w:lang w:val="ru-RU"/>
              </w:rPr>
              <w:t xml:space="preserve">количества </w:t>
            </w:r>
            <w:r w:rsidR="007A2221" w:rsidRPr="007A2221">
              <w:rPr>
                <w:sz w:val="26"/>
                <w:szCs w:val="26"/>
                <w:lang w:val="ru-RU"/>
              </w:rPr>
              <w:t>детей регулярн</w:t>
            </w:r>
            <w:r>
              <w:rPr>
                <w:sz w:val="26"/>
                <w:szCs w:val="26"/>
                <w:lang w:val="ru-RU"/>
              </w:rPr>
              <w:t>о</w:t>
            </w:r>
            <w:r w:rsidR="007A2221" w:rsidRPr="007A2221">
              <w:rPr>
                <w:sz w:val="26"/>
                <w:szCs w:val="26"/>
                <w:lang w:val="ru-RU"/>
              </w:rPr>
              <w:t xml:space="preserve"> зан</w:t>
            </w:r>
            <w:r>
              <w:rPr>
                <w:sz w:val="26"/>
                <w:szCs w:val="26"/>
                <w:lang w:val="ru-RU"/>
              </w:rPr>
              <w:t>имающихся</w:t>
            </w:r>
            <w:r w:rsidR="007A2221" w:rsidRPr="007A2221">
              <w:rPr>
                <w:sz w:val="26"/>
                <w:szCs w:val="26"/>
                <w:lang w:val="ru-RU"/>
              </w:rPr>
              <w:t xml:space="preserve"> физической культурой и спортом</w:t>
            </w:r>
            <w:r>
              <w:rPr>
                <w:sz w:val="26"/>
                <w:szCs w:val="26"/>
                <w:lang w:val="ru-RU"/>
              </w:rPr>
              <w:t>. Профилактика асоциальн</w:t>
            </w:r>
            <w:r w:rsidR="005955B7">
              <w:rPr>
                <w:sz w:val="26"/>
                <w:szCs w:val="26"/>
                <w:lang w:val="ru-RU"/>
              </w:rPr>
              <w:t xml:space="preserve">ых явлений в молодежной среде. </w:t>
            </w:r>
            <w:r w:rsidRPr="007A2221">
              <w:rPr>
                <w:sz w:val="26"/>
                <w:szCs w:val="26"/>
                <w:lang w:val="ru-RU"/>
              </w:rPr>
              <w:t>Рост</w:t>
            </w:r>
            <w:r>
              <w:rPr>
                <w:sz w:val="26"/>
                <w:szCs w:val="26"/>
                <w:lang w:val="ru-RU"/>
              </w:rPr>
              <w:t xml:space="preserve"> спортивного мастерства школьных и студенческих команд.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81863" w:rsidRPr="0066661B" w:rsidRDefault="00781863" w:rsidP="00B62B08">
            <w:pPr>
              <w:ind w:left="214" w:right="322"/>
              <w:jc w:val="both"/>
              <w:rPr>
                <w:sz w:val="26"/>
                <w:szCs w:val="26"/>
                <w:lang w:val="ru-RU"/>
              </w:rPr>
            </w:pPr>
            <w:r w:rsidRPr="0066661B">
              <w:rPr>
                <w:sz w:val="26"/>
                <w:szCs w:val="26"/>
                <w:lang w:val="ru-RU"/>
              </w:rPr>
              <w:t>Привлечение к</w:t>
            </w:r>
            <w:r w:rsidR="005955B7" w:rsidRPr="0066661B">
              <w:rPr>
                <w:sz w:val="26"/>
                <w:szCs w:val="26"/>
                <w:lang w:val="ru-RU"/>
              </w:rPr>
              <w:t xml:space="preserve">рупных операторов и инвесторов </w:t>
            </w:r>
            <w:r w:rsidRPr="0066661B">
              <w:rPr>
                <w:sz w:val="26"/>
                <w:szCs w:val="26"/>
                <w:lang w:val="ru-RU"/>
              </w:rPr>
              <w:t>в реализацию проект</w:t>
            </w:r>
            <w:r w:rsidR="007A2221" w:rsidRPr="0066661B">
              <w:rPr>
                <w:sz w:val="26"/>
                <w:szCs w:val="26"/>
                <w:lang w:val="ru-RU"/>
              </w:rPr>
              <w:t>а</w:t>
            </w:r>
            <w:r w:rsidRPr="0066661B">
              <w:rPr>
                <w:sz w:val="26"/>
                <w:szCs w:val="26"/>
                <w:lang w:val="ru-RU"/>
              </w:rPr>
              <w:t xml:space="preserve">. </w:t>
            </w:r>
          </w:p>
        </w:tc>
      </w:tr>
    </w:tbl>
    <w:p w:rsidR="00370B07" w:rsidRDefault="00370B07">
      <w:pPr>
        <w:spacing w:after="200" w:line="276" w:lineRule="auto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br w:type="page"/>
      </w:r>
      <w:bookmarkStart w:id="0" w:name="_GoBack"/>
      <w:bookmarkEnd w:id="0"/>
    </w:p>
    <w:p w:rsidR="000642AD" w:rsidRPr="0066661B" w:rsidRDefault="000642AD" w:rsidP="0066661B">
      <w:pPr>
        <w:jc w:val="center"/>
        <w:rPr>
          <w:b/>
          <w:sz w:val="26"/>
          <w:szCs w:val="26"/>
          <w:lang w:val="ru-RU"/>
        </w:rPr>
      </w:pPr>
      <w:r w:rsidRPr="0066661B">
        <w:rPr>
          <w:b/>
          <w:sz w:val="26"/>
          <w:szCs w:val="26"/>
          <w:lang w:val="ru-RU"/>
        </w:rPr>
        <w:lastRenderedPageBreak/>
        <w:t>6. Описание регионального приоритетного проекта</w:t>
      </w:r>
    </w:p>
    <w:p w:rsidR="000642AD" w:rsidRPr="0066661B" w:rsidRDefault="000642AD" w:rsidP="0066661B">
      <w:pPr>
        <w:jc w:val="center"/>
        <w:rPr>
          <w:b/>
          <w:sz w:val="26"/>
          <w:szCs w:val="26"/>
          <w:lang w:val="ru-RU"/>
        </w:rPr>
      </w:pPr>
    </w:p>
    <w:tbl>
      <w:tblPr>
        <w:tblW w:w="14387" w:type="dxa"/>
        <w:jc w:val="center"/>
        <w:tblInd w:w="1046" w:type="dxa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1"/>
        <w:gridCol w:w="11856"/>
      </w:tblGrid>
      <w:tr w:rsidR="000642AD" w:rsidRPr="00B62B08" w:rsidTr="00280C7E">
        <w:trPr>
          <w:cantSplit/>
          <w:trHeight w:val="558"/>
          <w:jc w:val="center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642AD" w:rsidRPr="006A49A2" w:rsidRDefault="000642AD" w:rsidP="00B62B08">
            <w:pPr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 w:rsidRPr="006A49A2">
              <w:rPr>
                <w:rFonts w:eastAsia="Arial Unicode MS"/>
                <w:sz w:val="26"/>
                <w:szCs w:val="26"/>
                <w:u w:color="000000"/>
                <w:lang w:val="ru-RU"/>
              </w:rPr>
              <w:t xml:space="preserve">Связь с государственными программами Российской Федерации </w:t>
            </w:r>
          </w:p>
        </w:tc>
        <w:tc>
          <w:tcPr>
            <w:tcW w:w="1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642AD" w:rsidRPr="006A49A2" w:rsidRDefault="0066661B" w:rsidP="00B62B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</w:t>
            </w:r>
            <w:r w:rsidR="00DD15F5" w:rsidRPr="00DD15F5">
              <w:rPr>
                <w:sz w:val="26"/>
                <w:szCs w:val="26"/>
                <w:lang w:val="ru-RU"/>
              </w:rPr>
              <w:t xml:space="preserve">осударственная программа </w:t>
            </w:r>
            <w:r w:rsidR="00DD15F5">
              <w:rPr>
                <w:sz w:val="26"/>
                <w:szCs w:val="26"/>
                <w:lang w:val="ru-RU"/>
              </w:rPr>
              <w:t>Российской Федерации</w:t>
            </w:r>
            <w:r w:rsidR="00DD15F5" w:rsidRPr="00DD15F5">
              <w:rPr>
                <w:sz w:val="26"/>
                <w:szCs w:val="26"/>
                <w:lang w:val="ru-RU"/>
              </w:rPr>
              <w:t xml:space="preserve"> «Развитие физической культуры и спорта в Российской Федерации»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0642AD" w:rsidRPr="00B62B08" w:rsidTr="00280C7E">
        <w:trPr>
          <w:cantSplit/>
          <w:trHeight w:val="558"/>
          <w:jc w:val="center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642AD" w:rsidRPr="006A49A2" w:rsidRDefault="000642AD" w:rsidP="00B62B08">
            <w:pPr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 w:rsidRPr="006A49A2">
              <w:rPr>
                <w:rFonts w:eastAsia="Arial Unicode MS"/>
                <w:sz w:val="26"/>
                <w:szCs w:val="26"/>
                <w:u w:color="000000"/>
                <w:lang w:val="ru-RU"/>
              </w:rPr>
              <w:t>Связь с государственными программами Ненецкого автономного округа</w:t>
            </w:r>
          </w:p>
        </w:tc>
        <w:tc>
          <w:tcPr>
            <w:tcW w:w="1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642AD" w:rsidRDefault="0066661B" w:rsidP="00B62B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</w:t>
            </w:r>
            <w:r w:rsidR="000642AD" w:rsidRPr="006A49A2">
              <w:rPr>
                <w:sz w:val="26"/>
                <w:szCs w:val="26"/>
                <w:lang w:val="ru-RU"/>
              </w:rPr>
              <w:t>осударственная программа Ненецкого автономного округа «Развитие образования в Н</w:t>
            </w:r>
            <w:r w:rsidR="000642AD">
              <w:rPr>
                <w:sz w:val="26"/>
                <w:szCs w:val="26"/>
                <w:lang w:val="ru-RU"/>
              </w:rPr>
              <w:t>енецком автономном округе</w:t>
            </w:r>
            <w:r>
              <w:rPr>
                <w:sz w:val="26"/>
                <w:szCs w:val="26"/>
                <w:lang w:val="ru-RU"/>
              </w:rPr>
              <w:t>».</w:t>
            </w:r>
          </w:p>
          <w:p w:rsidR="000642AD" w:rsidRPr="006A49A2" w:rsidRDefault="0066661B" w:rsidP="00B62B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</w:t>
            </w:r>
            <w:r w:rsidR="000642AD" w:rsidRPr="000642AD">
              <w:rPr>
                <w:sz w:val="26"/>
                <w:szCs w:val="26"/>
                <w:lang w:val="ru-RU"/>
              </w:rPr>
              <w:t xml:space="preserve">осударственная программа Ненецкого автономного округа «Развитие </w:t>
            </w:r>
            <w:r w:rsidR="000642AD">
              <w:rPr>
                <w:sz w:val="26"/>
                <w:szCs w:val="26"/>
                <w:lang w:val="ru-RU"/>
              </w:rPr>
              <w:t>физической культуры и спорта</w:t>
            </w:r>
            <w:r>
              <w:rPr>
                <w:sz w:val="26"/>
                <w:szCs w:val="26"/>
                <w:lang w:val="ru-RU"/>
              </w:rPr>
              <w:t xml:space="preserve"> в Ненецком автономном округе».</w:t>
            </w:r>
          </w:p>
          <w:p w:rsidR="000642AD" w:rsidRPr="006A49A2" w:rsidRDefault="000642AD" w:rsidP="00B62B08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642AD" w:rsidRPr="00B62B08" w:rsidTr="00280C7E">
        <w:trPr>
          <w:cantSplit/>
          <w:trHeight w:val="773"/>
          <w:jc w:val="center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642AD" w:rsidRPr="006A49A2" w:rsidRDefault="000642AD" w:rsidP="00B62B08">
            <w:pPr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 w:rsidRPr="006A49A2">
              <w:rPr>
                <w:rFonts w:eastAsia="Arial Unicode MS"/>
                <w:sz w:val="26"/>
                <w:szCs w:val="26"/>
                <w:u w:color="000000"/>
                <w:lang w:val="ru-RU"/>
              </w:rPr>
              <w:t>Формальные основания для инициации</w:t>
            </w:r>
          </w:p>
        </w:tc>
        <w:tc>
          <w:tcPr>
            <w:tcW w:w="1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642AD" w:rsidRPr="006A49A2" w:rsidRDefault="008C0D55" w:rsidP="00B62B08">
            <w:pPr>
              <w:jc w:val="both"/>
              <w:rPr>
                <w:rFonts w:eastAsia="Arial Unicode MS"/>
                <w:bCs/>
                <w:i/>
                <w:color w:val="000000" w:themeColor="text1"/>
                <w:sz w:val="26"/>
                <w:szCs w:val="26"/>
                <w:u w:color="000000"/>
                <w:lang w:val="ru-RU"/>
              </w:rPr>
            </w:pPr>
            <w:r w:rsidRPr="008C0D55">
              <w:rPr>
                <w:sz w:val="26"/>
                <w:szCs w:val="26"/>
                <w:lang w:val="ru-RU"/>
              </w:rPr>
              <w:t>Основны</w:t>
            </w:r>
            <w:r>
              <w:rPr>
                <w:sz w:val="26"/>
                <w:szCs w:val="26"/>
                <w:lang w:val="ru-RU"/>
              </w:rPr>
              <w:t>м</w:t>
            </w:r>
            <w:r w:rsidRPr="008C0D55">
              <w:rPr>
                <w:sz w:val="26"/>
                <w:szCs w:val="26"/>
                <w:lang w:val="ru-RU"/>
              </w:rPr>
              <w:t xml:space="preserve"> принцип</w:t>
            </w:r>
            <w:r>
              <w:rPr>
                <w:sz w:val="26"/>
                <w:szCs w:val="26"/>
                <w:lang w:val="ru-RU"/>
              </w:rPr>
              <w:t>ом</w:t>
            </w:r>
            <w:r w:rsidRPr="008C0D55">
              <w:rPr>
                <w:sz w:val="26"/>
                <w:szCs w:val="26"/>
                <w:lang w:val="ru-RU"/>
              </w:rPr>
              <w:t xml:space="preserve"> законодательства о физической культуре и спорте </w:t>
            </w:r>
            <w:r>
              <w:rPr>
                <w:sz w:val="26"/>
                <w:szCs w:val="26"/>
                <w:lang w:val="ru-RU"/>
              </w:rPr>
              <w:t xml:space="preserve">в Российской Федерации является </w:t>
            </w:r>
            <w:r w:rsidRPr="008C0D55">
              <w:rPr>
                <w:sz w:val="26"/>
                <w:szCs w:val="26"/>
                <w:lang w:val="ru-RU"/>
              </w:rPr>
              <w:t>содействие развитию всех видов и составных частей спорта, в том числе детско-юношеского спорта, школьного спорта и студенческого спорта, с учетом уникальности спорта, его социальной и образовательной функций, а также специфики его структуры, основанной на добровольной деятельности его субъектов.</w:t>
            </w:r>
          </w:p>
        </w:tc>
      </w:tr>
      <w:tr w:rsidR="000642AD" w:rsidRPr="00B62B08" w:rsidTr="00280C7E">
        <w:trPr>
          <w:cantSplit/>
          <w:trHeight w:val="773"/>
          <w:jc w:val="center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642AD" w:rsidRPr="006A49A2" w:rsidRDefault="000642AD" w:rsidP="00B62B08">
            <w:pPr>
              <w:rPr>
                <w:rFonts w:eastAsia="Arial Unicode MS"/>
                <w:sz w:val="26"/>
                <w:szCs w:val="26"/>
                <w:u w:color="000000"/>
                <w:lang w:val="ru-RU"/>
              </w:rPr>
            </w:pPr>
            <w:r w:rsidRPr="006A49A2">
              <w:rPr>
                <w:rFonts w:eastAsia="Arial Unicode MS"/>
                <w:sz w:val="26"/>
                <w:szCs w:val="26"/>
                <w:u w:color="000000"/>
                <w:lang w:val="ru-RU"/>
              </w:rPr>
              <w:t>Дополнительная информация</w:t>
            </w:r>
          </w:p>
        </w:tc>
        <w:tc>
          <w:tcPr>
            <w:tcW w:w="1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642AD" w:rsidRPr="006A49A2" w:rsidRDefault="000642AD" w:rsidP="00B62B08">
            <w:pPr>
              <w:pStyle w:val="a3"/>
              <w:ind w:left="0"/>
              <w:jc w:val="both"/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</w:pPr>
            <w:r w:rsidRPr="006A49A2"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>Ограничения: наличие стратегических рисков реализации проекта в связи с ограничениями окружного бюджета</w:t>
            </w:r>
            <w:r>
              <w:rPr>
                <w:rFonts w:eastAsia="Arial Unicode MS"/>
                <w:bCs/>
                <w:sz w:val="26"/>
                <w:szCs w:val="26"/>
                <w:u w:color="000000"/>
                <w:lang w:val="ru-RU"/>
              </w:rPr>
              <w:t>.</w:t>
            </w:r>
          </w:p>
        </w:tc>
      </w:tr>
    </w:tbl>
    <w:p w:rsidR="000642AD" w:rsidRDefault="000642AD" w:rsidP="0066661B">
      <w:pPr>
        <w:jc w:val="center"/>
        <w:rPr>
          <w:sz w:val="26"/>
          <w:szCs w:val="26"/>
          <w:lang w:val="ru-RU"/>
        </w:rPr>
      </w:pPr>
    </w:p>
    <w:p w:rsidR="0066661B" w:rsidRDefault="0066661B" w:rsidP="0066661B">
      <w:pPr>
        <w:jc w:val="center"/>
        <w:rPr>
          <w:sz w:val="26"/>
          <w:szCs w:val="26"/>
          <w:lang w:val="ru-RU"/>
        </w:rPr>
      </w:pPr>
    </w:p>
    <w:p w:rsidR="0066661B" w:rsidRPr="006A49A2" w:rsidRDefault="0066661B" w:rsidP="0066661B">
      <w:pPr>
        <w:jc w:val="center"/>
        <w:rPr>
          <w:sz w:val="26"/>
          <w:szCs w:val="26"/>
          <w:lang w:val="ru-RU"/>
        </w:rPr>
      </w:pPr>
    </w:p>
    <w:p w:rsidR="000F0A80" w:rsidRDefault="0066661B" w:rsidP="0066661B">
      <w:pPr>
        <w:jc w:val="center"/>
        <w:rPr>
          <w:lang w:val="ru-RU"/>
        </w:rPr>
      </w:pPr>
      <w:r>
        <w:rPr>
          <w:lang w:val="ru-RU"/>
        </w:rPr>
        <w:t>__________</w:t>
      </w:r>
    </w:p>
    <w:sectPr w:rsidR="000F0A80" w:rsidSect="00FF2B0E">
      <w:headerReference w:type="default" r:id="rId9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B0E" w:rsidRDefault="00FF2B0E" w:rsidP="00FF2B0E">
      <w:r>
        <w:separator/>
      </w:r>
    </w:p>
  </w:endnote>
  <w:endnote w:type="continuationSeparator" w:id="0">
    <w:p w:rsidR="00FF2B0E" w:rsidRDefault="00FF2B0E" w:rsidP="00FF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B0E" w:rsidRDefault="00FF2B0E" w:rsidP="00FF2B0E">
      <w:r>
        <w:separator/>
      </w:r>
    </w:p>
  </w:footnote>
  <w:footnote w:type="continuationSeparator" w:id="0">
    <w:p w:rsidR="00FF2B0E" w:rsidRDefault="00FF2B0E" w:rsidP="00FF2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045656"/>
      <w:docPartObj>
        <w:docPartGallery w:val="Page Numbers (Top of Page)"/>
        <w:docPartUnique/>
      </w:docPartObj>
    </w:sdtPr>
    <w:sdtEndPr/>
    <w:sdtContent>
      <w:p w:rsidR="00FF2B0E" w:rsidRPr="00FF2B0E" w:rsidRDefault="00FF2B0E">
        <w:pPr>
          <w:pStyle w:val="a9"/>
          <w:jc w:val="center"/>
        </w:pPr>
        <w:r w:rsidRPr="00FF2B0E">
          <w:fldChar w:fldCharType="begin"/>
        </w:r>
        <w:r w:rsidRPr="00FF2B0E">
          <w:instrText>PAGE   \* MERGEFORMAT</w:instrText>
        </w:r>
        <w:r w:rsidRPr="00FF2B0E">
          <w:fldChar w:fldCharType="separate"/>
        </w:r>
        <w:r w:rsidR="00B62B08" w:rsidRPr="00B62B08">
          <w:rPr>
            <w:noProof/>
            <w:lang w:val="ru-RU"/>
          </w:rPr>
          <w:t>7</w:t>
        </w:r>
        <w:r w:rsidRPr="00FF2B0E">
          <w:fldChar w:fldCharType="end"/>
        </w:r>
      </w:p>
    </w:sdtContent>
  </w:sdt>
  <w:p w:rsidR="00FF2B0E" w:rsidRDefault="00FF2B0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6F5"/>
    <w:multiLevelType w:val="hybridMultilevel"/>
    <w:tmpl w:val="E2B8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D26D5"/>
    <w:multiLevelType w:val="hybridMultilevel"/>
    <w:tmpl w:val="D5EEB188"/>
    <w:lvl w:ilvl="0" w:tplc="E886F880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>
    <w:nsid w:val="1C5766C1"/>
    <w:multiLevelType w:val="multilevel"/>
    <w:tmpl w:val="B4940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0D2DF6"/>
    <w:multiLevelType w:val="hybridMultilevel"/>
    <w:tmpl w:val="41D4E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659B9"/>
    <w:multiLevelType w:val="hybridMultilevel"/>
    <w:tmpl w:val="E4B45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4790F"/>
    <w:multiLevelType w:val="hybridMultilevel"/>
    <w:tmpl w:val="31867214"/>
    <w:lvl w:ilvl="0" w:tplc="E886F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6091A"/>
    <w:multiLevelType w:val="hybridMultilevel"/>
    <w:tmpl w:val="94A0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4C36F6"/>
    <w:multiLevelType w:val="hybridMultilevel"/>
    <w:tmpl w:val="587C0F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706D3A"/>
    <w:multiLevelType w:val="hybridMultilevel"/>
    <w:tmpl w:val="4B5A298A"/>
    <w:lvl w:ilvl="0" w:tplc="E886F8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FE38DB"/>
    <w:multiLevelType w:val="hybridMultilevel"/>
    <w:tmpl w:val="EFA4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A58B9"/>
    <w:multiLevelType w:val="hybridMultilevel"/>
    <w:tmpl w:val="00A4F18E"/>
    <w:lvl w:ilvl="0" w:tplc="E886F8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2C2FF5"/>
    <w:multiLevelType w:val="hybridMultilevel"/>
    <w:tmpl w:val="EA4296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01CEC"/>
    <w:multiLevelType w:val="hybridMultilevel"/>
    <w:tmpl w:val="72045C42"/>
    <w:lvl w:ilvl="0" w:tplc="E886F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A04749"/>
    <w:multiLevelType w:val="hybridMultilevel"/>
    <w:tmpl w:val="EF762B0A"/>
    <w:lvl w:ilvl="0" w:tplc="E886F880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4">
    <w:nsid w:val="5D5148A6"/>
    <w:multiLevelType w:val="hybridMultilevel"/>
    <w:tmpl w:val="B972D8CE"/>
    <w:lvl w:ilvl="0" w:tplc="E886F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6128D"/>
    <w:multiLevelType w:val="hybridMultilevel"/>
    <w:tmpl w:val="B6D8046E"/>
    <w:lvl w:ilvl="0" w:tplc="E886F8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FE0313"/>
    <w:multiLevelType w:val="hybridMultilevel"/>
    <w:tmpl w:val="514C5250"/>
    <w:lvl w:ilvl="0" w:tplc="E886F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0F3DD0"/>
    <w:multiLevelType w:val="hybridMultilevel"/>
    <w:tmpl w:val="6098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B37E4"/>
    <w:multiLevelType w:val="hybridMultilevel"/>
    <w:tmpl w:val="EC00592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494F6B"/>
    <w:multiLevelType w:val="hybridMultilevel"/>
    <w:tmpl w:val="E092D600"/>
    <w:lvl w:ilvl="0" w:tplc="E886F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758F3"/>
    <w:multiLevelType w:val="hybridMultilevel"/>
    <w:tmpl w:val="34C492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7A1C80"/>
    <w:multiLevelType w:val="hybridMultilevel"/>
    <w:tmpl w:val="3084916A"/>
    <w:lvl w:ilvl="0" w:tplc="0D5846E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F6EDD"/>
    <w:multiLevelType w:val="hybridMultilevel"/>
    <w:tmpl w:val="AD82DD4A"/>
    <w:lvl w:ilvl="0" w:tplc="E886F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7"/>
  </w:num>
  <w:num w:numId="5">
    <w:abstractNumId w:val="2"/>
  </w:num>
  <w:num w:numId="6">
    <w:abstractNumId w:val="3"/>
  </w:num>
  <w:num w:numId="7">
    <w:abstractNumId w:val="19"/>
  </w:num>
  <w:num w:numId="8">
    <w:abstractNumId w:val="22"/>
  </w:num>
  <w:num w:numId="9">
    <w:abstractNumId w:val="14"/>
  </w:num>
  <w:num w:numId="10">
    <w:abstractNumId w:val="9"/>
  </w:num>
  <w:num w:numId="11">
    <w:abstractNumId w:val="15"/>
  </w:num>
  <w:num w:numId="12">
    <w:abstractNumId w:val="1"/>
  </w:num>
  <w:num w:numId="13">
    <w:abstractNumId w:val="10"/>
  </w:num>
  <w:num w:numId="14">
    <w:abstractNumId w:val="21"/>
  </w:num>
  <w:num w:numId="15">
    <w:abstractNumId w:val="8"/>
  </w:num>
  <w:num w:numId="16">
    <w:abstractNumId w:val="5"/>
  </w:num>
  <w:num w:numId="17">
    <w:abstractNumId w:val="4"/>
  </w:num>
  <w:num w:numId="18">
    <w:abstractNumId w:val="16"/>
  </w:num>
  <w:num w:numId="19">
    <w:abstractNumId w:val="12"/>
  </w:num>
  <w:num w:numId="20">
    <w:abstractNumId w:val="13"/>
  </w:num>
  <w:num w:numId="21">
    <w:abstractNumId w:val="20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89"/>
    <w:rsid w:val="00014335"/>
    <w:rsid w:val="00020009"/>
    <w:rsid w:val="00054E47"/>
    <w:rsid w:val="00063289"/>
    <w:rsid w:val="000642AD"/>
    <w:rsid w:val="00066B9B"/>
    <w:rsid w:val="0007326F"/>
    <w:rsid w:val="00074AA6"/>
    <w:rsid w:val="00075FB3"/>
    <w:rsid w:val="00076583"/>
    <w:rsid w:val="0009392C"/>
    <w:rsid w:val="000B01B2"/>
    <w:rsid w:val="000B0DAF"/>
    <w:rsid w:val="000B59DD"/>
    <w:rsid w:val="000C17B0"/>
    <w:rsid w:val="000E20C4"/>
    <w:rsid w:val="000E2FCC"/>
    <w:rsid w:val="000F0A80"/>
    <w:rsid w:val="000F37B1"/>
    <w:rsid w:val="000F5977"/>
    <w:rsid w:val="000F7C35"/>
    <w:rsid w:val="00113617"/>
    <w:rsid w:val="00126DC9"/>
    <w:rsid w:val="001319BB"/>
    <w:rsid w:val="00174254"/>
    <w:rsid w:val="00174C2C"/>
    <w:rsid w:val="00175D80"/>
    <w:rsid w:val="001828A9"/>
    <w:rsid w:val="001868A5"/>
    <w:rsid w:val="001B697D"/>
    <w:rsid w:val="001C2794"/>
    <w:rsid w:val="001C7E8F"/>
    <w:rsid w:val="001F1C2E"/>
    <w:rsid w:val="001F3120"/>
    <w:rsid w:val="00202A58"/>
    <w:rsid w:val="00206D8F"/>
    <w:rsid w:val="00221D6E"/>
    <w:rsid w:val="00222B34"/>
    <w:rsid w:val="002570E6"/>
    <w:rsid w:val="00270CFE"/>
    <w:rsid w:val="00272107"/>
    <w:rsid w:val="00272AC2"/>
    <w:rsid w:val="00280C7E"/>
    <w:rsid w:val="00282EEA"/>
    <w:rsid w:val="00287338"/>
    <w:rsid w:val="00287BA2"/>
    <w:rsid w:val="00290E74"/>
    <w:rsid w:val="00297C34"/>
    <w:rsid w:val="002A0DC2"/>
    <w:rsid w:val="002A1CEC"/>
    <w:rsid w:val="002A3476"/>
    <w:rsid w:val="002A466F"/>
    <w:rsid w:val="002B20EA"/>
    <w:rsid w:val="002B4D95"/>
    <w:rsid w:val="002D67F6"/>
    <w:rsid w:val="002E44AB"/>
    <w:rsid w:val="002F09C7"/>
    <w:rsid w:val="002F172D"/>
    <w:rsid w:val="002F52FF"/>
    <w:rsid w:val="00305140"/>
    <w:rsid w:val="00315DEE"/>
    <w:rsid w:val="0031619C"/>
    <w:rsid w:val="003242B2"/>
    <w:rsid w:val="00326FA1"/>
    <w:rsid w:val="00343733"/>
    <w:rsid w:val="00343AC0"/>
    <w:rsid w:val="00360309"/>
    <w:rsid w:val="00370B07"/>
    <w:rsid w:val="00373E09"/>
    <w:rsid w:val="00375D00"/>
    <w:rsid w:val="003A146E"/>
    <w:rsid w:val="003B6FDD"/>
    <w:rsid w:val="003C2DAA"/>
    <w:rsid w:val="003D2C48"/>
    <w:rsid w:val="003F129A"/>
    <w:rsid w:val="00413973"/>
    <w:rsid w:val="00413D3A"/>
    <w:rsid w:val="00424944"/>
    <w:rsid w:val="00426767"/>
    <w:rsid w:val="004300A6"/>
    <w:rsid w:val="00430242"/>
    <w:rsid w:val="004571F9"/>
    <w:rsid w:val="00467D65"/>
    <w:rsid w:val="004A5161"/>
    <w:rsid w:val="004B1171"/>
    <w:rsid w:val="004B432F"/>
    <w:rsid w:val="004C4993"/>
    <w:rsid w:val="004C6B4D"/>
    <w:rsid w:val="004E1823"/>
    <w:rsid w:val="004F0C96"/>
    <w:rsid w:val="004F46C1"/>
    <w:rsid w:val="004F6D1D"/>
    <w:rsid w:val="0050400B"/>
    <w:rsid w:val="0053293F"/>
    <w:rsid w:val="005422E7"/>
    <w:rsid w:val="005766B7"/>
    <w:rsid w:val="0059280A"/>
    <w:rsid w:val="005955B7"/>
    <w:rsid w:val="005A1C77"/>
    <w:rsid w:val="005B15FC"/>
    <w:rsid w:val="005B316B"/>
    <w:rsid w:val="005B5D5A"/>
    <w:rsid w:val="005C310E"/>
    <w:rsid w:val="005C4DCF"/>
    <w:rsid w:val="005F6CB6"/>
    <w:rsid w:val="00614F37"/>
    <w:rsid w:val="00620309"/>
    <w:rsid w:val="00622E0E"/>
    <w:rsid w:val="0064688B"/>
    <w:rsid w:val="006475D7"/>
    <w:rsid w:val="00650C8C"/>
    <w:rsid w:val="00665AFF"/>
    <w:rsid w:val="0066661B"/>
    <w:rsid w:val="0067100A"/>
    <w:rsid w:val="00672C1D"/>
    <w:rsid w:val="006761D9"/>
    <w:rsid w:val="006772C5"/>
    <w:rsid w:val="00694373"/>
    <w:rsid w:val="00696E60"/>
    <w:rsid w:val="006C12EC"/>
    <w:rsid w:val="006C7130"/>
    <w:rsid w:val="006D113B"/>
    <w:rsid w:val="006E3AAD"/>
    <w:rsid w:val="006E3F75"/>
    <w:rsid w:val="006F492B"/>
    <w:rsid w:val="006F72CA"/>
    <w:rsid w:val="00702C5E"/>
    <w:rsid w:val="00703328"/>
    <w:rsid w:val="00703649"/>
    <w:rsid w:val="00712BF0"/>
    <w:rsid w:val="00736A97"/>
    <w:rsid w:val="00754273"/>
    <w:rsid w:val="00767D54"/>
    <w:rsid w:val="00781863"/>
    <w:rsid w:val="00794623"/>
    <w:rsid w:val="007A1681"/>
    <w:rsid w:val="007A18B3"/>
    <w:rsid w:val="007A2221"/>
    <w:rsid w:val="007A432C"/>
    <w:rsid w:val="007B5A24"/>
    <w:rsid w:val="007C0A47"/>
    <w:rsid w:val="007C1965"/>
    <w:rsid w:val="007E413A"/>
    <w:rsid w:val="007F0C47"/>
    <w:rsid w:val="007F1C8E"/>
    <w:rsid w:val="007F2E61"/>
    <w:rsid w:val="007F7AD0"/>
    <w:rsid w:val="00802DDE"/>
    <w:rsid w:val="00804378"/>
    <w:rsid w:val="0081128C"/>
    <w:rsid w:val="008211EA"/>
    <w:rsid w:val="00821E69"/>
    <w:rsid w:val="008244EF"/>
    <w:rsid w:val="008316EB"/>
    <w:rsid w:val="0083627F"/>
    <w:rsid w:val="00841338"/>
    <w:rsid w:val="00845F24"/>
    <w:rsid w:val="0085038F"/>
    <w:rsid w:val="00854FA3"/>
    <w:rsid w:val="00885683"/>
    <w:rsid w:val="0089048B"/>
    <w:rsid w:val="00897EB0"/>
    <w:rsid w:val="008A520E"/>
    <w:rsid w:val="008A579B"/>
    <w:rsid w:val="008B3E9D"/>
    <w:rsid w:val="008C0D55"/>
    <w:rsid w:val="008C1F2A"/>
    <w:rsid w:val="008C7F81"/>
    <w:rsid w:val="008D04AF"/>
    <w:rsid w:val="008D4315"/>
    <w:rsid w:val="008E46B0"/>
    <w:rsid w:val="008E65DE"/>
    <w:rsid w:val="009024BA"/>
    <w:rsid w:val="00907487"/>
    <w:rsid w:val="00915245"/>
    <w:rsid w:val="00917F88"/>
    <w:rsid w:val="0092583B"/>
    <w:rsid w:val="00925DD1"/>
    <w:rsid w:val="00933029"/>
    <w:rsid w:val="00933ADF"/>
    <w:rsid w:val="0093741C"/>
    <w:rsid w:val="00961CB4"/>
    <w:rsid w:val="00974B8B"/>
    <w:rsid w:val="0098075F"/>
    <w:rsid w:val="009A29B8"/>
    <w:rsid w:val="009A4418"/>
    <w:rsid w:val="009A4D9F"/>
    <w:rsid w:val="009A6D41"/>
    <w:rsid w:val="009A775C"/>
    <w:rsid w:val="009C7083"/>
    <w:rsid w:val="009F2AB2"/>
    <w:rsid w:val="00A12826"/>
    <w:rsid w:val="00A272D2"/>
    <w:rsid w:val="00A505A8"/>
    <w:rsid w:val="00A60D2C"/>
    <w:rsid w:val="00A610BC"/>
    <w:rsid w:val="00A7013F"/>
    <w:rsid w:val="00A70814"/>
    <w:rsid w:val="00A82423"/>
    <w:rsid w:val="00A83066"/>
    <w:rsid w:val="00A9372C"/>
    <w:rsid w:val="00AA2A02"/>
    <w:rsid w:val="00AA55C1"/>
    <w:rsid w:val="00AB3037"/>
    <w:rsid w:val="00AD1CE5"/>
    <w:rsid w:val="00AD4522"/>
    <w:rsid w:val="00AE1B4B"/>
    <w:rsid w:val="00AE26E8"/>
    <w:rsid w:val="00AE4181"/>
    <w:rsid w:val="00AE4863"/>
    <w:rsid w:val="00AE69F6"/>
    <w:rsid w:val="00AF23C8"/>
    <w:rsid w:val="00AF3416"/>
    <w:rsid w:val="00AF6A7E"/>
    <w:rsid w:val="00B063B7"/>
    <w:rsid w:val="00B47D88"/>
    <w:rsid w:val="00B62B08"/>
    <w:rsid w:val="00B71521"/>
    <w:rsid w:val="00B7784E"/>
    <w:rsid w:val="00B97851"/>
    <w:rsid w:val="00BA08E7"/>
    <w:rsid w:val="00BA2B16"/>
    <w:rsid w:val="00BA3A31"/>
    <w:rsid w:val="00BA52F2"/>
    <w:rsid w:val="00BA59D2"/>
    <w:rsid w:val="00BA6B84"/>
    <w:rsid w:val="00BC063C"/>
    <w:rsid w:val="00BD60F5"/>
    <w:rsid w:val="00BE6AFC"/>
    <w:rsid w:val="00BF14DF"/>
    <w:rsid w:val="00BF2E50"/>
    <w:rsid w:val="00BF5780"/>
    <w:rsid w:val="00BF62C0"/>
    <w:rsid w:val="00C05373"/>
    <w:rsid w:val="00C14501"/>
    <w:rsid w:val="00C1608F"/>
    <w:rsid w:val="00C46057"/>
    <w:rsid w:val="00C46726"/>
    <w:rsid w:val="00C60704"/>
    <w:rsid w:val="00C608A0"/>
    <w:rsid w:val="00C6662D"/>
    <w:rsid w:val="00C67650"/>
    <w:rsid w:val="00C72196"/>
    <w:rsid w:val="00C73D4C"/>
    <w:rsid w:val="00C743AC"/>
    <w:rsid w:val="00C8327B"/>
    <w:rsid w:val="00CA203D"/>
    <w:rsid w:val="00CA51ED"/>
    <w:rsid w:val="00CB1AB3"/>
    <w:rsid w:val="00CB1DF6"/>
    <w:rsid w:val="00CC5FEE"/>
    <w:rsid w:val="00CD304F"/>
    <w:rsid w:val="00CD4CF6"/>
    <w:rsid w:val="00CE4AF7"/>
    <w:rsid w:val="00CF0D16"/>
    <w:rsid w:val="00CF5374"/>
    <w:rsid w:val="00CF6C67"/>
    <w:rsid w:val="00D07382"/>
    <w:rsid w:val="00D22A4C"/>
    <w:rsid w:val="00D36748"/>
    <w:rsid w:val="00D46DE3"/>
    <w:rsid w:val="00D52C3B"/>
    <w:rsid w:val="00D61A22"/>
    <w:rsid w:val="00D67E87"/>
    <w:rsid w:val="00D70101"/>
    <w:rsid w:val="00D84412"/>
    <w:rsid w:val="00D87265"/>
    <w:rsid w:val="00D9299C"/>
    <w:rsid w:val="00DA3633"/>
    <w:rsid w:val="00DB6415"/>
    <w:rsid w:val="00DC2F3A"/>
    <w:rsid w:val="00DD15F5"/>
    <w:rsid w:val="00DD2174"/>
    <w:rsid w:val="00DD7346"/>
    <w:rsid w:val="00DE0A54"/>
    <w:rsid w:val="00DE4499"/>
    <w:rsid w:val="00DF3EDD"/>
    <w:rsid w:val="00DF47F7"/>
    <w:rsid w:val="00DF5F2B"/>
    <w:rsid w:val="00E00E4E"/>
    <w:rsid w:val="00E13549"/>
    <w:rsid w:val="00E15F3D"/>
    <w:rsid w:val="00E1670D"/>
    <w:rsid w:val="00E2201A"/>
    <w:rsid w:val="00E271FA"/>
    <w:rsid w:val="00E30EB7"/>
    <w:rsid w:val="00E32EAF"/>
    <w:rsid w:val="00E4115F"/>
    <w:rsid w:val="00E4498B"/>
    <w:rsid w:val="00E55A4B"/>
    <w:rsid w:val="00E609F2"/>
    <w:rsid w:val="00E629DC"/>
    <w:rsid w:val="00E634A6"/>
    <w:rsid w:val="00E72559"/>
    <w:rsid w:val="00E75E6A"/>
    <w:rsid w:val="00E77631"/>
    <w:rsid w:val="00E82597"/>
    <w:rsid w:val="00EA18C9"/>
    <w:rsid w:val="00ED205F"/>
    <w:rsid w:val="00ED3AF4"/>
    <w:rsid w:val="00ED794C"/>
    <w:rsid w:val="00EE1D87"/>
    <w:rsid w:val="00EE41B1"/>
    <w:rsid w:val="00F12439"/>
    <w:rsid w:val="00F13859"/>
    <w:rsid w:val="00F2641A"/>
    <w:rsid w:val="00F42D95"/>
    <w:rsid w:val="00F54E59"/>
    <w:rsid w:val="00F61CA0"/>
    <w:rsid w:val="00F64B48"/>
    <w:rsid w:val="00F6616A"/>
    <w:rsid w:val="00F8724A"/>
    <w:rsid w:val="00F92BD1"/>
    <w:rsid w:val="00F95161"/>
    <w:rsid w:val="00FB20ED"/>
    <w:rsid w:val="00FE012A"/>
    <w:rsid w:val="00FF19CE"/>
    <w:rsid w:val="00FF2B0E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A47"/>
    <w:pPr>
      <w:ind w:left="720"/>
      <w:contextualSpacing/>
    </w:pPr>
  </w:style>
  <w:style w:type="paragraph" w:customStyle="1" w:styleId="ConsPlusNormal">
    <w:name w:val="ConsPlusNormal"/>
    <w:rsid w:val="007C0A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4">
    <w:name w:val="Table Grid"/>
    <w:basedOn w:val="a1"/>
    <w:rsid w:val="007C0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505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05A8"/>
    <w:pPr>
      <w:widowControl w:val="0"/>
      <w:shd w:val="clear" w:color="auto" w:fill="FFFFFF"/>
      <w:spacing w:after="780" w:line="358" w:lineRule="exact"/>
      <w:ind w:hanging="940"/>
      <w:jc w:val="center"/>
    </w:pPr>
    <w:rPr>
      <w:sz w:val="26"/>
      <w:szCs w:val="26"/>
      <w:lang w:val="ru-RU"/>
    </w:rPr>
  </w:style>
  <w:style w:type="paragraph" w:styleId="21">
    <w:name w:val="Body Text 2"/>
    <w:basedOn w:val="a"/>
    <w:link w:val="22"/>
    <w:rsid w:val="00174254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1742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2E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E61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9F2AB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F2A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header"/>
    <w:basedOn w:val="a"/>
    <w:link w:val="aa"/>
    <w:uiPriority w:val="99"/>
    <w:unhideWhenUsed/>
    <w:rsid w:val="00FF2B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2B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FF2B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2B0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A47"/>
    <w:pPr>
      <w:ind w:left="720"/>
      <w:contextualSpacing/>
    </w:pPr>
  </w:style>
  <w:style w:type="paragraph" w:customStyle="1" w:styleId="ConsPlusNormal">
    <w:name w:val="ConsPlusNormal"/>
    <w:rsid w:val="007C0A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4">
    <w:name w:val="Table Grid"/>
    <w:basedOn w:val="a1"/>
    <w:rsid w:val="007C0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505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05A8"/>
    <w:pPr>
      <w:widowControl w:val="0"/>
      <w:shd w:val="clear" w:color="auto" w:fill="FFFFFF"/>
      <w:spacing w:after="780" w:line="358" w:lineRule="exact"/>
      <w:ind w:hanging="940"/>
      <w:jc w:val="center"/>
    </w:pPr>
    <w:rPr>
      <w:sz w:val="26"/>
      <w:szCs w:val="26"/>
      <w:lang w:val="ru-RU"/>
    </w:rPr>
  </w:style>
  <w:style w:type="paragraph" w:styleId="21">
    <w:name w:val="Body Text 2"/>
    <w:basedOn w:val="a"/>
    <w:link w:val="22"/>
    <w:rsid w:val="00174254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1742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2E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E61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9F2AB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F2A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header"/>
    <w:basedOn w:val="a"/>
    <w:link w:val="aa"/>
    <w:uiPriority w:val="99"/>
    <w:unhideWhenUsed/>
    <w:rsid w:val="00FF2B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2B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FF2B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2B0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489CF-9224-4CA2-9C91-EB4A306A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Кирина Лариса Николаевна</dc:creator>
  <cp:lastModifiedBy>Игорь Павлович Шевелёв</cp:lastModifiedBy>
  <cp:revision>3</cp:revision>
  <cp:lastPrinted>2016-12-14T10:26:00Z</cp:lastPrinted>
  <dcterms:created xsi:type="dcterms:W3CDTF">2017-07-20T12:34:00Z</dcterms:created>
  <dcterms:modified xsi:type="dcterms:W3CDTF">2017-08-03T13:50:00Z</dcterms:modified>
</cp:coreProperties>
</file>