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8" w:rsidRPr="00AF6298" w:rsidRDefault="00AF6298" w:rsidP="00AF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62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 12 часов 00 минут до 20 часов 00 минут по местному времени в исполнительных органах государственной власти (далее – государственные органы) и органах местного самоуправления Ненецкого автономного округа.</w:t>
      </w:r>
      <w:proofErr w:type="gramEnd"/>
    </w:p>
    <w:p w:rsidR="008337D1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органов государственной власти. </w:t>
      </w:r>
    </w:p>
    <w:p w:rsidR="008337D1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Для удобства заявителей, осуществляющих трудовую деятельность, прием будет проводиться с 12.00 ч до 20.00 ч по местному времени. Личный прием проводится в порядке живой очереди при предоставлении документа, удостоверяющего личность (паспорт).</w:t>
      </w:r>
    </w:p>
    <w:p w:rsidR="00A872BA" w:rsidRPr="00A872BA" w:rsidRDefault="00A872BA" w:rsidP="00A8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BA">
        <w:rPr>
          <w:rFonts w:ascii="Times New Roman" w:eastAsia="Times New Roman" w:hAnsi="Times New Roman" w:cs="Times New Roman"/>
          <w:sz w:val="28"/>
          <w:szCs w:val="28"/>
        </w:rPr>
        <w:t>Информация об адресе проведения Администраци</w:t>
      </w:r>
      <w:r w:rsidR="00A376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872BA">
        <w:rPr>
          <w:rFonts w:ascii="Times New Roman" w:eastAsia="Times New Roman" w:hAnsi="Times New Roman" w:cs="Times New Roman"/>
          <w:sz w:val="28"/>
          <w:szCs w:val="28"/>
        </w:rPr>
        <w:t xml:space="preserve"> Ненецкого автономного округа 12 декабря 201</w:t>
      </w:r>
      <w:r w:rsidR="009B3CE1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A872BA">
        <w:rPr>
          <w:rFonts w:ascii="Times New Roman" w:eastAsia="Times New Roman" w:hAnsi="Times New Roman" w:cs="Times New Roman"/>
          <w:sz w:val="28"/>
          <w:szCs w:val="28"/>
        </w:rPr>
        <w:t xml:space="preserve"> года приема заявителей: </w:t>
      </w:r>
      <w:r w:rsidR="00C75C1E">
        <w:rPr>
          <w:rFonts w:ascii="Times New Roman" w:eastAsia="Times New Roman" w:hAnsi="Times New Roman" w:cs="Times New Roman"/>
          <w:sz w:val="28"/>
          <w:szCs w:val="28"/>
        </w:rPr>
        <w:t>г. </w:t>
      </w:r>
      <w:r w:rsidRPr="00A872BA">
        <w:rPr>
          <w:rFonts w:ascii="Times New Roman" w:eastAsia="Times New Roman" w:hAnsi="Times New Roman" w:cs="Times New Roman"/>
          <w:sz w:val="28"/>
          <w:szCs w:val="28"/>
        </w:rPr>
        <w:t>Нарьян-Мар,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6FE">
        <w:rPr>
          <w:rFonts w:ascii="Times New Roman" w:eastAsia="Times New Roman" w:hAnsi="Times New Roman" w:cs="Times New Roman"/>
          <w:sz w:val="28"/>
          <w:szCs w:val="28"/>
        </w:rPr>
        <w:t xml:space="preserve">ул. Смидовича, д. 20, </w:t>
      </w:r>
      <w:proofErr w:type="spellStart"/>
      <w:r w:rsidR="00A376F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376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2BA">
        <w:rPr>
          <w:rFonts w:ascii="Times New Roman" w:eastAsia="Times New Roman" w:hAnsi="Times New Roman" w:cs="Times New Roman"/>
          <w:sz w:val="28"/>
          <w:szCs w:val="28"/>
        </w:rPr>
        <w:t>16.</w:t>
      </w:r>
    </w:p>
    <w:p w:rsidR="00383E08" w:rsidRPr="00A376FE" w:rsidRDefault="00A872BA" w:rsidP="001C2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B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вопросах, решение которых входит в компетенцию Администрации Ненецкого автономного округа: </w:t>
      </w:r>
      <w:r w:rsidR="00A376FE" w:rsidRPr="00A376FE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 по обеспечению комплексного социально-экономического развития </w:t>
      </w:r>
      <w:r w:rsidR="00A376FE">
        <w:rPr>
          <w:rFonts w:ascii="Times New Roman" w:hAnsi="Times New Roman" w:cs="Times New Roman"/>
          <w:sz w:val="28"/>
          <w:szCs w:val="28"/>
        </w:rPr>
        <w:t>Ненецкого автономного округа.</w:t>
      </w:r>
    </w:p>
    <w:sectPr w:rsidR="00383E08" w:rsidRPr="00A3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D1"/>
    <w:rsid w:val="001C2956"/>
    <w:rsid w:val="00295268"/>
    <w:rsid w:val="00383E08"/>
    <w:rsid w:val="008337D1"/>
    <w:rsid w:val="009B3CE1"/>
    <w:rsid w:val="00A376FE"/>
    <w:rsid w:val="00A872BA"/>
    <w:rsid w:val="00AF6298"/>
    <w:rsid w:val="00C75C1E"/>
    <w:rsid w:val="00DD0783"/>
    <w:rsid w:val="00E71630"/>
    <w:rsid w:val="00E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делопроизводства</dc:creator>
  <cp:lastModifiedBy>Сергеева Наталья Николаевна</cp:lastModifiedBy>
  <cp:revision>2</cp:revision>
  <cp:lastPrinted>2015-12-01T07:42:00Z</cp:lastPrinted>
  <dcterms:created xsi:type="dcterms:W3CDTF">2017-11-29T07:17:00Z</dcterms:created>
  <dcterms:modified xsi:type="dcterms:W3CDTF">2017-11-29T07:17:00Z</dcterms:modified>
</cp:coreProperties>
</file>