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7D" w:rsidRDefault="00B65A7D" w:rsidP="00B65A7D">
      <w:pPr>
        <w:jc w:val="center"/>
        <w:rPr>
          <w:sz w:val="32"/>
          <w:szCs w:val="32"/>
        </w:rPr>
      </w:pPr>
      <w:bookmarkStart w:id="0" w:name="_GoBack"/>
      <w:bookmarkEnd w:id="0"/>
      <w:r>
        <w:rPr>
          <w:sz w:val="32"/>
          <w:szCs w:val="32"/>
        </w:rPr>
        <w:t>Сводный д</w:t>
      </w:r>
      <w:r w:rsidR="00CD6E5D">
        <w:rPr>
          <w:sz w:val="32"/>
          <w:szCs w:val="32"/>
        </w:rPr>
        <w:t xml:space="preserve">оклад </w:t>
      </w:r>
    </w:p>
    <w:p w:rsidR="00F51024" w:rsidRDefault="00CD6E5D" w:rsidP="00B65A7D">
      <w:pPr>
        <w:jc w:val="center"/>
        <w:rPr>
          <w:sz w:val="32"/>
          <w:szCs w:val="32"/>
        </w:rPr>
      </w:pPr>
      <w:r>
        <w:rPr>
          <w:sz w:val="32"/>
          <w:szCs w:val="32"/>
        </w:rPr>
        <w:t>за</w:t>
      </w:r>
      <w:r w:rsidR="00671D93">
        <w:rPr>
          <w:b/>
          <w:sz w:val="32"/>
          <w:szCs w:val="32"/>
        </w:rPr>
        <w:t xml:space="preserve"> 201</w:t>
      </w:r>
      <w:r w:rsidR="005535DB">
        <w:rPr>
          <w:b/>
          <w:sz w:val="32"/>
          <w:szCs w:val="32"/>
        </w:rPr>
        <w:t>6</w:t>
      </w:r>
      <w:r w:rsidR="006961EB" w:rsidRPr="006961EB">
        <w:rPr>
          <w:b/>
          <w:sz w:val="32"/>
          <w:szCs w:val="32"/>
        </w:rPr>
        <w:t xml:space="preserve"> </w:t>
      </w:r>
      <w:r>
        <w:rPr>
          <w:sz w:val="32"/>
          <w:szCs w:val="32"/>
        </w:rPr>
        <w:t>год</w:t>
      </w:r>
      <w:r w:rsidR="00B65A7D">
        <w:rPr>
          <w:sz w:val="32"/>
          <w:szCs w:val="32"/>
        </w:rPr>
        <w:t xml:space="preserve"> </w:t>
      </w:r>
      <w:r w:rsidR="00B65A7D" w:rsidRPr="00B65A7D">
        <w:rPr>
          <w:sz w:val="32"/>
          <w:szCs w:val="32"/>
        </w:rPr>
        <w:t>об осуществлении на территории Ненецкого автономного округа регионального государственного контроля (надзора) органами исполнительной власти</w:t>
      </w:r>
    </w:p>
    <w:p w:rsidR="00886888" w:rsidRDefault="00B65A7D" w:rsidP="00B65A7D">
      <w:pPr>
        <w:jc w:val="center"/>
      </w:pPr>
      <w:r w:rsidRPr="00B65A7D">
        <w:rPr>
          <w:sz w:val="32"/>
          <w:szCs w:val="32"/>
        </w:rPr>
        <w:t xml:space="preserve"> Ненецкого автономного округа</w:t>
      </w:r>
    </w:p>
    <w:p w:rsidR="00A6696F" w:rsidRPr="00755FAF" w:rsidRDefault="00A6696F"/>
    <w:p w:rsidR="00886888" w:rsidRPr="00755FAF" w:rsidRDefault="00886888"/>
    <w:p w:rsidR="00B65A7D" w:rsidRPr="00BA06BD" w:rsidRDefault="00B65A7D" w:rsidP="00404D28">
      <w:pPr>
        <w:ind w:firstLine="709"/>
        <w:jc w:val="both"/>
        <w:rPr>
          <w:sz w:val="26"/>
          <w:szCs w:val="26"/>
        </w:rPr>
      </w:pPr>
      <w:r w:rsidRPr="00BA06BD">
        <w:rPr>
          <w:sz w:val="26"/>
          <w:szCs w:val="26"/>
        </w:rPr>
        <w:t xml:space="preserve">Настоящий </w:t>
      </w:r>
      <w:r w:rsidR="005B6717">
        <w:rPr>
          <w:sz w:val="26"/>
          <w:szCs w:val="26"/>
        </w:rPr>
        <w:t xml:space="preserve">сводный </w:t>
      </w:r>
      <w:r w:rsidRPr="00BA06BD">
        <w:rPr>
          <w:sz w:val="26"/>
          <w:szCs w:val="26"/>
        </w:rPr>
        <w:t>доклад подготовлен 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w:t>
      </w:r>
      <w:r w:rsidR="00B70E47">
        <w:rPr>
          <w:sz w:val="26"/>
          <w:szCs w:val="26"/>
        </w:rPr>
        <w:t xml:space="preserve">онтроля (надзора)» и </w:t>
      </w:r>
      <w:r w:rsidR="00404D28">
        <w:rPr>
          <w:sz w:val="26"/>
          <w:szCs w:val="26"/>
        </w:rPr>
        <w:t>п</w:t>
      </w:r>
      <w:r w:rsidR="00404D28" w:rsidRPr="00404D28">
        <w:rPr>
          <w:sz w:val="26"/>
          <w:szCs w:val="26"/>
        </w:rPr>
        <w:t>остановление</w:t>
      </w:r>
      <w:r w:rsidR="00404D28">
        <w:rPr>
          <w:sz w:val="26"/>
          <w:szCs w:val="26"/>
        </w:rPr>
        <w:t>м</w:t>
      </w:r>
      <w:r w:rsidR="00404D28" w:rsidRPr="00404D28">
        <w:rPr>
          <w:sz w:val="26"/>
          <w:szCs w:val="26"/>
        </w:rPr>
        <w:t xml:space="preserve"> Администрации </w:t>
      </w:r>
      <w:r w:rsidR="00404D28">
        <w:rPr>
          <w:sz w:val="26"/>
          <w:szCs w:val="26"/>
        </w:rPr>
        <w:t>Ненецкого автономного округа от 28.06.2012 № 176-п «</w:t>
      </w:r>
      <w:r w:rsidR="00404D28" w:rsidRPr="00404D28">
        <w:rPr>
          <w:sz w:val="26"/>
          <w:szCs w:val="26"/>
        </w:rPr>
        <w:t>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w:t>
      </w:r>
      <w:r w:rsidR="00404D28">
        <w:rPr>
          <w:sz w:val="26"/>
          <w:szCs w:val="26"/>
        </w:rPr>
        <w:t>ии Ненецкого автономного округа».</w:t>
      </w:r>
    </w:p>
    <w:p w:rsidR="00DF51EA" w:rsidRPr="00BA06BD" w:rsidRDefault="00DF51EA" w:rsidP="00BA06BD">
      <w:pPr>
        <w:ind w:firstLine="709"/>
        <w:jc w:val="both"/>
        <w:rPr>
          <w:sz w:val="26"/>
          <w:szCs w:val="26"/>
        </w:rPr>
      </w:pPr>
      <w:r w:rsidRPr="00BA06BD">
        <w:rPr>
          <w:sz w:val="26"/>
          <w:szCs w:val="26"/>
        </w:rPr>
        <w:t>На территории Ненецкого автономного округа органами исполнительной власти Ненецкого автономного округа осуществляются следующие виды государственного контроля.</w:t>
      </w:r>
    </w:p>
    <w:p w:rsidR="00DF51EA" w:rsidRPr="00BA06BD" w:rsidRDefault="00DF51EA" w:rsidP="00BA06BD">
      <w:pPr>
        <w:ind w:firstLine="709"/>
        <w:jc w:val="both"/>
        <w:rPr>
          <w:sz w:val="26"/>
          <w:szCs w:val="26"/>
        </w:rPr>
      </w:pPr>
      <w:r w:rsidRPr="00BA06BD">
        <w:rPr>
          <w:sz w:val="26"/>
          <w:szCs w:val="26"/>
        </w:rPr>
        <w:t>1. Управлением по государственному регулированию цен (тарифов) Ненецкого автономного округа: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контроль (надзор) в области регулирования цен (тарифов) в сфере теплоснабжения;</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контроль (надзор) за регулируемыми государством ценами (тарифами) в электроэнергетике;</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контроль (надзор) в области регулирования тарифов и надбавок в коммунальном комплексе;</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контроль (надзор) в области регулирования тарифов в сфере водоснабжения и водоотведения;</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контроль (надзор) деятельности субъектов естественных монополий;</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 xml:space="preserve">региональный государственный контроль за применением цен на лекарственные препараты, включенные в </w:t>
      </w:r>
      <w:r w:rsidR="00FE4584">
        <w:rPr>
          <w:sz w:val="26"/>
          <w:szCs w:val="26"/>
        </w:rPr>
        <w:t>перечень жизненно необходимых и </w:t>
      </w:r>
      <w:r w:rsidRPr="00BA06BD">
        <w:rPr>
          <w:sz w:val="26"/>
          <w:szCs w:val="26"/>
        </w:rPr>
        <w:t>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контроль за соблюдением установленных предельных размеров платы за проведение технического осмотра транспортных средств и предельных размеров расходов на оформление дубликата талона технического осмотра;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 xml:space="preserve">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в </w:t>
      </w:r>
      <w:r w:rsidR="002B6F9E" w:rsidRPr="00BA06BD">
        <w:rPr>
          <w:sz w:val="26"/>
          <w:szCs w:val="26"/>
        </w:rPr>
        <w:t>пределах компетенции Упра</w:t>
      </w:r>
      <w:r w:rsidR="00143A1C">
        <w:rPr>
          <w:sz w:val="26"/>
          <w:szCs w:val="26"/>
        </w:rPr>
        <w:t>вления.</w:t>
      </w:r>
    </w:p>
    <w:p w:rsidR="00DF51EA" w:rsidRPr="00BA06BD" w:rsidRDefault="00DF51EA" w:rsidP="00BA06BD">
      <w:pPr>
        <w:ind w:firstLine="709"/>
        <w:jc w:val="both"/>
        <w:rPr>
          <w:sz w:val="26"/>
          <w:szCs w:val="26"/>
        </w:rPr>
      </w:pPr>
      <w:r w:rsidRPr="00BA06BD">
        <w:rPr>
          <w:sz w:val="26"/>
          <w:szCs w:val="26"/>
        </w:rPr>
        <w:t>2. Государственной инспекцией строительного и жилищного надзора Ненецкого автономного округа: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строительный надзор;</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жилищный надзор;</w:t>
      </w:r>
    </w:p>
    <w:p w:rsidR="00DF51EA" w:rsidRPr="00BA06BD" w:rsidRDefault="00DF51EA" w:rsidP="00BA06BD">
      <w:pPr>
        <w:tabs>
          <w:tab w:val="left" w:pos="993"/>
        </w:tabs>
        <w:ind w:firstLine="709"/>
        <w:jc w:val="both"/>
        <w:rPr>
          <w:sz w:val="26"/>
          <w:szCs w:val="26"/>
        </w:rPr>
      </w:pPr>
      <w:r w:rsidRPr="00BA06BD">
        <w:rPr>
          <w:sz w:val="26"/>
          <w:szCs w:val="26"/>
        </w:rPr>
        <w:lastRenderedPageBreak/>
        <w:t>-</w:t>
      </w:r>
      <w:r w:rsidRPr="00BA06BD">
        <w:rPr>
          <w:sz w:val="26"/>
          <w:szCs w:val="26"/>
        </w:rPr>
        <w:tab/>
        <w:t>контроль и надзор в области долевого строительства многоквартирных домов и (</w:t>
      </w:r>
      <w:r w:rsidR="0065167C" w:rsidRPr="00BA06BD">
        <w:rPr>
          <w:sz w:val="26"/>
          <w:szCs w:val="26"/>
        </w:rPr>
        <w:t>или) иных объектов недвижимости</w:t>
      </w:r>
      <w:r w:rsidR="008F5972" w:rsidRPr="00BA06BD">
        <w:rPr>
          <w:sz w:val="26"/>
          <w:szCs w:val="26"/>
        </w:rPr>
        <w:t>;</w:t>
      </w:r>
    </w:p>
    <w:p w:rsidR="008F5972" w:rsidRPr="00BA06BD" w:rsidRDefault="008F5972" w:rsidP="00BA06BD">
      <w:pPr>
        <w:tabs>
          <w:tab w:val="left" w:pos="993"/>
        </w:tabs>
        <w:ind w:firstLine="709"/>
        <w:jc w:val="both"/>
        <w:rPr>
          <w:sz w:val="26"/>
          <w:szCs w:val="26"/>
        </w:rPr>
      </w:pPr>
      <w:r w:rsidRPr="00BA06BD">
        <w:rPr>
          <w:sz w:val="26"/>
          <w:szCs w:val="26"/>
        </w:rPr>
        <w:t>- лицензионный контроль предпринимательской деятельности по управлению многоквартирными домами на территории Ненецкого автономного округа.</w:t>
      </w:r>
    </w:p>
    <w:p w:rsidR="00DF51EA" w:rsidRPr="00BA06BD" w:rsidRDefault="00550079" w:rsidP="00BA06BD">
      <w:pPr>
        <w:ind w:firstLine="709"/>
        <w:jc w:val="both"/>
        <w:rPr>
          <w:sz w:val="26"/>
          <w:szCs w:val="26"/>
        </w:rPr>
      </w:pPr>
      <w:r w:rsidRPr="00BA06BD">
        <w:rPr>
          <w:sz w:val="26"/>
          <w:szCs w:val="26"/>
        </w:rPr>
        <w:t>3</w:t>
      </w:r>
      <w:r w:rsidR="00DF51EA" w:rsidRPr="00BA06BD">
        <w:rPr>
          <w:sz w:val="26"/>
          <w:szCs w:val="26"/>
        </w:rPr>
        <w:t>. Департаментом образования, культуры и спорта Ненецкого автономного округа: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 xml:space="preserve">государственный </w:t>
      </w:r>
      <w:r w:rsidR="00997681">
        <w:rPr>
          <w:sz w:val="26"/>
          <w:szCs w:val="26"/>
        </w:rPr>
        <w:t>надзор</w:t>
      </w:r>
      <w:r w:rsidRPr="00BA06BD">
        <w:rPr>
          <w:sz w:val="26"/>
          <w:szCs w:val="26"/>
        </w:rPr>
        <w:t xml:space="preserve"> в области сохранения, использования, популяризации и государственной охраны объектов культурного наследия;</w:t>
      </w:r>
    </w:p>
    <w:p w:rsidR="00DF51EA" w:rsidRDefault="00DF51EA" w:rsidP="00BA06BD">
      <w:pPr>
        <w:tabs>
          <w:tab w:val="left" w:pos="993"/>
        </w:tabs>
        <w:ind w:firstLine="709"/>
        <w:jc w:val="both"/>
        <w:rPr>
          <w:sz w:val="26"/>
          <w:szCs w:val="26"/>
        </w:rPr>
      </w:pPr>
      <w:r w:rsidRPr="00BA06BD">
        <w:rPr>
          <w:sz w:val="26"/>
          <w:szCs w:val="26"/>
        </w:rPr>
        <w:t>-</w:t>
      </w:r>
      <w:r w:rsidRPr="00BA06BD">
        <w:rPr>
          <w:sz w:val="26"/>
          <w:szCs w:val="26"/>
        </w:rPr>
        <w:tab/>
        <w:t xml:space="preserve">государственный контроль в отношении музейных предметов и музейных коллекций, включенных в состав Музейного фонда Российской Федерации; </w:t>
      </w:r>
    </w:p>
    <w:p w:rsidR="006B5377" w:rsidRPr="00BA06BD" w:rsidRDefault="006B5377" w:rsidP="00BA06BD">
      <w:pPr>
        <w:tabs>
          <w:tab w:val="left" w:pos="993"/>
        </w:tabs>
        <w:ind w:firstLine="709"/>
        <w:jc w:val="both"/>
        <w:rPr>
          <w:sz w:val="26"/>
          <w:szCs w:val="26"/>
        </w:rPr>
      </w:pPr>
      <w:r>
        <w:rPr>
          <w:sz w:val="26"/>
          <w:szCs w:val="26"/>
        </w:rPr>
        <w:t>- контроль за предоставлением обязательного экземпляра документов Ненецкого автономного округа</w:t>
      </w:r>
      <w:r w:rsidR="009B75D7">
        <w:rPr>
          <w:sz w:val="26"/>
          <w:szCs w:val="26"/>
        </w:rPr>
        <w:t>.</w:t>
      </w:r>
    </w:p>
    <w:p w:rsidR="00DF51EA" w:rsidRPr="00423490" w:rsidRDefault="004B78A6" w:rsidP="00BA06BD">
      <w:pPr>
        <w:ind w:firstLine="709"/>
        <w:jc w:val="both"/>
        <w:rPr>
          <w:color w:val="000000" w:themeColor="text1"/>
          <w:sz w:val="26"/>
          <w:szCs w:val="26"/>
        </w:rPr>
      </w:pPr>
      <w:r w:rsidRPr="00423490">
        <w:rPr>
          <w:color w:val="000000" w:themeColor="text1"/>
          <w:sz w:val="26"/>
          <w:szCs w:val="26"/>
        </w:rPr>
        <w:t>4</w:t>
      </w:r>
      <w:r w:rsidR="00DF51EA" w:rsidRPr="00423490">
        <w:rPr>
          <w:color w:val="000000" w:themeColor="text1"/>
          <w:sz w:val="26"/>
          <w:szCs w:val="26"/>
        </w:rPr>
        <w:t>. Департаментом природных ресурсов, экологии и агропромышленного комплекса Ненецкого автономного округа: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региональный государственный надзор в области технического состояния самоходных машин и других видов техники;</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лицензионный контроль за розничной продажей алкогольной продукции;</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r>
      <w:r w:rsidRPr="001A2D2A">
        <w:rPr>
          <w:sz w:val="26"/>
          <w:szCs w:val="26"/>
        </w:rPr>
        <w:t>государственный контроль за предоставлением деклараций об объеме розничной продажи алкогольной и спиртосодержащей продукции;</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государственный надзор в области племенного животноводства;</w:t>
      </w:r>
    </w:p>
    <w:p w:rsidR="00DA1A41"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r>
      <w:r w:rsidR="00DA1A41" w:rsidRPr="00BA06BD">
        <w:rPr>
          <w:sz w:val="26"/>
          <w:szCs w:val="26"/>
        </w:rPr>
        <w:t>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части регионального государственного надзора за геологическим изучением, рациональным использованием и охраной недр;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государственного надзора в области охраны и использования особо охраняемых природных территорий регионального значения);</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лицензионный контроль в сфере заготовки, хранения, переработки и реализации лома черных или цветных металлов.</w:t>
      </w:r>
    </w:p>
    <w:p w:rsidR="00DF51EA" w:rsidRPr="00BA06BD" w:rsidRDefault="003E75B5" w:rsidP="00BA06BD">
      <w:pPr>
        <w:tabs>
          <w:tab w:val="left" w:pos="993"/>
        </w:tabs>
        <w:ind w:firstLine="709"/>
        <w:jc w:val="both"/>
        <w:rPr>
          <w:sz w:val="26"/>
          <w:szCs w:val="26"/>
        </w:rPr>
      </w:pPr>
      <w:r w:rsidRPr="00BA06BD">
        <w:rPr>
          <w:sz w:val="26"/>
          <w:szCs w:val="26"/>
        </w:rPr>
        <w:t>5</w:t>
      </w:r>
      <w:r w:rsidR="00DF51EA" w:rsidRPr="00BA06BD">
        <w:rPr>
          <w:sz w:val="26"/>
          <w:szCs w:val="26"/>
        </w:rPr>
        <w:t>. Департаментом здравоохранения, труда и социальной защиты населения Ненецкого автономного округа: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 xml:space="preserve">контроль за </w:t>
      </w:r>
      <w:r w:rsidR="009B75D7">
        <w:rPr>
          <w:sz w:val="26"/>
          <w:szCs w:val="26"/>
        </w:rPr>
        <w:t xml:space="preserve">соответствием законодательству и </w:t>
      </w:r>
      <w:r w:rsidRPr="00BA06BD">
        <w:rPr>
          <w:sz w:val="26"/>
          <w:szCs w:val="26"/>
        </w:rPr>
        <w:t>выполнением коллективных договоров, соглашений;</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контроль за приемом на работу инвалидов</w:t>
      </w:r>
      <w:r w:rsidR="00D52786" w:rsidRPr="00BA06BD">
        <w:rPr>
          <w:sz w:val="26"/>
          <w:szCs w:val="26"/>
        </w:rPr>
        <w:t xml:space="preserve"> в пределах установленной квоты;</w:t>
      </w:r>
    </w:p>
    <w:p w:rsidR="00D52786" w:rsidRPr="009251B2" w:rsidRDefault="00D52786" w:rsidP="00BA06BD">
      <w:pPr>
        <w:tabs>
          <w:tab w:val="left" w:pos="993"/>
        </w:tabs>
        <w:ind w:firstLine="709"/>
        <w:jc w:val="both"/>
        <w:rPr>
          <w:sz w:val="26"/>
          <w:szCs w:val="26"/>
        </w:rPr>
      </w:pPr>
      <w:r w:rsidRPr="009251B2">
        <w:rPr>
          <w:sz w:val="26"/>
          <w:szCs w:val="26"/>
        </w:rPr>
        <w:t xml:space="preserve">- региональный государственный контроль в сфере социального обслуживания. </w:t>
      </w:r>
    </w:p>
    <w:p w:rsidR="00DF51EA" w:rsidRPr="00BA06BD" w:rsidRDefault="00681105" w:rsidP="00BA06BD">
      <w:pPr>
        <w:ind w:firstLine="709"/>
        <w:jc w:val="both"/>
        <w:rPr>
          <w:sz w:val="26"/>
          <w:szCs w:val="26"/>
        </w:rPr>
      </w:pPr>
      <w:r w:rsidRPr="009251B2">
        <w:rPr>
          <w:sz w:val="26"/>
          <w:szCs w:val="26"/>
        </w:rPr>
        <w:t>6</w:t>
      </w:r>
      <w:r w:rsidR="00DF51EA" w:rsidRPr="009251B2">
        <w:rPr>
          <w:sz w:val="26"/>
          <w:szCs w:val="26"/>
        </w:rPr>
        <w:t>. Государственной</w:t>
      </w:r>
      <w:r w:rsidR="00DF51EA" w:rsidRPr="00BA06BD">
        <w:rPr>
          <w:sz w:val="26"/>
          <w:szCs w:val="26"/>
        </w:rPr>
        <w:t xml:space="preserve"> инспекцией по ветеринарии Ненецкого автономного округа:</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t xml:space="preserve">региональный государственный ветеринарный </w:t>
      </w:r>
      <w:r w:rsidR="009B75D7">
        <w:rPr>
          <w:sz w:val="26"/>
          <w:szCs w:val="26"/>
        </w:rPr>
        <w:t>на территории Ненецкого автономного округа</w:t>
      </w:r>
      <w:r w:rsidRPr="00BA06BD">
        <w:rPr>
          <w:sz w:val="26"/>
          <w:szCs w:val="26"/>
        </w:rPr>
        <w:t>;</w:t>
      </w:r>
    </w:p>
    <w:p w:rsidR="00DF51EA" w:rsidRPr="00BA06BD" w:rsidRDefault="00DF51EA" w:rsidP="00BA06BD">
      <w:pPr>
        <w:tabs>
          <w:tab w:val="left" w:pos="993"/>
        </w:tabs>
        <w:ind w:firstLine="709"/>
        <w:jc w:val="both"/>
        <w:rPr>
          <w:sz w:val="26"/>
          <w:szCs w:val="26"/>
        </w:rPr>
      </w:pPr>
      <w:r w:rsidRPr="00BA06BD">
        <w:rPr>
          <w:sz w:val="26"/>
          <w:szCs w:val="26"/>
        </w:rPr>
        <w:t>-</w:t>
      </w:r>
      <w:r w:rsidRPr="00BA06BD">
        <w:rPr>
          <w:sz w:val="26"/>
          <w:szCs w:val="26"/>
        </w:rPr>
        <w:tab/>
      </w:r>
      <w:r w:rsidR="009B75D7">
        <w:rPr>
          <w:sz w:val="26"/>
          <w:szCs w:val="26"/>
        </w:rPr>
        <w:t>контроль деятельности специалистов в области ветеринарии на территории Ненецкого автономного округа</w:t>
      </w:r>
      <w:r w:rsidRPr="00BA06BD">
        <w:rPr>
          <w:sz w:val="26"/>
          <w:szCs w:val="26"/>
        </w:rPr>
        <w:t>.</w:t>
      </w:r>
    </w:p>
    <w:p w:rsidR="00EA571B" w:rsidRPr="00BA06BD" w:rsidRDefault="00EA571B" w:rsidP="00BA06BD">
      <w:pPr>
        <w:tabs>
          <w:tab w:val="left" w:pos="993"/>
        </w:tabs>
        <w:ind w:firstLine="709"/>
        <w:jc w:val="both"/>
        <w:rPr>
          <w:sz w:val="26"/>
          <w:szCs w:val="26"/>
        </w:rPr>
      </w:pPr>
      <w:r w:rsidRPr="00BA06BD">
        <w:rPr>
          <w:sz w:val="26"/>
          <w:szCs w:val="26"/>
        </w:rPr>
        <w:lastRenderedPageBreak/>
        <w:t xml:space="preserve">7. </w:t>
      </w:r>
      <w:r w:rsidR="00BC78B2" w:rsidRPr="00BA06BD">
        <w:rPr>
          <w:sz w:val="26"/>
          <w:szCs w:val="26"/>
        </w:rPr>
        <w:t>Аппаратом Администрации Ненецкого автономного округа – контроль за соблюдением законодательства об архивном деле в пределах компетенции Аппарата Администрации Ненецкого автономного округа.</w:t>
      </w:r>
    </w:p>
    <w:p w:rsidR="00BC78B2" w:rsidRPr="00BA06BD" w:rsidRDefault="00BC78B2" w:rsidP="00BA06BD">
      <w:pPr>
        <w:tabs>
          <w:tab w:val="left" w:pos="993"/>
        </w:tabs>
        <w:ind w:firstLine="709"/>
        <w:jc w:val="both"/>
        <w:rPr>
          <w:sz w:val="26"/>
          <w:szCs w:val="26"/>
        </w:rPr>
      </w:pPr>
      <w:r w:rsidRPr="00BA06BD">
        <w:rPr>
          <w:sz w:val="26"/>
          <w:szCs w:val="26"/>
        </w:rPr>
        <w:t xml:space="preserve">8. </w:t>
      </w:r>
      <w:r w:rsidR="00611976" w:rsidRPr="00BA06BD">
        <w:rPr>
          <w:sz w:val="26"/>
          <w:szCs w:val="26"/>
        </w:rPr>
        <w:t>Департаментом строительства</w:t>
      </w:r>
      <w:r w:rsidR="008779AF" w:rsidRPr="00BA06BD">
        <w:rPr>
          <w:sz w:val="26"/>
          <w:szCs w:val="26"/>
        </w:rPr>
        <w:t>, жилищно-коммунального хозяйства, энергетики и транспорта Ненецкого автономного округа:</w:t>
      </w:r>
    </w:p>
    <w:p w:rsidR="008779AF" w:rsidRPr="001D0189" w:rsidRDefault="008779AF" w:rsidP="00BA06BD">
      <w:pPr>
        <w:tabs>
          <w:tab w:val="left" w:pos="993"/>
        </w:tabs>
        <w:ind w:firstLine="709"/>
        <w:jc w:val="both"/>
        <w:rPr>
          <w:sz w:val="26"/>
          <w:szCs w:val="26"/>
        </w:rPr>
      </w:pPr>
      <w:r w:rsidRPr="001D0189">
        <w:rPr>
          <w:sz w:val="26"/>
          <w:szCs w:val="26"/>
        </w:rPr>
        <w:t>- контроль за реализацией инвестиционных программ территориальных сетевых организаций в Ненецком автономном округе, отнесенных к числу субъектов, инвестиционные программы которых утверждаются и контролируются федеральными органами исполнительной власти;</w:t>
      </w:r>
    </w:p>
    <w:p w:rsidR="008779AF" w:rsidRPr="001D0189" w:rsidRDefault="008779AF" w:rsidP="00BA06BD">
      <w:pPr>
        <w:tabs>
          <w:tab w:val="left" w:pos="993"/>
        </w:tabs>
        <w:ind w:firstLine="709"/>
        <w:jc w:val="both"/>
        <w:rPr>
          <w:sz w:val="26"/>
          <w:szCs w:val="26"/>
        </w:rPr>
      </w:pPr>
      <w:r w:rsidRPr="001D0189">
        <w:rPr>
          <w:sz w:val="26"/>
          <w:szCs w:val="26"/>
        </w:rPr>
        <w:t>- 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p>
    <w:p w:rsidR="008779AF" w:rsidRPr="001D0189" w:rsidRDefault="008779AF" w:rsidP="00BA06BD">
      <w:pPr>
        <w:tabs>
          <w:tab w:val="left" w:pos="993"/>
        </w:tabs>
        <w:ind w:firstLine="709"/>
        <w:jc w:val="both"/>
        <w:rPr>
          <w:sz w:val="26"/>
          <w:szCs w:val="26"/>
        </w:rPr>
      </w:pPr>
      <w:r w:rsidRPr="001D0189">
        <w:rPr>
          <w:sz w:val="26"/>
          <w:szCs w:val="26"/>
        </w:rPr>
        <w:t>- контроль за исполнением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
    <w:p w:rsidR="00FB5F18" w:rsidRDefault="008779AF" w:rsidP="00BA06BD">
      <w:pPr>
        <w:tabs>
          <w:tab w:val="left" w:pos="993"/>
        </w:tabs>
        <w:ind w:firstLine="709"/>
        <w:jc w:val="both"/>
        <w:rPr>
          <w:sz w:val="26"/>
          <w:szCs w:val="26"/>
        </w:rPr>
      </w:pPr>
      <w:r w:rsidRPr="001D0189">
        <w:rPr>
          <w:sz w:val="26"/>
          <w:szCs w:val="26"/>
        </w:rPr>
        <w:t xml:space="preserve">- контроль за выполнением инвестиционных </w:t>
      </w:r>
      <w:r w:rsidR="00FB5F18" w:rsidRPr="001D0189">
        <w:rPr>
          <w:sz w:val="26"/>
          <w:szCs w:val="26"/>
        </w:rPr>
        <w:t>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программ плановых значений надежности, качества, энергетической эффективности</w:t>
      </w:r>
      <w:r w:rsidR="00FB5F18">
        <w:rPr>
          <w:sz w:val="26"/>
          <w:szCs w:val="26"/>
        </w:rPr>
        <w:t>;</w:t>
      </w:r>
    </w:p>
    <w:p w:rsidR="008779AF" w:rsidRPr="001D0189" w:rsidRDefault="00FB5F18" w:rsidP="00BA06BD">
      <w:pPr>
        <w:tabs>
          <w:tab w:val="left" w:pos="993"/>
        </w:tabs>
        <w:ind w:firstLine="709"/>
        <w:jc w:val="both"/>
        <w:rPr>
          <w:sz w:val="26"/>
          <w:szCs w:val="26"/>
        </w:rPr>
      </w:pPr>
      <w:r w:rsidRPr="001D0189">
        <w:rPr>
          <w:sz w:val="26"/>
          <w:szCs w:val="26"/>
        </w:rPr>
        <w:t>- контроль за выполнением</w:t>
      </w:r>
      <w:r w:rsidR="008779AF" w:rsidRPr="001D0189">
        <w:rPr>
          <w:sz w:val="26"/>
          <w:szCs w:val="26"/>
        </w:rPr>
        <w:t xml:space="preserve"> производственных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программ плановых значений надежности, качества, энергетической эффективности;</w:t>
      </w:r>
    </w:p>
    <w:p w:rsidR="008779AF" w:rsidRPr="001D0189" w:rsidRDefault="008779AF" w:rsidP="00BA06BD">
      <w:pPr>
        <w:tabs>
          <w:tab w:val="left" w:pos="993"/>
        </w:tabs>
        <w:ind w:firstLine="709"/>
        <w:jc w:val="both"/>
        <w:rPr>
          <w:sz w:val="26"/>
          <w:szCs w:val="26"/>
        </w:rPr>
      </w:pPr>
      <w:r w:rsidRPr="001D0189">
        <w:rPr>
          <w:sz w:val="26"/>
          <w:szCs w:val="26"/>
        </w:rPr>
        <w:t>- региональный государственный контроль в сфере перевозок пассажиров и багажа легковым такси;</w:t>
      </w:r>
    </w:p>
    <w:p w:rsidR="008779AF" w:rsidRPr="001D0189" w:rsidRDefault="008779AF" w:rsidP="00BA06BD">
      <w:pPr>
        <w:tabs>
          <w:tab w:val="left" w:pos="993"/>
        </w:tabs>
        <w:ind w:firstLine="709"/>
        <w:jc w:val="both"/>
        <w:rPr>
          <w:sz w:val="26"/>
          <w:szCs w:val="26"/>
        </w:rPr>
      </w:pPr>
      <w:r w:rsidRPr="001D0189">
        <w:rPr>
          <w:sz w:val="26"/>
          <w:szCs w:val="26"/>
        </w:rPr>
        <w:t xml:space="preserve">- региональный государственный надзор за </w:t>
      </w:r>
      <w:r w:rsidR="00FB5F18">
        <w:rPr>
          <w:sz w:val="26"/>
          <w:szCs w:val="26"/>
        </w:rPr>
        <w:t>обеспечением сохранности</w:t>
      </w:r>
      <w:r w:rsidRPr="001D0189">
        <w:rPr>
          <w:sz w:val="26"/>
          <w:szCs w:val="26"/>
        </w:rPr>
        <w:t xml:space="preserve"> автомобильных дорог регионального и межмуниципального значения.</w:t>
      </w:r>
    </w:p>
    <w:p w:rsidR="000708F4" w:rsidRDefault="000708F4" w:rsidP="00BA06BD">
      <w:pPr>
        <w:tabs>
          <w:tab w:val="left" w:pos="993"/>
        </w:tabs>
        <w:ind w:firstLine="709"/>
        <w:jc w:val="both"/>
        <w:rPr>
          <w:sz w:val="26"/>
          <w:szCs w:val="26"/>
        </w:rPr>
      </w:pPr>
      <w:r w:rsidRPr="001D0189">
        <w:rPr>
          <w:sz w:val="26"/>
          <w:szCs w:val="26"/>
        </w:rPr>
        <w:t>9. Комитетом гражданской обороны Ненецкого автономного</w:t>
      </w:r>
      <w:r w:rsidRPr="00BA06BD">
        <w:rPr>
          <w:sz w:val="26"/>
          <w:szCs w:val="26"/>
        </w:rPr>
        <w:t xml:space="preserve"> округа – </w:t>
      </w:r>
      <w:r w:rsidR="00C66BBB" w:rsidRPr="00BA06BD">
        <w:rPr>
          <w:sz w:val="26"/>
          <w:szCs w:val="26"/>
        </w:rPr>
        <w:t xml:space="preserve">региональный государственный надзор в области защиты населения и территорий от чрезвычайных </w:t>
      </w:r>
      <w:r w:rsidR="001D27A3">
        <w:rPr>
          <w:sz w:val="26"/>
          <w:szCs w:val="26"/>
        </w:rPr>
        <w:t>природного и техногенного характера на территории Ненецкого автономного округа</w:t>
      </w:r>
      <w:r w:rsidR="00C66BBB" w:rsidRPr="00BA06BD">
        <w:rPr>
          <w:sz w:val="26"/>
          <w:szCs w:val="26"/>
        </w:rPr>
        <w:t>.</w:t>
      </w:r>
    </w:p>
    <w:p w:rsidR="00B7525A" w:rsidRDefault="005B6717" w:rsidP="00BA06BD">
      <w:pPr>
        <w:tabs>
          <w:tab w:val="left" w:pos="993"/>
        </w:tabs>
        <w:ind w:firstLine="709"/>
        <w:jc w:val="both"/>
        <w:rPr>
          <w:sz w:val="26"/>
          <w:szCs w:val="26"/>
        </w:rPr>
      </w:pPr>
      <w:r>
        <w:rPr>
          <w:sz w:val="26"/>
          <w:szCs w:val="26"/>
        </w:rPr>
        <w:t>Настоящий сводный доклад подготовлен на основании докладов органов исполнительной власти Ненецкого автономного округа, осуществляющих функции по государственному контролю (надзору).</w:t>
      </w:r>
      <w:r w:rsidR="002C14EA">
        <w:rPr>
          <w:sz w:val="26"/>
          <w:szCs w:val="26"/>
        </w:rPr>
        <w:t xml:space="preserve"> </w:t>
      </w:r>
    </w:p>
    <w:p w:rsidR="00C66BBB" w:rsidRPr="00BC2BA1" w:rsidRDefault="002C14EA" w:rsidP="00F77F37">
      <w:pPr>
        <w:ind w:firstLine="709"/>
        <w:jc w:val="both"/>
        <w:rPr>
          <w:color w:val="000000" w:themeColor="text1"/>
          <w:sz w:val="26"/>
          <w:szCs w:val="26"/>
        </w:rPr>
      </w:pPr>
      <w:r w:rsidRPr="00BC2BA1">
        <w:rPr>
          <w:color w:val="000000" w:themeColor="text1"/>
          <w:sz w:val="26"/>
          <w:szCs w:val="26"/>
        </w:rPr>
        <w:t xml:space="preserve">Отметим, что в представленных </w:t>
      </w:r>
      <w:r w:rsidR="00F77F37" w:rsidRPr="00BC2BA1">
        <w:rPr>
          <w:color w:val="000000" w:themeColor="text1"/>
          <w:sz w:val="26"/>
          <w:szCs w:val="26"/>
        </w:rPr>
        <w:t>Департаментом образования, культуры и спорта Ненецкого автономного округа</w:t>
      </w:r>
      <w:r w:rsidR="00605540" w:rsidRPr="00BC2BA1">
        <w:rPr>
          <w:color w:val="000000" w:themeColor="text1"/>
          <w:sz w:val="26"/>
          <w:szCs w:val="26"/>
        </w:rPr>
        <w:t xml:space="preserve"> </w:t>
      </w:r>
      <w:r w:rsidRPr="00BC2BA1">
        <w:rPr>
          <w:color w:val="000000" w:themeColor="text1"/>
          <w:sz w:val="26"/>
          <w:szCs w:val="26"/>
        </w:rPr>
        <w:t xml:space="preserve">докладах </w:t>
      </w:r>
      <w:r w:rsidR="00B7525A" w:rsidRPr="00BC2BA1">
        <w:rPr>
          <w:color w:val="000000" w:themeColor="text1"/>
          <w:sz w:val="26"/>
          <w:szCs w:val="26"/>
        </w:rPr>
        <w:t>отсутствуют сведения об осуществлении следующих видов государственного контроля (надзора):</w:t>
      </w:r>
    </w:p>
    <w:p w:rsidR="00BC2BA1" w:rsidRPr="00BC2BA1" w:rsidRDefault="00BC2BA1" w:rsidP="00BC2BA1">
      <w:pPr>
        <w:tabs>
          <w:tab w:val="left" w:pos="993"/>
        </w:tabs>
        <w:ind w:firstLine="709"/>
        <w:jc w:val="both"/>
        <w:rPr>
          <w:color w:val="000000" w:themeColor="text1"/>
          <w:sz w:val="26"/>
          <w:szCs w:val="26"/>
        </w:rPr>
      </w:pPr>
      <w:r w:rsidRPr="00BC2BA1">
        <w:rPr>
          <w:color w:val="000000" w:themeColor="text1"/>
          <w:sz w:val="26"/>
          <w:szCs w:val="26"/>
        </w:rPr>
        <w:t>1) Государственный контроль в отношении музейных предметов и музейных коллекций, включенных в состав Музейного фонда Российской Федерации;</w:t>
      </w:r>
    </w:p>
    <w:p w:rsidR="00F77F37" w:rsidRPr="00BC2BA1" w:rsidRDefault="00BC2BA1" w:rsidP="00BC2BA1">
      <w:pPr>
        <w:tabs>
          <w:tab w:val="left" w:pos="993"/>
        </w:tabs>
        <w:ind w:firstLine="709"/>
        <w:jc w:val="both"/>
        <w:rPr>
          <w:color w:val="000000" w:themeColor="text1"/>
          <w:sz w:val="26"/>
          <w:szCs w:val="26"/>
        </w:rPr>
      </w:pPr>
      <w:r w:rsidRPr="00BC2BA1">
        <w:rPr>
          <w:color w:val="000000" w:themeColor="text1"/>
          <w:sz w:val="26"/>
          <w:szCs w:val="26"/>
        </w:rPr>
        <w:t>2</w:t>
      </w:r>
      <w:r w:rsidR="00F77F37" w:rsidRPr="00BC2BA1">
        <w:rPr>
          <w:color w:val="000000" w:themeColor="text1"/>
          <w:sz w:val="26"/>
          <w:szCs w:val="26"/>
        </w:rPr>
        <w:t>)</w:t>
      </w:r>
      <w:r w:rsidR="00082B91" w:rsidRPr="00BC2BA1">
        <w:rPr>
          <w:color w:val="000000" w:themeColor="text1"/>
        </w:rPr>
        <w:t> </w:t>
      </w:r>
      <w:r w:rsidR="00F77F37" w:rsidRPr="00BC2BA1">
        <w:rPr>
          <w:color w:val="000000" w:themeColor="text1"/>
          <w:sz w:val="26"/>
          <w:szCs w:val="26"/>
        </w:rPr>
        <w:t xml:space="preserve">контроль за предоставлением обязательного экземпляра документов Ненецкого автономного округа. </w:t>
      </w:r>
    </w:p>
    <w:p w:rsidR="002B0F83" w:rsidRDefault="002B0F83" w:rsidP="00BA06BD">
      <w:pPr>
        <w:tabs>
          <w:tab w:val="left" w:pos="993"/>
        </w:tabs>
        <w:ind w:firstLine="709"/>
        <w:jc w:val="both"/>
        <w:rPr>
          <w:sz w:val="26"/>
          <w:szCs w:val="26"/>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8B5954" w:rsidRPr="00BA06BD" w:rsidRDefault="008B5954" w:rsidP="00BA06BD">
      <w:pPr>
        <w:ind w:firstLine="709"/>
        <w:jc w:val="both"/>
        <w:rPr>
          <w:b/>
          <w:sz w:val="26"/>
          <w:szCs w:val="26"/>
        </w:rPr>
      </w:pPr>
      <w:r w:rsidRPr="00BA06BD">
        <w:rPr>
          <w:b/>
          <w:sz w:val="26"/>
          <w:szCs w:val="26"/>
        </w:rPr>
        <w:t>1. Управление по государственному регулированию цен (тарифов) Ненецкого автономного округа.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Осуществление Управлением регионального государственного контроля в сфере государственного регулирования цен (тарифов) осуществляется в соответствии со следующими нормативными правовыми актами: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Конституция Российской Федерации;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Кодекс Российской Федерации об административных правонарушениях;</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17.08.1995 № 147-ФЗ «О естественных монополиях»;</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31.03.1999 № 69-ФЗ «О газоснабжении в Российской Федерации»;</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26.03.2003 № 35-ФЗ «Об электроэнергетике»;</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30.12.2004 № 210-ФЗ «Об основах регулирования тарифов организаций коммунального комплекса»;</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23.11. 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12.04.2010 № 61-ФЗ «Об обращении лекарственных средств»;</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27.07.2010 № 190-ФЗ «О теплоснабжении»;</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244236" w:rsidRPr="00FB5F18" w:rsidRDefault="00244236" w:rsidP="00FB5F18">
      <w:pPr>
        <w:tabs>
          <w:tab w:val="left" w:pos="993"/>
        </w:tabs>
        <w:ind w:firstLine="709"/>
        <w:jc w:val="both"/>
        <w:rPr>
          <w:color w:val="000000"/>
          <w:sz w:val="26"/>
          <w:szCs w:val="26"/>
        </w:rPr>
      </w:pPr>
      <w:r w:rsidRPr="00FB5F18">
        <w:rPr>
          <w:color w:val="000000"/>
          <w:sz w:val="26"/>
          <w:szCs w:val="26"/>
        </w:rPr>
        <w:t>- Федеральный закон от 07.12.2011 № 416-ФЗ «О водоснабжении и водоотведении»;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07.03.1995 № 239 «О мерах по упорядочению государственного регулирования цен (тарифов)»;</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29.12.2000 № 1021 «О государственном регулировании цен на газ и тарифов на услуги по его транспортировке на территории Российской Федерации»;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23.04.2008 №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lastRenderedPageBreak/>
        <w:t>- постановление Правительства Российской Федерации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01.12.2009 № 977 «Об инвестиционных программах субъектов электроэнергетики»;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30.12.2009 № 1140 «Об утверждении стандартов раскрытия информации организациями коммунального комплекса»;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27.11.2010 №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29.12.2011 № 1178 «О ценообразовании в области регулируемых цен (тарифов) в электроэнергетике»;</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22.10.2012 № 1075 «О ценообразовании в сфере теплоснабжения»;</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17.01.2013 № 6 «О стандартах раскрытия информации в сфере водоснабжения и водоотведения»;</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13.05.2013 № 406 «О государственном регулировании тарифов в сфере водоснабжения и водоотведения»;</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Правительства Российской Федерации от 05.07.2013 № 570 «О стандартах раскрытия информации теплоснабжающими организациями, теплосетевыми организациями и органами регулирования»;</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постановление Администрации Ненецкого автономного округа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xml:space="preserve">- постановление Администрации Ненецкого автономного округа от 24.12.2013 № 493-п «Об утверждении Порядков организации и осуществления </w:t>
      </w:r>
      <w:r w:rsidRPr="00FB5F18">
        <w:rPr>
          <w:color w:val="000000"/>
          <w:sz w:val="26"/>
          <w:szCs w:val="26"/>
        </w:rPr>
        <w:lastRenderedPageBreak/>
        <w:t>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положение об Управлении по государственному регулированию цен (тарифов) Ненецкого автономного округа, утвержденное постановлением Администрации Ненецкого автономного округа от 17.08.2012 № 233-п «Об Управлении по государственному регулированию цен (тарифов) Ненецкого автономного округа»;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административный регламент исполнения Управлением по государственному регулированию цен (тарифов) Ненецкого автономного округа государственной функции по осуществлению государственного контроля (надзора) в области регулирования тарифов (цен) и надбавок на территории Ненецкого автономного округа, утвержденный приказом КГРЦТ НАО от 29.11.2011 № 43 «Об утверждении административного регламента исполнения государственной функции «Проведение государственного контроля в области регулирования тарифов (цен) и надбавок на территории Ненецкого автономного округа»;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административный регламент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стандартов раскрытия информации, подлежащей свободному доступу, утвержденный  приказом УГРЦТ НАО от 31.01.2014 № 4 «Об утверждении Административного регламента исполнения государственной функции по осуществлению регионального государственного контроля (надзора) за соблюдением стандартов раскрытия информации, подлежащей свободному доступу»;</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 административный регламент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по государственному регулированию цен (тарифов) Ненецкого автономного округа, утвержденный  приказом УГРЦТ НАО от 31.01.2014 № 5 «Об утверждении Административного регламента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по государственному регулированию цен (тарифов</w:t>
      </w:r>
      <w:r w:rsidR="00244236">
        <w:rPr>
          <w:color w:val="000000"/>
          <w:sz w:val="26"/>
          <w:szCs w:val="26"/>
        </w:rPr>
        <w:t>) Ненецкого автономного округа».</w:t>
      </w:r>
    </w:p>
    <w:p w:rsidR="00FB5F18" w:rsidRPr="00FB5F18" w:rsidRDefault="00FB5F18" w:rsidP="00FB5F18">
      <w:pPr>
        <w:tabs>
          <w:tab w:val="left" w:pos="993"/>
        </w:tabs>
        <w:ind w:firstLine="709"/>
        <w:jc w:val="both"/>
        <w:rPr>
          <w:color w:val="000000"/>
          <w:sz w:val="26"/>
          <w:szCs w:val="26"/>
        </w:rPr>
      </w:pPr>
      <w:r w:rsidRPr="00FB5F18">
        <w:rPr>
          <w:color w:val="000000"/>
          <w:sz w:val="26"/>
          <w:szCs w:val="26"/>
        </w:rPr>
        <w:t>Перечисленные нормативные правовые акты размещены для свободного доступа в информационно-коммуникационной сети Интернет на официальном сайте Управления на Портале органов государственной власти Ненецкого автономного округа http://ugrct.adm-nao.ru/.</w:t>
      </w:r>
    </w:p>
    <w:p w:rsidR="00FB5F18" w:rsidRDefault="00FB5F18" w:rsidP="00FB5F18">
      <w:pPr>
        <w:tabs>
          <w:tab w:val="left" w:pos="993"/>
        </w:tabs>
        <w:ind w:firstLine="709"/>
        <w:jc w:val="both"/>
        <w:rPr>
          <w:sz w:val="26"/>
          <w:szCs w:val="26"/>
        </w:rPr>
      </w:pPr>
    </w:p>
    <w:p w:rsidR="00244236" w:rsidRPr="00BA06BD" w:rsidRDefault="00244236" w:rsidP="00FB5F18">
      <w:pPr>
        <w:tabs>
          <w:tab w:val="left" w:pos="993"/>
        </w:tabs>
        <w:ind w:firstLine="709"/>
        <w:jc w:val="both"/>
        <w:rPr>
          <w:sz w:val="26"/>
          <w:szCs w:val="26"/>
        </w:rPr>
      </w:pPr>
    </w:p>
    <w:p w:rsidR="008B5954" w:rsidRPr="00BA06BD" w:rsidRDefault="008B5954" w:rsidP="00BA06BD">
      <w:pPr>
        <w:ind w:firstLine="709"/>
        <w:jc w:val="both"/>
        <w:rPr>
          <w:rFonts w:eastAsia="Calibri"/>
          <w:b/>
          <w:sz w:val="26"/>
          <w:szCs w:val="26"/>
        </w:rPr>
      </w:pPr>
      <w:r w:rsidRPr="00BA06BD">
        <w:rPr>
          <w:b/>
          <w:sz w:val="26"/>
          <w:szCs w:val="26"/>
        </w:rPr>
        <w:lastRenderedPageBreak/>
        <w:t xml:space="preserve">2. </w:t>
      </w:r>
      <w:r w:rsidRPr="00BA06BD">
        <w:rPr>
          <w:rFonts w:eastAsia="Calibri"/>
          <w:b/>
          <w:sz w:val="26"/>
          <w:szCs w:val="26"/>
        </w:rPr>
        <w:t>Государственная инспекция строительного и жилищного надзора Ненецкого автономного округа.</w:t>
      </w:r>
    </w:p>
    <w:p w:rsidR="00244236" w:rsidRDefault="00244236" w:rsidP="005D0246">
      <w:pPr>
        <w:ind w:firstLine="567"/>
        <w:jc w:val="both"/>
        <w:rPr>
          <w:sz w:val="26"/>
          <w:szCs w:val="26"/>
        </w:rPr>
      </w:pPr>
      <w:r w:rsidRPr="00FB5F18">
        <w:rPr>
          <w:color w:val="000000"/>
          <w:sz w:val="26"/>
          <w:szCs w:val="26"/>
        </w:rPr>
        <w:t xml:space="preserve">Осуществление </w:t>
      </w:r>
      <w:r>
        <w:rPr>
          <w:color w:val="000000"/>
          <w:sz w:val="26"/>
          <w:szCs w:val="26"/>
        </w:rPr>
        <w:t xml:space="preserve">государственного регионального контроля (надзора) </w:t>
      </w:r>
      <w:r w:rsidRPr="00FB5F18">
        <w:rPr>
          <w:color w:val="000000"/>
          <w:sz w:val="26"/>
          <w:szCs w:val="26"/>
        </w:rPr>
        <w:t>осуществляется в соответствии со следующими нормативными правовыми актами</w:t>
      </w:r>
      <w:r>
        <w:rPr>
          <w:color w:val="000000"/>
          <w:sz w:val="26"/>
          <w:szCs w:val="26"/>
        </w:rPr>
        <w:t>:</w:t>
      </w:r>
    </w:p>
    <w:p w:rsidR="00244236" w:rsidRDefault="00244236" w:rsidP="00244236">
      <w:pPr>
        <w:ind w:firstLine="567"/>
        <w:jc w:val="both"/>
        <w:rPr>
          <w:color w:val="000000"/>
          <w:sz w:val="26"/>
          <w:szCs w:val="26"/>
          <w:shd w:val="clear" w:color="auto" w:fill="FFFFFF"/>
        </w:rPr>
      </w:pPr>
      <w:r>
        <w:rPr>
          <w:color w:val="000000"/>
          <w:sz w:val="26"/>
          <w:szCs w:val="26"/>
          <w:shd w:val="clear" w:color="auto" w:fill="FFFFFF"/>
        </w:rPr>
        <w:t xml:space="preserve">- Градостроительный кодекс </w:t>
      </w:r>
      <w:r>
        <w:rPr>
          <w:sz w:val="26"/>
          <w:szCs w:val="26"/>
        </w:rPr>
        <w:t>Российской Федерации;</w:t>
      </w:r>
      <w:r>
        <w:rPr>
          <w:color w:val="000000"/>
          <w:sz w:val="26"/>
          <w:szCs w:val="26"/>
          <w:shd w:val="clear" w:color="auto" w:fill="FFFFFF"/>
        </w:rPr>
        <w:t xml:space="preserve"> </w:t>
      </w:r>
    </w:p>
    <w:p w:rsidR="00244236" w:rsidRDefault="00244236" w:rsidP="005D0246">
      <w:pPr>
        <w:ind w:firstLine="567"/>
        <w:jc w:val="both"/>
        <w:rPr>
          <w:sz w:val="26"/>
          <w:szCs w:val="26"/>
        </w:rPr>
      </w:pPr>
      <w:r>
        <w:rPr>
          <w:sz w:val="26"/>
          <w:szCs w:val="26"/>
        </w:rPr>
        <w:t xml:space="preserve">- </w:t>
      </w:r>
      <w:r w:rsidR="005D0246">
        <w:rPr>
          <w:sz w:val="26"/>
          <w:szCs w:val="26"/>
        </w:rPr>
        <w:t>Жилищн</w:t>
      </w:r>
      <w:r>
        <w:rPr>
          <w:sz w:val="26"/>
          <w:szCs w:val="26"/>
        </w:rPr>
        <w:t>ый кодекс</w:t>
      </w:r>
      <w:r w:rsidR="005D0246">
        <w:rPr>
          <w:sz w:val="26"/>
          <w:szCs w:val="26"/>
        </w:rPr>
        <w:t xml:space="preserve"> Российской </w:t>
      </w:r>
      <w:r>
        <w:rPr>
          <w:sz w:val="26"/>
          <w:szCs w:val="26"/>
        </w:rPr>
        <w:t>Федерации;</w:t>
      </w:r>
    </w:p>
    <w:p w:rsidR="00244236" w:rsidRPr="005D0246" w:rsidRDefault="00244236" w:rsidP="00244236">
      <w:pPr>
        <w:tabs>
          <w:tab w:val="left" w:pos="993"/>
        </w:tabs>
        <w:ind w:firstLine="709"/>
        <w:jc w:val="both"/>
        <w:rPr>
          <w:color w:val="000000"/>
          <w:sz w:val="26"/>
          <w:szCs w:val="26"/>
          <w:shd w:val="clear" w:color="auto" w:fill="FFFFFF"/>
        </w:rPr>
      </w:pPr>
      <w:r>
        <w:rPr>
          <w:color w:val="000000"/>
          <w:sz w:val="26"/>
          <w:szCs w:val="26"/>
          <w:shd w:val="clear" w:color="auto" w:fill="FFFFFF"/>
        </w:rPr>
        <w:t xml:space="preserve">- </w:t>
      </w:r>
      <w:r w:rsidRPr="005D0246">
        <w:rPr>
          <w:color w:val="000000"/>
          <w:sz w:val="26"/>
          <w:szCs w:val="26"/>
          <w:shd w:val="clear" w:color="auto" w:fill="FFFFFF"/>
        </w:rPr>
        <w:t>Федеральны</w:t>
      </w:r>
      <w:r>
        <w:rPr>
          <w:color w:val="000000"/>
          <w:sz w:val="26"/>
          <w:szCs w:val="26"/>
          <w:shd w:val="clear" w:color="auto" w:fill="FFFFFF"/>
        </w:rPr>
        <w:t>й</w:t>
      </w:r>
      <w:r w:rsidRPr="005D0246">
        <w:rPr>
          <w:color w:val="000000"/>
          <w:sz w:val="26"/>
          <w:szCs w:val="26"/>
          <w:shd w:val="clear" w:color="auto" w:fill="FFFFFF"/>
        </w:rPr>
        <w:t xml:space="preserve"> закон от 30.12.2004 №</w:t>
      </w:r>
      <w:r>
        <w:rPr>
          <w:color w:val="000000"/>
          <w:sz w:val="26"/>
          <w:szCs w:val="26"/>
          <w:shd w:val="clear" w:color="auto" w:fill="FFFFFF"/>
        </w:rPr>
        <w:t xml:space="preserve"> </w:t>
      </w:r>
      <w:r w:rsidRPr="005D0246">
        <w:rPr>
          <w:color w:val="000000"/>
          <w:sz w:val="26"/>
          <w:szCs w:val="26"/>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w:t>
      </w:r>
      <w:r>
        <w:rPr>
          <w:color w:val="000000"/>
          <w:sz w:val="26"/>
          <w:szCs w:val="26"/>
          <w:shd w:val="clear" w:color="auto" w:fill="FFFFFF"/>
        </w:rPr>
        <w:t xml:space="preserve">ные акты Российской Федерации»; </w:t>
      </w:r>
    </w:p>
    <w:p w:rsidR="00244236" w:rsidRDefault="00244236" w:rsidP="00244236">
      <w:pPr>
        <w:ind w:firstLine="567"/>
        <w:jc w:val="both"/>
        <w:rPr>
          <w:sz w:val="26"/>
          <w:szCs w:val="26"/>
        </w:rPr>
      </w:pPr>
      <w:r>
        <w:rPr>
          <w:sz w:val="26"/>
          <w:szCs w:val="26"/>
        </w:rPr>
        <w:t xml:space="preserve">- </w:t>
      </w:r>
      <w:r w:rsidRPr="00046427">
        <w:rPr>
          <w:sz w:val="26"/>
          <w:szCs w:val="26"/>
        </w:rPr>
        <w:t>Федеральн</w:t>
      </w:r>
      <w:r>
        <w:rPr>
          <w:sz w:val="26"/>
          <w:szCs w:val="26"/>
        </w:rPr>
        <w:t>ый</w:t>
      </w:r>
      <w:r w:rsidRPr="00046427">
        <w:rPr>
          <w:sz w:val="26"/>
          <w:szCs w:val="26"/>
        </w:rPr>
        <w:t xml:space="preserve"> закон от 26.12.2008 </w:t>
      </w:r>
      <w:r>
        <w:rPr>
          <w:sz w:val="26"/>
          <w:szCs w:val="26"/>
        </w:rPr>
        <w:t>№</w:t>
      </w:r>
      <w:r w:rsidRPr="00046427">
        <w:rPr>
          <w:sz w:val="26"/>
          <w:szCs w:val="26"/>
        </w:rPr>
        <w:t xml:space="preserve"> 294-ФЗ</w:t>
      </w:r>
      <w:r>
        <w:rPr>
          <w:sz w:val="26"/>
          <w:szCs w:val="26"/>
        </w:rPr>
        <w:t xml:space="preserve"> «</w:t>
      </w:r>
      <w:r w:rsidRPr="0004642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244236" w:rsidRDefault="00244236" w:rsidP="00244236">
      <w:pPr>
        <w:ind w:firstLine="567"/>
        <w:jc w:val="both"/>
        <w:rPr>
          <w:sz w:val="26"/>
          <w:szCs w:val="26"/>
        </w:rPr>
      </w:pPr>
      <w:r>
        <w:rPr>
          <w:sz w:val="26"/>
          <w:szCs w:val="26"/>
        </w:rPr>
        <w:t xml:space="preserve">- </w:t>
      </w:r>
      <w:r w:rsidRPr="000B0CB6">
        <w:rPr>
          <w:sz w:val="26"/>
          <w:szCs w:val="26"/>
        </w:rPr>
        <w:t>Федеральн</w:t>
      </w:r>
      <w:r>
        <w:rPr>
          <w:sz w:val="26"/>
          <w:szCs w:val="26"/>
        </w:rPr>
        <w:t>ый</w:t>
      </w:r>
      <w:r w:rsidRPr="000B0CB6">
        <w:rPr>
          <w:sz w:val="26"/>
          <w:szCs w:val="26"/>
        </w:rPr>
        <w:t xml:space="preserve"> закон от 04.05.2011 </w:t>
      </w:r>
      <w:r>
        <w:rPr>
          <w:sz w:val="26"/>
          <w:szCs w:val="26"/>
        </w:rPr>
        <w:t xml:space="preserve">№ </w:t>
      </w:r>
      <w:r w:rsidRPr="000B0CB6">
        <w:rPr>
          <w:sz w:val="26"/>
          <w:szCs w:val="26"/>
        </w:rPr>
        <w:t>99-ФЗ</w:t>
      </w:r>
      <w:r>
        <w:rPr>
          <w:sz w:val="26"/>
          <w:szCs w:val="26"/>
        </w:rPr>
        <w:t xml:space="preserve"> «</w:t>
      </w:r>
      <w:r w:rsidRPr="000B0CB6">
        <w:rPr>
          <w:sz w:val="26"/>
          <w:szCs w:val="26"/>
        </w:rPr>
        <w:t>О лицензирован</w:t>
      </w:r>
      <w:r>
        <w:rPr>
          <w:sz w:val="26"/>
          <w:szCs w:val="26"/>
        </w:rPr>
        <w:t xml:space="preserve">ии отдельных видов деятельности» </w:t>
      </w:r>
      <w:r w:rsidRPr="000B0CB6">
        <w:rPr>
          <w:sz w:val="26"/>
          <w:szCs w:val="26"/>
        </w:rPr>
        <w:t>предпринимательская деятельность по управлению многоквартирными домами</w:t>
      </w:r>
      <w:r>
        <w:rPr>
          <w:sz w:val="26"/>
          <w:szCs w:val="26"/>
        </w:rPr>
        <w:t xml:space="preserve"> подлежит лицензированию;</w:t>
      </w:r>
    </w:p>
    <w:p w:rsidR="00244236" w:rsidRDefault="00244236" w:rsidP="005D0246">
      <w:pPr>
        <w:ind w:firstLine="567"/>
        <w:jc w:val="both"/>
        <w:rPr>
          <w:sz w:val="26"/>
          <w:szCs w:val="26"/>
        </w:rPr>
      </w:pPr>
      <w:r>
        <w:rPr>
          <w:sz w:val="26"/>
          <w:szCs w:val="26"/>
        </w:rPr>
        <w:t>- Положение о государственном жилищном надзоре, утверждённым Постановлением Правительства Российской Федерации от 11.06.2013 № 493;</w:t>
      </w:r>
    </w:p>
    <w:p w:rsidR="00244236" w:rsidRDefault="00244236" w:rsidP="00244236">
      <w:pPr>
        <w:ind w:firstLine="567"/>
        <w:jc w:val="both"/>
        <w:rPr>
          <w:color w:val="000000"/>
          <w:sz w:val="26"/>
          <w:szCs w:val="26"/>
          <w:shd w:val="clear" w:color="auto" w:fill="FFFFFF"/>
        </w:rPr>
      </w:pPr>
      <w:r>
        <w:rPr>
          <w:sz w:val="26"/>
          <w:szCs w:val="26"/>
        </w:rPr>
        <w:t xml:space="preserve">- </w:t>
      </w:r>
      <w:r>
        <w:rPr>
          <w:color w:val="000000"/>
          <w:sz w:val="26"/>
          <w:szCs w:val="26"/>
          <w:shd w:val="clear" w:color="auto" w:fill="FFFFFF"/>
        </w:rPr>
        <w:t xml:space="preserve">Постановление Правительства </w:t>
      </w:r>
      <w:r>
        <w:rPr>
          <w:sz w:val="26"/>
          <w:szCs w:val="26"/>
        </w:rPr>
        <w:t xml:space="preserve">Российской Федерации </w:t>
      </w:r>
      <w:r>
        <w:rPr>
          <w:color w:val="000000"/>
          <w:sz w:val="26"/>
          <w:szCs w:val="26"/>
          <w:shd w:val="clear" w:color="auto" w:fill="FFFFFF"/>
        </w:rPr>
        <w:t>от 01.02.2006 № 54 «Об утверждении Положения об осуществлении государственного строительного надзора в Российской Федерации»;</w:t>
      </w:r>
    </w:p>
    <w:p w:rsidR="00244236" w:rsidRDefault="00244236" w:rsidP="00244236">
      <w:pPr>
        <w:ind w:firstLine="567"/>
        <w:jc w:val="both"/>
        <w:rPr>
          <w:sz w:val="26"/>
          <w:szCs w:val="26"/>
        </w:rPr>
      </w:pPr>
      <w:r>
        <w:rPr>
          <w:color w:val="000000"/>
          <w:sz w:val="26"/>
          <w:szCs w:val="26"/>
          <w:shd w:val="clear" w:color="auto" w:fill="FFFFFF"/>
        </w:rPr>
        <w:t xml:space="preserve">- </w:t>
      </w:r>
      <w:r>
        <w:rPr>
          <w:sz w:val="26"/>
          <w:szCs w:val="26"/>
        </w:rPr>
        <w:t xml:space="preserve">Положение о Государственной инспекции строительного и жилищного надзора Ненецкого автономного округа, утвержденного Постановлением Администрации Ненецкого автономного округа 30.09.2011 № 211-п; </w:t>
      </w:r>
    </w:p>
    <w:p w:rsidR="00244236" w:rsidRDefault="00244236" w:rsidP="005D0246">
      <w:pPr>
        <w:ind w:firstLine="567"/>
        <w:jc w:val="both"/>
        <w:rPr>
          <w:sz w:val="26"/>
          <w:szCs w:val="26"/>
        </w:rPr>
      </w:pPr>
      <w:r>
        <w:rPr>
          <w:sz w:val="26"/>
          <w:szCs w:val="26"/>
        </w:rPr>
        <w:t xml:space="preserve">- </w:t>
      </w:r>
      <w:r w:rsidRPr="00265A9B">
        <w:rPr>
          <w:sz w:val="26"/>
          <w:szCs w:val="26"/>
        </w:rPr>
        <w:t>Положение о порядке организации и осуществления регионального государственного жилищного надзора на территории Ненецкого автономного округа</w:t>
      </w:r>
      <w:r>
        <w:rPr>
          <w:sz w:val="26"/>
          <w:szCs w:val="26"/>
        </w:rPr>
        <w:t xml:space="preserve">, утверждённым постановлением Администрации Ненецкого автономного округа от </w:t>
      </w:r>
      <w:r w:rsidRPr="00265A9B">
        <w:rPr>
          <w:sz w:val="26"/>
          <w:szCs w:val="26"/>
        </w:rPr>
        <w:t xml:space="preserve">15.08.2013 </w:t>
      </w:r>
      <w:r>
        <w:rPr>
          <w:sz w:val="26"/>
          <w:szCs w:val="26"/>
        </w:rPr>
        <w:t>№</w:t>
      </w:r>
      <w:r w:rsidRPr="00265A9B">
        <w:rPr>
          <w:sz w:val="26"/>
          <w:szCs w:val="26"/>
        </w:rPr>
        <w:t xml:space="preserve"> 306-п</w:t>
      </w:r>
      <w:r>
        <w:rPr>
          <w:sz w:val="26"/>
          <w:szCs w:val="26"/>
        </w:rPr>
        <w:t>;</w:t>
      </w:r>
    </w:p>
    <w:p w:rsidR="00244236" w:rsidRPr="005D0246" w:rsidRDefault="00244236" w:rsidP="005D0246">
      <w:pPr>
        <w:tabs>
          <w:tab w:val="left" w:pos="993"/>
        </w:tabs>
        <w:ind w:firstLine="709"/>
        <w:jc w:val="both"/>
        <w:rPr>
          <w:color w:val="000000"/>
          <w:sz w:val="26"/>
          <w:szCs w:val="26"/>
          <w:shd w:val="clear" w:color="auto" w:fill="FFFFFF"/>
        </w:rPr>
      </w:pPr>
      <w:r>
        <w:rPr>
          <w:color w:val="000000"/>
          <w:sz w:val="26"/>
          <w:szCs w:val="26"/>
          <w:shd w:val="clear" w:color="auto" w:fill="FFFFFF"/>
        </w:rPr>
        <w:t xml:space="preserve">- </w:t>
      </w:r>
      <w:r w:rsidRPr="005D0246">
        <w:rPr>
          <w:color w:val="000000"/>
          <w:sz w:val="26"/>
          <w:szCs w:val="26"/>
          <w:shd w:val="clear" w:color="auto" w:fill="FFFFFF"/>
        </w:rPr>
        <w:t>постановлени</w:t>
      </w:r>
      <w:r>
        <w:rPr>
          <w:color w:val="000000"/>
          <w:sz w:val="26"/>
          <w:szCs w:val="26"/>
          <w:shd w:val="clear" w:color="auto" w:fill="FFFFFF"/>
        </w:rPr>
        <w:t>е</w:t>
      </w:r>
      <w:r w:rsidRPr="005D0246">
        <w:rPr>
          <w:color w:val="000000"/>
          <w:sz w:val="26"/>
          <w:szCs w:val="26"/>
          <w:shd w:val="clear" w:color="auto" w:fill="FFFFFF"/>
        </w:rPr>
        <w:t xml:space="preserve"> Администрации Ненецкого автономного округа от 30.09.2011 № 211-п «Об утверждении Положения о Государственной инспекции строительного и жилищного надзора Ненецкого автономного округа».</w:t>
      </w:r>
    </w:p>
    <w:p w:rsidR="008B5954" w:rsidRPr="00BA06BD" w:rsidRDefault="008B5954" w:rsidP="00BA06BD">
      <w:pPr>
        <w:tabs>
          <w:tab w:val="left" w:pos="993"/>
        </w:tabs>
        <w:ind w:firstLine="709"/>
        <w:jc w:val="both"/>
        <w:rPr>
          <w:rFonts w:eastAsia="Calibri"/>
          <w:b/>
          <w:sz w:val="26"/>
          <w:szCs w:val="26"/>
        </w:rPr>
      </w:pPr>
    </w:p>
    <w:p w:rsidR="008B5954" w:rsidRPr="00BA06BD" w:rsidRDefault="004808B9" w:rsidP="00BA06BD">
      <w:pPr>
        <w:ind w:firstLine="709"/>
        <w:jc w:val="both"/>
        <w:rPr>
          <w:b/>
          <w:color w:val="000000"/>
          <w:sz w:val="26"/>
          <w:szCs w:val="26"/>
        </w:rPr>
      </w:pPr>
      <w:r w:rsidRPr="00BA06BD">
        <w:rPr>
          <w:b/>
          <w:color w:val="000000"/>
          <w:sz w:val="26"/>
          <w:szCs w:val="26"/>
        </w:rPr>
        <w:t>3</w:t>
      </w:r>
      <w:r w:rsidR="008B5954" w:rsidRPr="00BA06BD">
        <w:rPr>
          <w:b/>
          <w:color w:val="000000"/>
          <w:sz w:val="26"/>
          <w:szCs w:val="26"/>
        </w:rPr>
        <w:t xml:space="preserve">. </w:t>
      </w:r>
      <w:r w:rsidR="008B5954" w:rsidRPr="00BA06BD">
        <w:rPr>
          <w:rFonts w:eastAsia="Calibri"/>
          <w:b/>
          <w:sz w:val="26"/>
          <w:szCs w:val="26"/>
        </w:rPr>
        <w:t>Департамент образования, культуры и спорта Ненецкого автономного округа.</w:t>
      </w:r>
    </w:p>
    <w:p w:rsidR="00997681" w:rsidRPr="00997681" w:rsidRDefault="00244236" w:rsidP="00244236">
      <w:pPr>
        <w:pStyle w:val="HTML"/>
        <w:ind w:firstLine="919"/>
        <w:jc w:val="both"/>
        <w:rPr>
          <w:rFonts w:ascii="Times New Roman" w:hAnsi="Times New Roman" w:cs="Times New Roman"/>
          <w:sz w:val="26"/>
          <w:szCs w:val="26"/>
        </w:rPr>
      </w:pPr>
      <w:r w:rsidRPr="00244236">
        <w:rPr>
          <w:rFonts w:ascii="Times New Roman" w:hAnsi="Times New Roman" w:cs="Times New Roman"/>
          <w:sz w:val="26"/>
          <w:szCs w:val="26"/>
        </w:rPr>
        <w:t>Осуществление государственного регионального контроля (надзора) осуществляется в соответствии со следующим</w:t>
      </w:r>
      <w:r>
        <w:rPr>
          <w:rFonts w:ascii="Times New Roman" w:hAnsi="Times New Roman" w:cs="Times New Roman"/>
          <w:sz w:val="26"/>
          <w:szCs w:val="26"/>
        </w:rPr>
        <w:t>и нормативными правовыми актами</w:t>
      </w:r>
      <w:r w:rsidR="00997681" w:rsidRPr="00997681">
        <w:rPr>
          <w:rFonts w:ascii="Times New Roman" w:hAnsi="Times New Roman" w:cs="Times New Roman"/>
          <w:sz w:val="26"/>
          <w:szCs w:val="26"/>
        </w:rPr>
        <w:t>:</w:t>
      </w:r>
    </w:p>
    <w:p w:rsidR="00997681" w:rsidRPr="00997681" w:rsidRDefault="00244236" w:rsidP="00244236">
      <w:pPr>
        <w:pStyle w:val="HTML"/>
        <w:tabs>
          <w:tab w:val="clear" w:pos="916"/>
          <w:tab w:val="left" w:pos="0"/>
          <w:tab w:val="left" w:pos="993"/>
        </w:tabs>
        <w:ind w:firstLine="919"/>
        <w:jc w:val="both"/>
        <w:rPr>
          <w:rFonts w:ascii="Times New Roman" w:hAnsi="Times New Roman" w:cs="Times New Roman"/>
          <w:sz w:val="26"/>
          <w:szCs w:val="26"/>
        </w:rPr>
      </w:pPr>
      <w:r>
        <w:rPr>
          <w:rFonts w:ascii="Times New Roman" w:hAnsi="Times New Roman" w:cs="Times New Roman"/>
          <w:sz w:val="26"/>
          <w:szCs w:val="26"/>
        </w:rPr>
        <w:t xml:space="preserve">- </w:t>
      </w:r>
      <w:r w:rsidR="00997681" w:rsidRPr="00997681">
        <w:rPr>
          <w:rFonts w:ascii="Times New Roman" w:hAnsi="Times New Roman" w:cs="Times New Roman"/>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681" w:rsidRPr="00997681" w:rsidRDefault="00244236" w:rsidP="00244236">
      <w:pPr>
        <w:pStyle w:val="HTML"/>
        <w:tabs>
          <w:tab w:val="clear" w:pos="916"/>
          <w:tab w:val="left" w:pos="0"/>
          <w:tab w:val="left" w:pos="993"/>
        </w:tabs>
        <w:ind w:firstLine="919"/>
        <w:jc w:val="both"/>
        <w:rPr>
          <w:rFonts w:ascii="Times New Roman" w:hAnsi="Times New Roman" w:cs="Times New Roman"/>
          <w:sz w:val="26"/>
          <w:szCs w:val="26"/>
        </w:rPr>
      </w:pPr>
      <w:r>
        <w:rPr>
          <w:rFonts w:ascii="Times New Roman" w:hAnsi="Times New Roman" w:cs="Times New Roman"/>
          <w:sz w:val="26"/>
          <w:szCs w:val="26"/>
        </w:rPr>
        <w:t xml:space="preserve">- </w:t>
      </w:r>
      <w:r w:rsidR="00997681" w:rsidRPr="00997681">
        <w:rPr>
          <w:rFonts w:ascii="Times New Roman" w:hAnsi="Times New Roman" w:cs="Times New Roman"/>
          <w:sz w:val="26"/>
          <w:szCs w:val="26"/>
        </w:rPr>
        <w:t>Федеральный закон от 25 июня 2002 года № 73-ФЗ «Об объектах культурного наследия (памятниках истории и культуры) народов Российской Федерации».</w:t>
      </w:r>
    </w:p>
    <w:p w:rsidR="00997681" w:rsidRPr="00997681" w:rsidRDefault="00244236" w:rsidP="00244236">
      <w:pPr>
        <w:pStyle w:val="ConsPlusNormal"/>
        <w:widowControl/>
        <w:tabs>
          <w:tab w:val="left" w:pos="0"/>
          <w:tab w:val="left" w:pos="993"/>
        </w:tabs>
        <w:ind w:firstLine="919"/>
        <w:jc w:val="both"/>
        <w:rPr>
          <w:rFonts w:ascii="Times New Roman" w:hAnsi="Times New Roman" w:cs="Times New Roman"/>
          <w:sz w:val="26"/>
          <w:szCs w:val="26"/>
        </w:rPr>
      </w:pPr>
      <w:r>
        <w:rPr>
          <w:rFonts w:ascii="Times New Roman" w:hAnsi="Times New Roman" w:cs="Times New Roman"/>
          <w:color w:val="111111"/>
          <w:sz w:val="26"/>
          <w:szCs w:val="26"/>
        </w:rPr>
        <w:t xml:space="preserve">- </w:t>
      </w:r>
      <w:r w:rsidR="00997681" w:rsidRPr="00997681">
        <w:rPr>
          <w:rFonts w:ascii="Times New Roman" w:hAnsi="Times New Roman" w:cs="Times New Roman"/>
          <w:color w:val="111111"/>
          <w:sz w:val="26"/>
          <w:szCs w:val="26"/>
        </w:rPr>
        <w:t>Закон Ненецкого автономного округа от 13 марта 2008 года № 14-оз «Об объектах культурного наследия (памятниках истории и культуры), расположенных на территории Ненецкого автономного округа»</w:t>
      </w:r>
      <w:r w:rsidR="00997681" w:rsidRPr="00997681">
        <w:rPr>
          <w:rFonts w:ascii="Times New Roman" w:hAnsi="Times New Roman" w:cs="Times New Roman"/>
          <w:sz w:val="26"/>
          <w:szCs w:val="26"/>
        </w:rPr>
        <w:t>.</w:t>
      </w:r>
    </w:p>
    <w:p w:rsidR="00997681" w:rsidRPr="00997681" w:rsidRDefault="00244236" w:rsidP="00244236">
      <w:pPr>
        <w:tabs>
          <w:tab w:val="left" w:pos="0"/>
          <w:tab w:val="left" w:pos="1134"/>
          <w:tab w:val="left" w:pos="1276"/>
        </w:tabs>
        <w:ind w:firstLine="919"/>
        <w:jc w:val="both"/>
        <w:rPr>
          <w:sz w:val="26"/>
          <w:szCs w:val="26"/>
          <w:u w:val="single"/>
        </w:rPr>
      </w:pPr>
      <w:r>
        <w:rPr>
          <w:sz w:val="26"/>
          <w:szCs w:val="26"/>
        </w:rPr>
        <w:t xml:space="preserve">- </w:t>
      </w:r>
      <w:r w:rsidR="00997681" w:rsidRPr="00997681">
        <w:rPr>
          <w:sz w:val="26"/>
          <w:szCs w:val="26"/>
        </w:rPr>
        <w:t>Федеральный закон от 30.12.2001 № 195-ФЗ «Кодекс Российской Федерации об административных правонарушениях».</w:t>
      </w:r>
    </w:p>
    <w:p w:rsidR="00997681" w:rsidRPr="00997681" w:rsidRDefault="00244236" w:rsidP="00244236">
      <w:pPr>
        <w:tabs>
          <w:tab w:val="left" w:pos="0"/>
          <w:tab w:val="left" w:pos="993"/>
          <w:tab w:val="left" w:pos="9355"/>
        </w:tabs>
        <w:ind w:firstLine="919"/>
        <w:jc w:val="both"/>
        <w:rPr>
          <w:sz w:val="26"/>
          <w:szCs w:val="26"/>
          <w:u w:val="single"/>
        </w:rPr>
      </w:pPr>
      <w:r>
        <w:rPr>
          <w:iCs/>
          <w:sz w:val="26"/>
          <w:szCs w:val="26"/>
        </w:rPr>
        <w:t xml:space="preserve">- </w:t>
      </w:r>
      <w:r w:rsidR="00997681" w:rsidRPr="00997681">
        <w:rPr>
          <w:iCs/>
          <w:sz w:val="26"/>
          <w:szCs w:val="26"/>
        </w:rPr>
        <w:t>Закон Ненецкого автономного округа от 29.06.2002 № 366-оз «Об административных правонарушениях».</w:t>
      </w:r>
    </w:p>
    <w:p w:rsidR="00997681" w:rsidRPr="00997681" w:rsidRDefault="00244236" w:rsidP="00244236">
      <w:pPr>
        <w:tabs>
          <w:tab w:val="left" w:pos="0"/>
          <w:tab w:val="left" w:pos="993"/>
          <w:tab w:val="left" w:pos="9355"/>
        </w:tabs>
        <w:ind w:firstLine="919"/>
        <w:jc w:val="both"/>
        <w:rPr>
          <w:sz w:val="26"/>
          <w:szCs w:val="26"/>
          <w:u w:val="single"/>
        </w:rPr>
      </w:pPr>
      <w:r>
        <w:rPr>
          <w:sz w:val="26"/>
          <w:szCs w:val="26"/>
        </w:rPr>
        <w:lastRenderedPageBreak/>
        <w:t xml:space="preserve">- </w:t>
      </w:r>
      <w:r w:rsidR="00997681" w:rsidRPr="00997681">
        <w:rPr>
          <w:sz w:val="26"/>
          <w:szCs w:val="26"/>
        </w:rPr>
        <w:t xml:space="preserve">Постановление Правительства Российской Федерации от 23.07.2015 № 740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w:t>
      </w:r>
    </w:p>
    <w:p w:rsidR="00997681" w:rsidRPr="00997681" w:rsidRDefault="00244236" w:rsidP="00244236">
      <w:pPr>
        <w:tabs>
          <w:tab w:val="left" w:pos="0"/>
          <w:tab w:val="left" w:pos="993"/>
          <w:tab w:val="left" w:pos="1134"/>
        </w:tabs>
        <w:ind w:firstLine="919"/>
        <w:jc w:val="both"/>
        <w:rPr>
          <w:sz w:val="26"/>
          <w:szCs w:val="26"/>
          <w:u w:val="single"/>
        </w:rPr>
      </w:pPr>
      <w:r>
        <w:rPr>
          <w:sz w:val="26"/>
          <w:szCs w:val="26"/>
        </w:rPr>
        <w:t xml:space="preserve">- </w:t>
      </w:r>
      <w:r w:rsidR="00997681" w:rsidRPr="00997681">
        <w:rPr>
          <w:sz w:val="26"/>
          <w:szCs w:val="26"/>
        </w:rPr>
        <w:t>Постановление Администрации Ненецкого автономного округа от 22.12.2015 № 431-п «О порядке организации и осуществления регионального государственного надзора в области охраны объектов культурного наследия»</w:t>
      </w:r>
      <w:r w:rsidR="00997681" w:rsidRPr="00997681">
        <w:rPr>
          <w:iCs/>
          <w:sz w:val="26"/>
          <w:szCs w:val="26"/>
        </w:rPr>
        <w:t>.</w:t>
      </w:r>
    </w:p>
    <w:p w:rsidR="00997681" w:rsidRPr="00997681" w:rsidRDefault="00244236" w:rsidP="00244236">
      <w:pPr>
        <w:tabs>
          <w:tab w:val="left" w:pos="0"/>
          <w:tab w:val="left" w:pos="993"/>
          <w:tab w:val="left" w:pos="9355"/>
        </w:tabs>
        <w:ind w:firstLine="919"/>
        <w:jc w:val="both"/>
        <w:rPr>
          <w:sz w:val="26"/>
          <w:szCs w:val="26"/>
          <w:u w:val="single"/>
        </w:rPr>
      </w:pPr>
      <w:r>
        <w:rPr>
          <w:iCs/>
          <w:sz w:val="26"/>
          <w:szCs w:val="26"/>
        </w:rPr>
        <w:t xml:space="preserve">- </w:t>
      </w:r>
      <w:r w:rsidR="00997681" w:rsidRPr="00997681">
        <w:rPr>
          <w:iCs/>
          <w:sz w:val="26"/>
          <w:szCs w:val="26"/>
        </w:rPr>
        <w:t>Постановление Правительства Российской Федерации от 19.04.2012 № 349 «О лицензировании деятельности по сохранению объектов культурного наследия (памятников истории и культуры) народов Российской Федерации».</w:t>
      </w:r>
    </w:p>
    <w:p w:rsidR="00997681" w:rsidRPr="00997681" w:rsidRDefault="00244236" w:rsidP="00244236">
      <w:pPr>
        <w:pStyle w:val="ab"/>
        <w:tabs>
          <w:tab w:val="left" w:pos="0"/>
          <w:tab w:val="left" w:pos="993"/>
        </w:tabs>
        <w:spacing w:before="0" w:beforeAutospacing="0" w:after="0" w:afterAutospacing="0"/>
        <w:ind w:firstLine="919"/>
        <w:jc w:val="both"/>
        <w:rPr>
          <w:sz w:val="26"/>
          <w:szCs w:val="26"/>
        </w:rPr>
      </w:pPr>
      <w:r>
        <w:rPr>
          <w:sz w:val="26"/>
          <w:szCs w:val="26"/>
        </w:rPr>
        <w:t xml:space="preserve">- </w:t>
      </w:r>
      <w:r w:rsidR="00997681" w:rsidRPr="00997681">
        <w:rPr>
          <w:sz w:val="26"/>
          <w:szCs w:val="26"/>
        </w:rPr>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997681" w:rsidRPr="00997681" w:rsidRDefault="00244236" w:rsidP="00244236">
      <w:pPr>
        <w:tabs>
          <w:tab w:val="left" w:pos="0"/>
          <w:tab w:val="left" w:pos="1134"/>
          <w:tab w:val="left" w:pos="1276"/>
        </w:tabs>
        <w:ind w:firstLine="919"/>
        <w:jc w:val="both"/>
        <w:rPr>
          <w:sz w:val="26"/>
          <w:szCs w:val="26"/>
          <w:u w:val="single"/>
        </w:rPr>
      </w:pPr>
      <w:r>
        <w:rPr>
          <w:sz w:val="26"/>
          <w:szCs w:val="26"/>
        </w:rPr>
        <w:t xml:space="preserve">- </w:t>
      </w:r>
      <w:r w:rsidR="00997681" w:rsidRPr="00997681">
        <w:rPr>
          <w:sz w:val="26"/>
          <w:szCs w:val="26"/>
        </w:rPr>
        <w:t>Приказ Управления культуры Ненецкого автономного округа от 25.01.2010</w:t>
      </w:r>
      <w:r w:rsidR="00997681" w:rsidRPr="00997681">
        <w:rPr>
          <w:kern w:val="20"/>
          <w:sz w:val="26"/>
          <w:szCs w:val="26"/>
        </w:rPr>
        <w:t xml:space="preserve">    </w:t>
      </w:r>
      <w:r w:rsidR="00997681" w:rsidRPr="00997681">
        <w:rPr>
          <w:sz w:val="26"/>
          <w:szCs w:val="26"/>
        </w:rPr>
        <w:t>№ 5 «Об утверждении Положения</w:t>
      </w:r>
      <w:r w:rsidR="00997681" w:rsidRPr="00997681">
        <w:rPr>
          <w:bCs/>
          <w:sz w:val="26"/>
          <w:szCs w:val="26"/>
        </w:rPr>
        <w:t xml:space="preserve"> о единых требованиях и порядке учета  </w:t>
      </w:r>
      <w:r w:rsidR="00997681" w:rsidRPr="00997681">
        <w:rPr>
          <w:sz w:val="26"/>
          <w:szCs w:val="26"/>
        </w:rPr>
        <w:t xml:space="preserve">информационных надписей и обозначений на объектах культурного наследия регионального значения и объектах культурного наследия местного (муниципального) значения, находящихся на территории Ненецкого автономного округа». </w:t>
      </w:r>
    </w:p>
    <w:p w:rsidR="00997681" w:rsidRPr="00997681" w:rsidRDefault="00997681" w:rsidP="00997681">
      <w:pPr>
        <w:pStyle w:val="HTML"/>
        <w:ind w:firstLine="720"/>
        <w:jc w:val="both"/>
        <w:rPr>
          <w:rFonts w:ascii="Times New Roman" w:hAnsi="Times New Roman" w:cs="Times New Roman"/>
          <w:sz w:val="26"/>
          <w:szCs w:val="26"/>
        </w:rPr>
      </w:pPr>
      <w:r w:rsidRPr="00997681">
        <w:rPr>
          <w:rFonts w:ascii="Times New Roman" w:hAnsi="Times New Roman" w:cs="Times New Roman"/>
          <w:sz w:val="26"/>
          <w:szCs w:val="26"/>
        </w:rPr>
        <w:t xml:space="preserve">Нормативно-правовые акты Ненецкого автономного округа, Администрации Ненецкого автономного округа и Департамента образования, культуры и спорта Ненецкого автономного округа в области сохранения, использования, популяризации и государственной охраны объектов культурного наследия проходят проверку на коррупциогенность, для обеспечения доступа нормативно-правовые акты публикуются в официальном печатном издании и в сети Интернет. </w:t>
      </w:r>
    </w:p>
    <w:p w:rsidR="00997681" w:rsidRPr="007F15EF" w:rsidRDefault="00997681" w:rsidP="00997681">
      <w:pPr>
        <w:pStyle w:val="HTML"/>
        <w:ind w:firstLine="720"/>
        <w:jc w:val="both"/>
        <w:rPr>
          <w:rFonts w:ascii="Times New Roman" w:hAnsi="Times New Roman" w:cs="Times New Roman"/>
          <w:sz w:val="24"/>
          <w:szCs w:val="24"/>
          <w:highlight w:val="yellow"/>
        </w:rPr>
      </w:pPr>
    </w:p>
    <w:p w:rsidR="008B5954" w:rsidRPr="00BA06BD" w:rsidRDefault="008B5954"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8B5954" w:rsidRPr="00BA06BD" w:rsidRDefault="007E236C"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r w:rsidRPr="00BA06BD">
        <w:rPr>
          <w:b/>
          <w:sz w:val="26"/>
          <w:szCs w:val="26"/>
        </w:rPr>
        <w:t>4</w:t>
      </w:r>
      <w:r w:rsidR="008B5954" w:rsidRPr="00BA06BD">
        <w:rPr>
          <w:b/>
          <w:sz w:val="26"/>
          <w:szCs w:val="26"/>
        </w:rPr>
        <w:t>.</w:t>
      </w:r>
      <w:r w:rsidR="008B5954" w:rsidRPr="00BA06BD">
        <w:rPr>
          <w:rFonts w:eastAsia="Calibri"/>
          <w:b/>
          <w:sz w:val="26"/>
          <w:szCs w:val="26"/>
        </w:rPr>
        <w:t xml:space="preserve"> Департамент природных ресурсов, экологии и агропромышленного комплекса Ненецкого автономного округа.</w:t>
      </w:r>
    </w:p>
    <w:p w:rsidR="00244236" w:rsidRDefault="00244236" w:rsidP="00244236">
      <w:pPr>
        <w:ind w:firstLine="567"/>
        <w:jc w:val="both"/>
        <w:rPr>
          <w:sz w:val="26"/>
          <w:szCs w:val="26"/>
        </w:rPr>
      </w:pPr>
      <w:r w:rsidRPr="00FB5F18">
        <w:rPr>
          <w:color w:val="000000"/>
          <w:sz w:val="26"/>
          <w:szCs w:val="26"/>
        </w:rPr>
        <w:t xml:space="preserve">Осуществление </w:t>
      </w:r>
      <w:r>
        <w:rPr>
          <w:color w:val="000000"/>
          <w:sz w:val="26"/>
          <w:szCs w:val="26"/>
        </w:rPr>
        <w:t xml:space="preserve">государственного регионального контроля (надзора) </w:t>
      </w:r>
      <w:r w:rsidRPr="00FB5F18">
        <w:rPr>
          <w:color w:val="000000"/>
          <w:sz w:val="26"/>
          <w:szCs w:val="26"/>
        </w:rPr>
        <w:t>осуществляется в соответствии со следующими нормативными правовыми актами</w:t>
      </w:r>
      <w:r>
        <w:rPr>
          <w:color w:val="000000"/>
          <w:sz w:val="26"/>
          <w:szCs w:val="26"/>
        </w:rPr>
        <w:t>.</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1) при осуществлении государственного экологического надзора:</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Водный кодекс Российской Федерации от 03.06.2006 № 74-ФЗ;</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21.02.1992 № 2395-1 «О недрах»;</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24.06.1998 № 89-ФЗ «Об отходах производства                                 и потребления»;</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04.05.1999 № 96-ФЗ «Об охране атмосферного воздуха»;</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10.01.2002 № 7-ФЗ «Об охране окружающей среды»;</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07.12.2011 № 416-ФЗ «О водоснабжении и водоотведении»;</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lastRenderedPageBreak/>
        <w:t>постановление Правительства РФ от 12.05.2005 № 293 «Об утверждении Положения о государственном контроле за геологическим изучением, рациональным использованием и охраной недр»;</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РФ от 04.11.2006 № 640 «О критериях отнесения объектов к объектам, подлежащим государственному федеральному контролю и государственному региональному контролю за использованием и охраной водных объектов»;</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РФ от 05.06.2013 № 476 «Положение                                      о государственном надзоре в области охраны атмосферного воздуха»;</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РФ от 05.06.2013 № 476 «Положение                                    о государственном надзоре в области использования и охраны водных объектов»;</w:t>
      </w:r>
    </w:p>
    <w:p w:rsidR="00244236" w:rsidRPr="00244236" w:rsidRDefault="00244236"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РФ от 08.05.2014 № 426 «О федеральном государственном экологическом надзоре»;</w:t>
      </w:r>
    </w:p>
    <w:p w:rsidR="006306AB" w:rsidRPr="00244236" w:rsidRDefault="006306AB"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закон Ненецкого автономного округа от 30.10.2012 № 82-оз «О недропользовании»;</w:t>
      </w:r>
    </w:p>
    <w:p w:rsidR="006306AB" w:rsidRPr="00244236" w:rsidRDefault="006306AB"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приказ Департамента природных ресурсов, экологии и агропромышленного комплекса Ненецкого автономного округа от 16.02.2016 № 12-пр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306AB" w:rsidRPr="00244236" w:rsidRDefault="006306AB" w:rsidP="00244236">
      <w:pPr>
        <w:pStyle w:val="a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Администрации Ненецкого автономного округа от 18.06.2012</w:t>
      </w:r>
      <w:r w:rsidR="00244236">
        <w:rPr>
          <w:sz w:val="26"/>
          <w:szCs w:val="26"/>
        </w:rPr>
        <w:t xml:space="preserve"> </w:t>
      </w:r>
      <w:r w:rsidRPr="00244236">
        <w:rPr>
          <w:sz w:val="26"/>
          <w:szCs w:val="26"/>
        </w:rPr>
        <w:t>№ 166-п «Об утверждении порядка организации и осуществления регионального государственного экологического надзора в Ненецком автономном округе».</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2) при осуществлении регионального государственного надзора в области технического состояния самоходных машин и других видов техники: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26.12.2008 № 294-ФЗ «О защите прав юридических лиц</w:t>
      </w:r>
      <w:r w:rsidR="00244236" w:rsidRPr="00244236">
        <w:rPr>
          <w:sz w:val="26"/>
          <w:szCs w:val="26"/>
        </w:rPr>
        <w:t xml:space="preserve"> </w:t>
      </w:r>
      <w:r w:rsidRPr="00244236">
        <w:rPr>
          <w:sz w:val="26"/>
          <w:szCs w:val="26"/>
        </w:rPr>
        <w:t>и индивидуальных предпринимателей при осуществлении государственного контроля (надзора) и муниципального контроля»;</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Федерации»;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Российской Федерации от 12.08.1994 № 938                      «О государственной регистрации автомототранспортных средств и других видов самоходной техники на территории Российской Федерации»;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Административный регламент исполнения государственной функции по 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w:t>
      </w:r>
      <w:r w:rsidR="00244236" w:rsidRPr="00244236">
        <w:rPr>
          <w:sz w:val="26"/>
          <w:szCs w:val="26"/>
        </w:rPr>
        <w:t xml:space="preserve"> </w:t>
      </w:r>
      <w:r w:rsidRPr="00244236">
        <w:rPr>
          <w:sz w:val="26"/>
          <w:szCs w:val="26"/>
        </w:rPr>
        <w:t>в процессе использования, утвержденный приказом Департамента ПР и АПК НАО от 30.03.2016 № 26-пр;</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Административный регламент исполнения государственной функции по осуществлению регионального государственного надзора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w:t>
      </w:r>
      <w:r w:rsidR="00244236" w:rsidRPr="00244236">
        <w:rPr>
          <w:sz w:val="26"/>
          <w:szCs w:val="26"/>
        </w:rPr>
        <w:t xml:space="preserve"> </w:t>
      </w:r>
      <w:r w:rsidRPr="00244236">
        <w:rPr>
          <w:sz w:val="26"/>
          <w:szCs w:val="26"/>
        </w:rPr>
        <w:t xml:space="preserve"> и оборудования, утвержденный приказом Департамента ПР и АПК НАО от 30.03.2016 № 27-пр;</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lastRenderedPageBreak/>
        <w:t>Административный регламент исполнения государственной функции по осуществлению регионального государственного надзора в агропромышленном комплексе за соблюдением правил эксплуатации машин и оборудования, утвержденный приказом Департамента ПР и АПК НАО от 30.03.2016 № 28-пр.</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3) при осуществлении лицензионного контроля за розничной продажей алкогольной продукции: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30.12.2001 № 195-ФЗ «Кодекс Российской Федерации об административных правонарушениях»;</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26.12.2008 № 294-ФЗ «О защите прав юридических лиц</w:t>
      </w:r>
      <w:r w:rsidR="00244236">
        <w:rPr>
          <w:sz w:val="26"/>
          <w:szCs w:val="26"/>
        </w:rPr>
        <w:t xml:space="preserve"> </w:t>
      </w:r>
      <w:r w:rsidRPr="00244236">
        <w:rPr>
          <w:sz w:val="26"/>
          <w:szCs w:val="26"/>
        </w:rPr>
        <w:t>и индивидуальных предпринимателей при осуществлении государственного контроля (надзора) и муниципального контроля»;</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22.11.1995 № 171-ФЗ «О государственном регулировании производства и оборота этилового спирта, алкогольной и спиртосодержащей продукции</w:t>
      </w:r>
      <w:r w:rsidR="00244236">
        <w:rPr>
          <w:sz w:val="26"/>
          <w:szCs w:val="26"/>
        </w:rPr>
        <w:t xml:space="preserve"> </w:t>
      </w:r>
      <w:r w:rsidRPr="00244236">
        <w:rPr>
          <w:sz w:val="26"/>
          <w:szCs w:val="26"/>
        </w:rPr>
        <w:t>и об ограничении потребления (распития) алкогольной продукции»;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Российской Федерации от 31.12.2005 № 872                      «О справке, прилагаемой к грузовой таможенной декларации»;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Российской Федерации от 31.12.2005  № 864                     «О справке к товарно-транспортной накладной на этиловый спирт, алкогольную                                и спиртосодержащую продукцию»;</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Правительства Российской Федерации от 21.12.2005  № 785                     «О маркировке алкогольной продукции федеральными специальными марками»;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закон Ненецкого автономного округа от 15.06.2006 № 731-оз «Об упорядочении оборота этилового спирта, алкогольной и спиртосодержащей продукции и об ограничении потребления (распития) алкогольной продукции на территории Ненецкого автономного округа»;</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приказ Управления агропромышленного комплекса и торговли Ненецкого автономного округа от 25.05.2012 № 16-од «Об утверждении административного  регламента по исполнению государственной функции по осуществлению лицензионного контроля за розничной продажей алкогольной продукции»;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приказ Управления агропромышленного комплекса и торговли Ненецкого автономного округа от 09.12.2013 № 29-од «Об утверждении административного регламента исполнения государственной функции по осуществлению государственного контроля за представлением деклараций об объеме розничной продажи алкогольной</w:t>
      </w:r>
      <w:r w:rsidR="00244236">
        <w:rPr>
          <w:sz w:val="26"/>
          <w:szCs w:val="26"/>
        </w:rPr>
        <w:t xml:space="preserve"> </w:t>
      </w:r>
      <w:r w:rsidRPr="00244236">
        <w:rPr>
          <w:sz w:val="26"/>
          <w:szCs w:val="26"/>
        </w:rPr>
        <w:t>и спиртосодержащей продукции».</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4) при осуществлении государственного надзора в области племенного животноводства:</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03.08.1995 № 123-ФЗ «О племенном животноводстве»;</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Кодекс Российской Федерации об административных правонарушениях от 30.12.2001 № 195-ФЗ;</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26.12.2008 № 294-ФЗ «О защите прав юридических лиц</w:t>
      </w:r>
      <w:r w:rsidR="00244236">
        <w:rPr>
          <w:sz w:val="26"/>
          <w:szCs w:val="26"/>
        </w:rPr>
        <w:t xml:space="preserve"> </w:t>
      </w:r>
      <w:r w:rsidRPr="00244236">
        <w:rPr>
          <w:sz w:val="26"/>
          <w:szCs w:val="26"/>
        </w:rPr>
        <w:t>и индивидуальных предпринимателей при осуществлении государственного контроля (надзора) и муниципального контроля»;</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Федеральный закон от 02.05.2006 № 59-ФЗ «О порядке рассмотрения обращений граждан Российской Федерации»;</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lastRenderedPageBreak/>
        <w:t>Постановление Правительства Российской Федерации от 6 марта 1996 года № 244 «О мерах по реализации Федерального закона «О племенном животноводстве»;</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Приказ Министерства сельского хозяйства Российской Федерации от 17.11.2011</w:t>
      </w:r>
      <w:r w:rsidR="00244236">
        <w:rPr>
          <w:sz w:val="26"/>
          <w:szCs w:val="26"/>
        </w:rPr>
        <w:t xml:space="preserve"> </w:t>
      </w:r>
      <w:r w:rsidRPr="00244236">
        <w:rPr>
          <w:sz w:val="26"/>
          <w:szCs w:val="26"/>
        </w:rPr>
        <w:t>№ 431 «Об утверждении Правил в области племенного животноводства «Виды организаций, осуществляющих деятельность в области племенного животноводства»;</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Администрации Ненецкого автономного округа от 14.11.2012</w:t>
      </w:r>
      <w:r w:rsidR="00244236">
        <w:rPr>
          <w:sz w:val="26"/>
          <w:szCs w:val="26"/>
        </w:rPr>
        <w:t xml:space="preserve"> </w:t>
      </w:r>
      <w:r w:rsidRPr="00244236">
        <w:rPr>
          <w:sz w:val="26"/>
          <w:szCs w:val="26"/>
        </w:rPr>
        <w:t>№ 345-п «Об утверждении Порядка организации и осуществления регионального государственного надзора в области племенного животноводства на территории Ненецкого автономного округа»;</w:t>
      </w:r>
    </w:p>
    <w:p w:rsidR="006306AB"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 Администрации Ненецкого автономного округа от 16.12.2014</w:t>
      </w:r>
      <w:r w:rsidR="00244236">
        <w:rPr>
          <w:sz w:val="26"/>
          <w:szCs w:val="26"/>
        </w:rPr>
        <w:t xml:space="preserve"> </w:t>
      </w:r>
      <w:r w:rsidRPr="00244236">
        <w:rPr>
          <w:sz w:val="26"/>
          <w:szCs w:val="26"/>
        </w:rPr>
        <w:t>№ 485-п «Об утверждении Положения о Департаменте природных ресурсов, экологии</w:t>
      </w:r>
      <w:r w:rsidR="00244236">
        <w:rPr>
          <w:sz w:val="26"/>
          <w:szCs w:val="26"/>
        </w:rPr>
        <w:t xml:space="preserve"> </w:t>
      </w:r>
      <w:r w:rsidRPr="00244236">
        <w:rPr>
          <w:sz w:val="26"/>
          <w:szCs w:val="26"/>
        </w:rPr>
        <w:t>и агропромышленного комплекса Ненецкого автономного округа»;</w:t>
      </w:r>
    </w:p>
    <w:p w:rsidR="00E31DF1" w:rsidRPr="00244236" w:rsidRDefault="006306AB"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Приказ Департамента ПР и АПК НАО от 11.06.2015 № 14 «Об утверждении Административного регламента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w:t>
      </w:r>
      <w:r w:rsidR="00E31DF1" w:rsidRPr="00244236">
        <w:rPr>
          <w:sz w:val="26"/>
          <w:szCs w:val="26"/>
        </w:rPr>
        <w:t>Порядок лицензирования, а также организации осуществления лицензионного контроля в сфере деятельности по заготовке, хранению, переработке и реализации лома черных металлов, цветных металлов регламентирован следующими нормативно-правовыми актами:</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Федеральным законом от 04.05.2011г. № 99-ФЗ «О лицензировании отдельных видов деятельности»;</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Федеральным законом от 27.07.2010г. № 210-ФЗ «Об организации предоставления государственных и муниципальных услуг»;</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Постановлением Правительства Российской Федерации от 12.12.2012г. № 1287 «О лицензировании деятельности по заготовке, хранению, переработке и реализации лома черных и цветных металлов»;</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Постановлением Правительства Российской Федерации от 21.11.2011г. № 957 «Об организации лицензирования отдельных видов деятельности»;</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Постановлением Правительства Российской Федерации от 11.05.2001г. № 369 «Об утверждении Правил обращения с ломом и отходами черных металлов и их отчуждения»;</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Постановлением Правительства Российской Федерации от 11.05.2001г. № 370 «Об утверждении Правил обращения с ломом и отходами цветных металлов и их отчуждения»;</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t>Приказ Департамента природных ресурсов, экологии и агропромышленного комплекса Ненецкого автономного округа от 28.01.2016 № 5-пр «Об утверждении Административного регламента по предоставлению государственной услуги «Лицензирование деятельности по заготовке, хранению, переработке и реализации лома черных, цветных металлов в Ненецком автономном округе»;</w:t>
      </w:r>
    </w:p>
    <w:p w:rsidR="00E31DF1" w:rsidRPr="00244236" w:rsidRDefault="00E31DF1" w:rsidP="0024423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244236">
        <w:rPr>
          <w:sz w:val="26"/>
          <w:szCs w:val="26"/>
        </w:rPr>
        <w:lastRenderedPageBreak/>
        <w:t>Приказ Департамента природных ресурсов, экологии и агропромышленного комплекса Ненецкого автономного округа от 17.02.2016 № 13-пр «Об утверждении Административного регламента исполнения государственной функции «Лицензионный контроль в сфере осуществления деятельности по заготовке, хранению, переработке и реализации лома черных металлов, цветных металлов».</w:t>
      </w:r>
    </w:p>
    <w:p w:rsidR="00022EE9" w:rsidRPr="00022EE9" w:rsidRDefault="00897782" w:rsidP="0002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5) </w:t>
      </w:r>
      <w:r w:rsidR="00022EE9" w:rsidRPr="00022EE9">
        <w:rPr>
          <w:sz w:val="26"/>
          <w:szCs w:val="26"/>
        </w:rPr>
        <w:t>при осуществлении государственного контроля за предоставлением деклараций об объеме розничной продажи алкогольной и спиртосодержащей продукции:</w:t>
      </w:r>
    </w:p>
    <w:p w:rsidR="00022EE9" w:rsidRPr="00897782" w:rsidRDefault="00897782"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Pr>
          <w:sz w:val="26"/>
          <w:szCs w:val="26"/>
        </w:rPr>
        <w:t>Ф</w:t>
      </w:r>
      <w:r w:rsidR="00022EE9" w:rsidRPr="00897782">
        <w:rPr>
          <w:sz w:val="26"/>
          <w:szCs w:val="26"/>
        </w:rPr>
        <w:t>едеральный закон от 30.12.2001 № 195-ФЗ «Кодекс Российской Федерации об административных правонарушениях»;</w:t>
      </w:r>
    </w:p>
    <w:p w:rsidR="00022EE9" w:rsidRPr="00897782" w:rsidRDefault="00897782"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Pr>
          <w:sz w:val="26"/>
          <w:szCs w:val="26"/>
        </w:rPr>
        <w:t>Ф</w:t>
      </w:r>
      <w:r w:rsidR="00022EE9" w:rsidRPr="00897782">
        <w:rPr>
          <w:sz w:val="26"/>
          <w:szCs w:val="26"/>
        </w:rPr>
        <w:t>едеральный закон от 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22EE9" w:rsidRPr="00897782" w:rsidRDefault="00022EE9"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897782">
        <w:rPr>
          <w:sz w:val="26"/>
          <w:szCs w:val="26"/>
        </w:rPr>
        <w:t>постановление Правительства Российской Федерации от 09.08.2012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022EE9" w:rsidRPr="00897782" w:rsidRDefault="00022EE9"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897782">
        <w:rPr>
          <w:sz w:val="26"/>
          <w:szCs w:val="26"/>
        </w:rPr>
        <w:t>приказ Федеральной службы по регулированию алкогольного рынка от 23.08.2012 № 231 «О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022EE9" w:rsidRPr="00897782" w:rsidRDefault="00022EE9"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897782">
        <w:rPr>
          <w:sz w:val="26"/>
          <w:szCs w:val="26"/>
        </w:rPr>
        <w:t>постановление Администрации Ненецкого автономного округа от 16.12.2014 № 485-п «Об утверждении Положения о Департаменте природных ресурсов, экологии и агропромышленного комплекса Ненецкого автономного округа»</w:t>
      </w:r>
    </w:p>
    <w:p w:rsidR="006306AB" w:rsidRPr="00897782" w:rsidRDefault="00022EE9"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sz w:val="26"/>
          <w:szCs w:val="26"/>
        </w:rPr>
      </w:pPr>
      <w:r w:rsidRPr="00897782">
        <w:rPr>
          <w:sz w:val="26"/>
          <w:szCs w:val="26"/>
        </w:rPr>
        <w:t>приказ Департамента природных ресурсов, экологии и агропромышленного комплекса Ненецкого автономного округа от 10.11.2016 № 78-пр «Об административном регламенте исполнения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w:t>
      </w:r>
    </w:p>
    <w:p w:rsidR="00E31DF1" w:rsidRPr="00E31DF1" w:rsidRDefault="00E31DF1" w:rsidP="00E3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31DF1">
        <w:rPr>
          <w:sz w:val="26"/>
          <w:szCs w:val="26"/>
        </w:rPr>
        <w:t>Доступность данных актов для юридических лиц и индивидуальных предпринимателей подтверждается их официальным опубликованием в печатных изданиях, размещением в информационно-правовых системах «Гарант», «Консультант +».</w:t>
      </w:r>
    </w:p>
    <w:p w:rsidR="00E31DF1" w:rsidRDefault="00E31DF1"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31DF1">
        <w:rPr>
          <w:sz w:val="26"/>
          <w:szCs w:val="26"/>
        </w:rPr>
        <w:t>В том числе, вышеперечисленные нормативно-правовые акты, регулирующие деятельность по заготовке, хранению, переработке и реализации лома черных и цветных металлов размещены в разделе «Лицензирование» в подразделе «Нормативно-правовая база», в сети Интернет на официальном сайте Департамента http://dprea.adm-nao.ru</w:t>
      </w:r>
    </w:p>
    <w:p w:rsidR="00E31DF1" w:rsidRDefault="00E31DF1"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E31DF1" w:rsidRDefault="00E31DF1"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8B5954" w:rsidRPr="00BA06BD" w:rsidRDefault="00B520F2"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r w:rsidRPr="00BA06BD">
        <w:rPr>
          <w:rFonts w:eastAsia="Calibri"/>
          <w:b/>
          <w:sz w:val="26"/>
          <w:szCs w:val="26"/>
        </w:rPr>
        <w:t>5</w:t>
      </w:r>
      <w:r w:rsidR="008B5954" w:rsidRPr="00BA06BD">
        <w:rPr>
          <w:rFonts w:eastAsia="Calibri"/>
          <w:b/>
          <w:sz w:val="26"/>
          <w:szCs w:val="26"/>
        </w:rPr>
        <w:t>. Департамент здравоохранения, труда и социальной защиты населения Ненецкого автономного округа.</w:t>
      </w:r>
    </w:p>
    <w:p w:rsidR="00C41C93" w:rsidRPr="00BA06BD" w:rsidRDefault="00C41C93" w:rsidP="0057206D">
      <w:pPr>
        <w:tabs>
          <w:tab w:val="left" w:pos="993"/>
        </w:tabs>
        <w:autoSpaceDE w:val="0"/>
        <w:autoSpaceDN w:val="0"/>
        <w:adjustRightInd w:val="0"/>
        <w:ind w:firstLine="709"/>
        <w:jc w:val="both"/>
        <w:rPr>
          <w:sz w:val="26"/>
          <w:szCs w:val="26"/>
        </w:rPr>
      </w:pPr>
      <w:r w:rsidRPr="00BA06BD">
        <w:rPr>
          <w:sz w:val="26"/>
          <w:szCs w:val="26"/>
        </w:rPr>
        <w:t>Государственный контроль (надзор) осуществляется в соответствии с:</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Трудовым кодексом Российской Федерации;</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lastRenderedPageBreak/>
        <w:t>Федеральным законом от 27.07.2006 № 149-ФЗ «Об информации, информационных технологиях и о защите информации»;</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Федеральным законом от 24.11.1995 № 181-ФЗ «О социальной защите инвалидов в Российской Федерации»;</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Федеральным законом от 28.12.2013 № 442-ФЗ</w:t>
      </w:r>
      <w:r w:rsidR="00897782" w:rsidRPr="00897782">
        <w:rPr>
          <w:rFonts w:eastAsia="Calibri"/>
          <w:sz w:val="26"/>
          <w:szCs w:val="26"/>
        </w:rPr>
        <w:t xml:space="preserve"> </w:t>
      </w:r>
      <w:r w:rsidRPr="00897782">
        <w:rPr>
          <w:rFonts w:eastAsia="Calibri"/>
          <w:sz w:val="26"/>
          <w:szCs w:val="26"/>
        </w:rPr>
        <w:t>«Об основах социального обслуживания граждан в Российской Федерации;</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Законом Российской Федерации от 19.04.1991 № 1032-1 «О занятости населения в Российской Федерации»;</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Законом Ненецкого автономного округа от 09.07.2014 № 71-ОЗ «О полномочиях органов государственной власти Ненецкого автономного округа в сфере социального обслуживания граждан»;</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Постановлением Администрации Ненецкого автономного округа от 16.12.2014 № 484-п «Об утверждении Положения о Департаменте здравоохранения, труда и социальной защиты населения Ненецкого автономного округа, утвержденного постановлением Администрации Ненецкого авто</w:t>
      </w:r>
      <w:r w:rsidR="00897782" w:rsidRPr="00897782">
        <w:rPr>
          <w:rFonts w:eastAsia="Calibri"/>
          <w:sz w:val="26"/>
          <w:szCs w:val="26"/>
        </w:rPr>
        <w:t>номного округа»</w:t>
      </w:r>
      <w:r w:rsidRPr="00897782">
        <w:rPr>
          <w:rFonts w:eastAsia="Calibri"/>
          <w:sz w:val="26"/>
          <w:szCs w:val="26"/>
        </w:rPr>
        <w:t xml:space="preserve">; </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Постановлением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w:t>
      </w:r>
      <w:r w:rsidR="00897782" w:rsidRPr="00897782">
        <w:rPr>
          <w:rFonts w:eastAsia="Calibri"/>
          <w:sz w:val="26"/>
          <w:szCs w:val="26"/>
        </w:rPr>
        <w:t>г в Ненецком автономном округе»</w:t>
      </w:r>
      <w:r w:rsidRPr="00897782">
        <w:rPr>
          <w:rFonts w:eastAsia="Calibri"/>
          <w:sz w:val="26"/>
          <w:szCs w:val="26"/>
        </w:rPr>
        <w:t>;</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Постановлением Администрации Ненецкого автономного округа от 24 ноября 2014 г. № 444-п «Об утверждении Порядка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 (документ опубликован не был);</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Приказом Департамента здравоохранения, труда и социальной защиты населения Ненецкого автономного округа от 04 августа 2015 года № 31 «Об утверждении Административного регламента исполнения государственной функции «Контроль за соответствием законодательству и выполнением коллективных договоров, соглашений»;</w:t>
      </w:r>
    </w:p>
    <w:p w:rsidR="009F1B6D" w:rsidRPr="00897782" w:rsidRDefault="009F1B6D" w:rsidP="00897782">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jc w:val="both"/>
        <w:rPr>
          <w:rFonts w:eastAsia="Calibri"/>
          <w:sz w:val="26"/>
          <w:szCs w:val="26"/>
        </w:rPr>
      </w:pPr>
      <w:r w:rsidRPr="00897782">
        <w:rPr>
          <w:rFonts w:eastAsia="Calibri"/>
          <w:sz w:val="26"/>
          <w:szCs w:val="26"/>
        </w:rPr>
        <w:t>Приказом Департамента здравоохранения, труда и социальной защиты населения ненецкого автономного округа от 04 августа 2015 года № 34 Административный регламент исполнения государственной функции «Контроль за приемом на работу инвалидов в пределах установленной квоты».</w:t>
      </w:r>
    </w:p>
    <w:p w:rsidR="00BA06BD" w:rsidRDefault="009F1B6D" w:rsidP="009F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9F1B6D">
        <w:rPr>
          <w:rFonts w:eastAsia="Calibri"/>
          <w:sz w:val="26"/>
          <w:szCs w:val="26"/>
        </w:rPr>
        <w:t>Нормативные правовые акты Ненецкого автономного округа в области занятости населения и трудового законодательства проходят проверку на коррупциогенность, размещены для свободного доступа в информационно-коммуникационной сети Интернет на официальном сайте http://medsoc.adm-nao.ru/ в разделе «Документы».</w:t>
      </w:r>
    </w:p>
    <w:p w:rsidR="009F1B6D" w:rsidRDefault="009F1B6D" w:rsidP="009F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p>
    <w:p w:rsidR="008B5954" w:rsidRPr="00BA06BD" w:rsidRDefault="00724CDB" w:rsidP="00BA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BA06BD">
        <w:rPr>
          <w:rFonts w:eastAsia="Calibri"/>
          <w:b/>
          <w:sz w:val="26"/>
          <w:szCs w:val="26"/>
        </w:rPr>
        <w:lastRenderedPageBreak/>
        <w:t>6</w:t>
      </w:r>
      <w:r w:rsidR="008B5954" w:rsidRPr="00BA06BD">
        <w:rPr>
          <w:rFonts w:eastAsia="Calibri"/>
          <w:b/>
          <w:sz w:val="26"/>
          <w:szCs w:val="26"/>
        </w:rPr>
        <w:t>. Государственная инспекция по ветеринарии Ненецкого автономного округа</w:t>
      </w:r>
      <w:r w:rsidR="008B5954" w:rsidRPr="00BA06BD">
        <w:rPr>
          <w:rFonts w:eastAsia="Calibri"/>
          <w:sz w:val="26"/>
          <w:szCs w:val="26"/>
        </w:rPr>
        <w:t>.</w:t>
      </w:r>
    </w:p>
    <w:p w:rsidR="00897782" w:rsidRDefault="00897782" w:rsidP="00B42443">
      <w:pPr>
        <w:autoSpaceDE w:val="0"/>
        <w:autoSpaceDN w:val="0"/>
        <w:adjustRightInd w:val="0"/>
        <w:ind w:firstLine="709"/>
        <w:jc w:val="both"/>
        <w:rPr>
          <w:sz w:val="26"/>
          <w:szCs w:val="26"/>
        </w:rPr>
      </w:pPr>
      <w:r w:rsidRPr="00BA06BD">
        <w:rPr>
          <w:sz w:val="26"/>
          <w:szCs w:val="26"/>
        </w:rPr>
        <w:t xml:space="preserve">Государственный </w:t>
      </w:r>
      <w:r>
        <w:rPr>
          <w:sz w:val="26"/>
          <w:szCs w:val="26"/>
        </w:rPr>
        <w:t xml:space="preserve">региональный </w:t>
      </w:r>
      <w:r w:rsidRPr="00BA06BD">
        <w:rPr>
          <w:sz w:val="26"/>
          <w:szCs w:val="26"/>
        </w:rPr>
        <w:t>контроль (надзор) осуществляется в соответствии с</w:t>
      </w:r>
      <w:r>
        <w:rPr>
          <w:sz w:val="26"/>
          <w:szCs w:val="26"/>
        </w:rPr>
        <w:t>:</w:t>
      </w:r>
    </w:p>
    <w:p w:rsidR="00B42443" w:rsidRDefault="00897782" w:rsidP="00B42443">
      <w:pPr>
        <w:autoSpaceDE w:val="0"/>
        <w:autoSpaceDN w:val="0"/>
        <w:adjustRightInd w:val="0"/>
        <w:ind w:firstLine="709"/>
        <w:jc w:val="both"/>
        <w:rPr>
          <w:sz w:val="26"/>
          <w:szCs w:val="26"/>
        </w:rPr>
      </w:pPr>
      <w:r>
        <w:rPr>
          <w:sz w:val="26"/>
          <w:szCs w:val="26"/>
        </w:rPr>
        <w:t xml:space="preserve">- </w:t>
      </w:r>
      <w:r w:rsidR="00B42443" w:rsidRPr="00B42443">
        <w:rPr>
          <w:sz w:val="26"/>
          <w:szCs w:val="26"/>
        </w:rPr>
        <w:t>Положени</w:t>
      </w:r>
      <w:r>
        <w:rPr>
          <w:sz w:val="26"/>
          <w:szCs w:val="26"/>
        </w:rPr>
        <w:t>ем</w:t>
      </w:r>
      <w:r w:rsidR="00B42443" w:rsidRPr="00B42443">
        <w:rPr>
          <w:sz w:val="26"/>
          <w:szCs w:val="26"/>
        </w:rPr>
        <w:t xml:space="preserve"> о Государственной инспекции по ветеринарии Ненецкого автономного округа, утвержденн</w:t>
      </w:r>
      <w:r>
        <w:rPr>
          <w:sz w:val="26"/>
          <w:szCs w:val="26"/>
        </w:rPr>
        <w:t>ым</w:t>
      </w:r>
      <w:r w:rsidR="00B42443" w:rsidRPr="00B42443">
        <w:rPr>
          <w:sz w:val="26"/>
          <w:szCs w:val="26"/>
        </w:rPr>
        <w:t xml:space="preserve"> постановлением Администрации Ненецкого автономного округа от 27.06.2013 № 260-п </w:t>
      </w:r>
    </w:p>
    <w:p w:rsidR="001F5DB6" w:rsidRPr="00B42443" w:rsidRDefault="001F5DB6" w:rsidP="001F5DB6">
      <w:pPr>
        <w:autoSpaceDE w:val="0"/>
        <w:autoSpaceDN w:val="0"/>
        <w:adjustRightInd w:val="0"/>
        <w:ind w:firstLine="709"/>
        <w:jc w:val="both"/>
        <w:rPr>
          <w:sz w:val="26"/>
          <w:szCs w:val="26"/>
        </w:rPr>
      </w:pPr>
      <w:r>
        <w:rPr>
          <w:sz w:val="26"/>
          <w:szCs w:val="26"/>
        </w:rPr>
        <w:t xml:space="preserve">- </w:t>
      </w:r>
      <w:r w:rsidR="00B42443" w:rsidRPr="00B42443">
        <w:rPr>
          <w:sz w:val="26"/>
          <w:szCs w:val="26"/>
        </w:rPr>
        <w:t>государственн</w:t>
      </w:r>
      <w:r>
        <w:rPr>
          <w:sz w:val="26"/>
          <w:szCs w:val="26"/>
        </w:rPr>
        <w:t>ой</w:t>
      </w:r>
      <w:r w:rsidR="00B42443" w:rsidRPr="00B42443">
        <w:rPr>
          <w:sz w:val="26"/>
          <w:szCs w:val="26"/>
        </w:rPr>
        <w:t xml:space="preserve"> программ</w:t>
      </w:r>
      <w:r>
        <w:rPr>
          <w:sz w:val="26"/>
          <w:szCs w:val="26"/>
        </w:rPr>
        <w:t>ой</w:t>
      </w:r>
      <w:r w:rsidR="00B42443" w:rsidRPr="00B42443">
        <w:rPr>
          <w:sz w:val="26"/>
          <w:szCs w:val="26"/>
        </w:rPr>
        <w:t xml:space="preserve"> Ненецкого автономного округа «Обеспечение эпизоотического и ветеринарно-санитарного благополучия на территории Ненецкого автономного округа», утвержденную постановлением Администрации Ненецкого автономного округа от 03.10.2014 № 371-п. </w:t>
      </w:r>
    </w:p>
    <w:p w:rsidR="00B42443" w:rsidRPr="00B42443" w:rsidRDefault="001F5DB6" w:rsidP="00B42443">
      <w:pPr>
        <w:autoSpaceDE w:val="0"/>
        <w:autoSpaceDN w:val="0"/>
        <w:adjustRightInd w:val="0"/>
        <w:ind w:firstLine="709"/>
        <w:jc w:val="both"/>
        <w:rPr>
          <w:sz w:val="26"/>
          <w:szCs w:val="26"/>
        </w:rPr>
      </w:pPr>
      <w:r>
        <w:rPr>
          <w:sz w:val="26"/>
          <w:szCs w:val="26"/>
        </w:rPr>
        <w:t xml:space="preserve">- </w:t>
      </w:r>
      <w:r w:rsidR="00B42443" w:rsidRPr="00B42443">
        <w:rPr>
          <w:sz w:val="26"/>
          <w:szCs w:val="26"/>
        </w:rPr>
        <w:t xml:space="preserve">от 01.06.2015 № 10 «Об установлении нормативов по количеству командировок, курсов повышения квалификации и штатной численности для казенного учреждения Ненецкого автономного округа «Станция </w:t>
      </w:r>
      <w:r>
        <w:rPr>
          <w:sz w:val="26"/>
          <w:szCs w:val="26"/>
        </w:rPr>
        <w:t>по борьбе с болезнями животных»</w:t>
      </w:r>
      <w:r w:rsidR="00B42443" w:rsidRPr="00B42443">
        <w:rPr>
          <w:sz w:val="26"/>
          <w:szCs w:val="26"/>
        </w:rPr>
        <w:t>;</w:t>
      </w:r>
    </w:p>
    <w:p w:rsidR="001F5DB6" w:rsidRPr="00B42443" w:rsidRDefault="00B42443" w:rsidP="001F5DB6">
      <w:pPr>
        <w:autoSpaceDE w:val="0"/>
        <w:autoSpaceDN w:val="0"/>
        <w:adjustRightInd w:val="0"/>
        <w:ind w:firstLine="709"/>
        <w:jc w:val="both"/>
        <w:rPr>
          <w:sz w:val="26"/>
          <w:szCs w:val="26"/>
        </w:rPr>
      </w:pPr>
      <w:r w:rsidRPr="00B42443">
        <w:rPr>
          <w:sz w:val="26"/>
          <w:szCs w:val="26"/>
        </w:rPr>
        <w:t>- Положение</w:t>
      </w:r>
      <w:r w:rsidR="001F5DB6">
        <w:rPr>
          <w:sz w:val="26"/>
          <w:szCs w:val="26"/>
        </w:rPr>
        <w:t>м</w:t>
      </w:r>
      <w:r w:rsidRPr="00B42443">
        <w:rPr>
          <w:sz w:val="26"/>
          <w:szCs w:val="26"/>
        </w:rPr>
        <w:t xml:space="preserve"> об оплате труда лиц, замещающих в Государственной инспекции по ветеринарии Ненецкого автономного округа должности, не относящиеся к должностям государственной гражданской службы, утвержденное приказом Инспекции от 08.04.2015 № 5. </w:t>
      </w:r>
    </w:p>
    <w:p w:rsidR="00B42443" w:rsidRPr="00B42443" w:rsidRDefault="001F5DB6" w:rsidP="00B42443">
      <w:pPr>
        <w:autoSpaceDE w:val="0"/>
        <w:autoSpaceDN w:val="0"/>
        <w:adjustRightInd w:val="0"/>
        <w:ind w:firstLine="709"/>
        <w:jc w:val="both"/>
        <w:rPr>
          <w:sz w:val="26"/>
          <w:szCs w:val="26"/>
        </w:rPr>
      </w:pPr>
      <w:r>
        <w:rPr>
          <w:sz w:val="26"/>
          <w:szCs w:val="26"/>
        </w:rPr>
        <w:t xml:space="preserve">- </w:t>
      </w:r>
      <w:r w:rsidRPr="00B42443">
        <w:rPr>
          <w:sz w:val="26"/>
          <w:szCs w:val="26"/>
        </w:rPr>
        <w:t>приказ</w:t>
      </w:r>
      <w:r>
        <w:rPr>
          <w:sz w:val="26"/>
          <w:szCs w:val="26"/>
        </w:rPr>
        <w:t>ом</w:t>
      </w:r>
      <w:r w:rsidRPr="00B42443">
        <w:rPr>
          <w:sz w:val="26"/>
          <w:szCs w:val="26"/>
        </w:rPr>
        <w:t xml:space="preserve"> Инспекции </w:t>
      </w:r>
      <w:r w:rsidR="00B42443" w:rsidRPr="00B42443">
        <w:rPr>
          <w:sz w:val="26"/>
          <w:szCs w:val="26"/>
        </w:rPr>
        <w:t>от 26.08.2013 № 2 «Об утверждении Служебного распорядка Государственной инспекции по ветеринарии Ненецкого автономного округа». Данные изменения внесены приказом Инспекции от 09.06.2016        № 11 «О внесении изменений в приказ Государственной инспекции по ветеринарии Ненецкого автономного округа от 26.08.2013 № 2» в связи с приведением в соответствие с федеральным законодательством и законодательством Ненецкого автономного округа</w:t>
      </w:r>
    </w:p>
    <w:p w:rsidR="00B42443" w:rsidRPr="00B42443" w:rsidRDefault="00B42443" w:rsidP="00B42443">
      <w:pPr>
        <w:autoSpaceDE w:val="0"/>
        <w:autoSpaceDN w:val="0"/>
        <w:adjustRightInd w:val="0"/>
        <w:ind w:firstLine="709"/>
        <w:jc w:val="both"/>
        <w:rPr>
          <w:sz w:val="26"/>
          <w:szCs w:val="26"/>
        </w:rPr>
      </w:pPr>
      <w:r w:rsidRPr="00B42443">
        <w:rPr>
          <w:sz w:val="26"/>
          <w:szCs w:val="26"/>
        </w:rPr>
        <w:t xml:space="preserve">-  </w:t>
      </w:r>
      <w:r w:rsidR="001F5DB6" w:rsidRPr="00B42443">
        <w:rPr>
          <w:sz w:val="26"/>
          <w:szCs w:val="26"/>
        </w:rPr>
        <w:t>приказ</w:t>
      </w:r>
      <w:r w:rsidR="001F5DB6">
        <w:rPr>
          <w:sz w:val="26"/>
          <w:szCs w:val="26"/>
        </w:rPr>
        <w:t>ом</w:t>
      </w:r>
      <w:r w:rsidR="001F5DB6" w:rsidRPr="00B42443">
        <w:rPr>
          <w:sz w:val="26"/>
          <w:szCs w:val="26"/>
        </w:rPr>
        <w:t xml:space="preserve"> Инспекции</w:t>
      </w:r>
      <w:r w:rsidRPr="00B42443">
        <w:rPr>
          <w:sz w:val="26"/>
          <w:szCs w:val="26"/>
        </w:rPr>
        <w:t xml:space="preserve"> от  28.01.2014 № 3  «Об    утверждении    Перечня    должностей государственной гражданской службы в Государственной инспекции по ветеринарии Ненецкого автономного округа, при поступлении на которые граждане и при замещении которых государственные гражданские служащие Государственной инспекции по ветеринарии Ненецкого автономного округа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F5DB6">
        <w:rPr>
          <w:sz w:val="26"/>
          <w:szCs w:val="26"/>
        </w:rPr>
        <w:t xml:space="preserve"> о расходах членов своей семьи»</w:t>
      </w:r>
      <w:r w:rsidRPr="00B42443">
        <w:rPr>
          <w:sz w:val="26"/>
          <w:szCs w:val="26"/>
        </w:rPr>
        <w:t>;</w:t>
      </w:r>
    </w:p>
    <w:p w:rsidR="00B42443" w:rsidRPr="00B42443" w:rsidRDefault="00B42443" w:rsidP="00B42443">
      <w:pPr>
        <w:autoSpaceDE w:val="0"/>
        <w:autoSpaceDN w:val="0"/>
        <w:adjustRightInd w:val="0"/>
        <w:ind w:firstLine="709"/>
        <w:jc w:val="both"/>
        <w:rPr>
          <w:sz w:val="26"/>
          <w:szCs w:val="26"/>
        </w:rPr>
      </w:pPr>
      <w:r w:rsidRPr="00B42443">
        <w:rPr>
          <w:sz w:val="26"/>
          <w:szCs w:val="26"/>
        </w:rPr>
        <w:t xml:space="preserve">-  </w:t>
      </w:r>
      <w:r w:rsidR="001F5DB6" w:rsidRPr="00B42443">
        <w:rPr>
          <w:sz w:val="26"/>
          <w:szCs w:val="26"/>
        </w:rPr>
        <w:t>приказ</w:t>
      </w:r>
      <w:r w:rsidR="001F5DB6">
        <w:rPr>
          <w:sz w:val="26"/>
          <w:szCs w:val="26"/>
        </w:rPr>
        <w:t>ом</w:t>
      </w:r>
      <w:r w:rsidR="001F5DB6" w:rsidRPr="00B42443">
        <w:rPr>
          <w:sz w:val="26"/>
          <w:szCs w:val="26"/>
        </w:rPr>
        <w:t xml:space="preserve"> Инспекции </w:t>
      </w:r>
      <w:r w:rsidRPr="00B42443">
        <w:rPr>
          <w:sz w:val="26"/>
          <w:szCs w:val="26"/>
        </w:rPr>
        <w:t>от 11.01.2016  № 1 «О закреплении за Государственной инспекцией по ветеринарии Ненецкого автономного округа полномочий администратора доходов окружного бюджета на 2016 год». Данные изменения внесены приказом Инспекции от 09.06.2016 № 13 «О внесении изменений в отдельные приказы Государственной инспекции по ветеринарии Ненецкого автономного округа»;</w:t>
      </w:r>
    </w:p>
    <w:p w:rsidR="00B42443" w:rsidRPr="00B42443" w:rsidRDefault="00B42443" w:rsidP="00B42443">
      <w:pPr>
        <w:autoSpaceDE w:val="0"/>
        <w:autoSpaceDN w:val="0"/>
        <w:adjustRightInd w:val="0"/>
        <w:ind w:firstLine="709"/>
        <w:jc w:val="both"/>
        <w:rPr>
          <w:sz w:val="26"/>
          <w:szCs w:val="26"/>
        </w:rPr>
      </w:pPr>
      <w:r w:rsidRPr="00B42443">
        <w:rPr>
          <w:sz w:val="26"/>
          <w:szCs w:val="26"/>
        </w:rPr>
        <w:t xml:space="preserve">- </w:t>
      </w:r>
      <w:r w:rsidR="001F5DB6" w:rsidRPr="00B42443">
        <w:rPr>
          <w:sz w:val="26"/>
          <w:szCs w:val="26"/>
        </w:rPr>
        <w:t>приказ</w:t>
      </w:r>
      <w:r w:rsidR="001F5DB6">
        <w:rPr>
          <w:sz w:val="26"/>
          <w:szCs w:val="26"/>
        </w:rPr>
        <w:t>ом</w:t>
      </w:r>
      <w:r w:rsidR="001F5DB6" w:rsidRPr="00B42443">
        <w:rPr>
          <w:sz w:val="26"/>
          <w:szCs w:val="26"/>
        </w:rPr>
        <w:t xml:space="preserve"> Инспекции </w:t>
      </w:r>
      <w:r w:rsidRPr="00B42443">
        <w:rPr>
          <w:sz w:val="26"/>
          <w:szCs w:val="26"/>
        </w:rPr>
        <w:t>от 11.01.2016 № 2 «О закреплении за казенным учреждением Ненецкого автономного округа «Станция по борьбе с болезнями животных» полномочий администратора доходов</w:t>
      </w:r>
      <w:r w:rsidR="001F5DB6">
        <w:rPr>
          <w:sz w:val="26"/>
          <w:szCs w:val="26"/>
        </w:rPr>
        <w:t xml:space="preserve"> окружного бюджета на 2016 год»;</w:t>
      </w:r>
    </w:p>
    <w:p w:rsidR="00B42443" w:rsidRPr="00B42443" w:rsidRDefault="001F5DB6" w:rsidP="00B42443">
      <w:pPr>
        <w:autoSpaceDE w:val="0"/>
        <w:autoSpaceDN w:val="0"/>
        <w:adjustRightInd w:val="0"/>
        <w:ind w:firstLine="709"/>
        <w:jc w:val="both"/>
        <w:rPr>
          <w:sz w:val="26"/>
          <w:szCs w:val="26"/>
        </w:rPr>
      </w:pPr>
      <w:r>
        <w:rPr>
          <w:sz w:val="26"/>
          <w:szCs w:val="26"/>
        </w:rPr>
        <w:t xml:space="preserve">- </w:t>
      </w:r>
      <w:r w:rsidR="00B42443" w:rsidRPr="00B42443">
        <w:rPr>
          <w:sz w:val="26"/>
          <w:szCs w:val="26"/>
        </w:rPr>
        <w:t xml:space="preserve"> Административны</w:t>
      </w:r>
      <w:r>
        <w:rPr>
          <w:sz w:val="26"/>
          <w:szCs w:val="26"/>
        </w:rPr>
        <w:t>м</w:t>
      </w:r>
      <w:r w:rsidR="00B42443" w:rsidRPr="00B42443">
        <w:rPr>
          <w:sz w:val="26"/>
          <w:szCs w:val="26"/>
        </w:rPr>
        <w:t xml:space="preserve"> регламент</w:t>
      </w:r>
      <w:r>
        <w:rPr>
          <w:sz w:val="26"/>
          <w:szCs w:val="26"/>
        </w:rPr>
        <w:t>ом</w:t>
      </w:r>
      <w:r w:rsidR="00B42443" w:rsidRPr="00B42443">
        <w:rPr>
          <w:sz w:val="26"/>
          <w:szCs w:val="26"/>
        </w:rPr>
        <w:t xml:space="preserve"> предоставления государственной услуги «Регистрация специалистов в сфере ветеринарии, занимающихся </w:t>
      </w:r>
      <w:r w:rsidR="00B42443" w:rsidRPr="00B42443">
        <w:rPr>
          <w:sz w:val="26"/>
          <w:szCs w:val="26"/>
        </w:rPr>
        <w:lastRenderedPageBreak/>
        <w:t>предпринимательской деятельностью на территории Ненецкого автономного округа», утвержденный приказо</w:t>
      </w:r>
      <w:r>
        <w:rPr>
          <w:sz w:val="26"/>
          <w:szCs w:val="26"/>
        </w:rPr>
        <w:t>м Инспекции от 30.04.2014 № 11;</w:t>
      </w:r>
    </w:p>
    <w:p w:rsidR="00B42443" w:rsidRPr="00B42443" w:rsidRDefault="00B42443" w:rsidP="00B42443">
      <w:pPr>
        <w:autoSpaceDE w:val="0"/>
        <w:autoSpaceDN w:val="0"/>
        <w:adjustRightInd w:val="0"/>
        <w:ind w:firstLine="709"/>
        <w:jc w:val="both"/>
        <w:rPr>
          <w:sz w:val="26"/>
          <w:szCs w:val="26"/>
        </w:rPr>
      </w:pPr>
      <w:r w:rsidRPr="00B42443">
        <w:rPr>
          <w:sz w:val="26"/>
          <w:szCs w:val="26"/>
        </w:rPr>
        <w:t>-</w:t>
      </w:r>
      <w:r w:rsidR="001F5DB6">
        <w:rPr>
          <w:sz w:val="26"/>
          <w:szCs w:val="26"/>
        </w:rPr>
        <w:t xml:space="preserve"> </w:t>
      </w:r>
      <w:r w:rsidR="001F5DB6" w:rsidRPr="00B42443">
        <w:rPr>
          <w:sz w:val="26"/>
          <w:szCs w:val="26"/>
        </w:rPr>
        <w:t>приказ</w:t>
      </w:r>
      <w:r w:rsidR="001F5DB6">
        <w:rPr>
          <w:sz w:val="26"/>
          <w:szCs w:val="26"/>
        </w:rPr>
        <w:t>ом</w:t>
      </w:r>
      <w:r w:rsidR="001F5DB6" w:rsidRPr="00B42443">
        <w:rPr>
          <w:sz w:val="26"/>
          <w:szCs w:val="26"/>
        </w:rPr>
        <w:t xml:space="preserve"> Инспекции</w:t>
      </w:r>
      <w:r w:rsidRPr="00B42443">
        <w:rPr>
          <w:sz w:val="26"/>
          <w:szCs w:val="26"/>
        </w:rPr>
        <w:t xml:space="preserve"> от 04.10.2013 № 6 «Об утверждении Кодекса этики и служебного поведения государственных гражданских служащих Государственной инспекции по ветеринари</w:t>
      </w:r>
      <w:r w:rsidR="001F5DB6">
        <w:rPr>
          <w:sz w:val="26"/>
          <w:szCs w:val="26"/>
        </w:rPr>
        <w:t>и Ненецкого автономного округа»</w:t>
      </w:r>
      <w:r w:rsidRPr="00B42443">
        <w:rPr>
          <w:sz w:val="26"/>
          <w:szCs w:val="26"/>
        </w:rPr>
        <w:t>;</w:t>
      </w:r>
    </w:p>
    <w:p w:rsidR="00B42443" w:rsidRPr="00B42443" w:rsidRDefault="00B42443" w:rsidP="00B42443">
      <w:pPr>
        <w:autoSpaceDE w:val="0"/>
        <w:autoSpaceDN w:val="0"/>
        <w:adjustRightInd w:val="0"/>
        <w:ind w:firstLine="709"/>
        <w:jc w:val="both"/>
        <w:rPr>
          <w:sz w:val="26"/>
          <w:szCs w:val="26"/>
        </w:rPr>
      </w:pPr>
      <w:r w:rsidRPr="00B42443">
        <w:rPr>
          <w:sz w:val="26"/>
          <w:szCs w:val="26"/>
        </w:rPr>
        <w:t>-</w:t>
      </w:r>
      <w:r w:rsidR="001F5DB6">
        <w:rPr>
          <w:sz w:val="26"/>
          <w:szCs w:val="26"/>
        </w:rPr>
        <w:t xml:space="preserve"> </w:t>
      </w:r>
      <w:r w:rsidR="001F5DB6" w:rsidRPr="00B42443">
        <w:rPr>
          <w:sz w:val="26"/>
          <w:szCs w:val="26"/>
        </w:rPr>
        <w:t>приказ</w:t>
      </w:r>
      <w:r w:rsidR="001F5DB6">
        <w:rPr>
          <w:sz w:val="26"/>
          <w:szCs w:val="26"/>
        </w:rPr>
        <w:t>ом</w:t>
      </w:r>
      <w:r w:rsidR="001F5DB6" w:rsidRPr="00B42443">
        <w:rPr>
          <w:sz w:val="26"/>
          <w:szCs w:val="26"/>
        </w:rPr>
        <w:t xml:space="preserve"> Инспекции</w:t>
      </w:r>
      <w:r w:rsidRPr="00B42443">
        <w:rPr>
          <w:sz w:val="26"/>
          <w:szCs w:val="26"/>
        </w:rPr>
        <w:t xml:space="preserve"> от 31.03.2016 № 7 «Об утверждении ведомственного перечня государственных услуг (работ), оказываемых (выполняемых) государственными учреждениями Ненецкого автономного округа, подведомственными Государственной инспекции по ветеринарии Ненецкого автономного округа, в качест</w:t>
      </w:r>
      <w:r w:rsidR="001F5DB6">
        <w:rPr>
          <w:sz w:val="26"/>
          <w:szCs w:val="26"/>
        </w:rPr>
        <w:t>ве основных видов деятельности».</w:t>
      </w:r>
    </w:p>
    <w:p w:rsidR="005B7CCB" w:rsidRDefault="00B42443" w:rsidP="00B42443">
      <w:pPr>
        <w:autoSpaceDE w:val="0"/>
        <w:autoSpaceDN w:val="0"/>
        <w:adjustRightInd w:val="0"/>
        <w:ind w:firstLine="709"/>
        <w:jc w:val="both"/>
        <w:rPr>
          <w:sz w:val="26"/>
          <w:szCs w:val="26"/>
        </w:rPr>
      </w:pPr>
      <w:r w:rsidRPr="00B42443">
        <w:rPr>
          <w:sz w:val="26"/>
          <w:szCs w:val="26"/>
        </w:rPr>
        <w:t>Признаки коррупциогенности в нормати</w:t>
      </w:r>
      <w:r w:rsidR="001F5DB6">
        <w:rPr>
          <w:sz w:val="26"/>
          <w:szCs w:val="26"/>
        </w:rPr>
        <w:t xml:space="preserve">вных правовых актах отсутствуют, документы </w:t>
      </w:r>
      <w:r w:rsidR="001F5DB6" w:rsidRPr="009F1B6D">
        <w:rPr>
          <w:rFonts w:eastAsia="Calibri"/>
          <w:sz w:val="26"/>
          <w:szCs w:val="26"/>
        </w:rPr>
        <w:t>размещены для свободного доступа в информационно-коммуникационной сети Интернет на официальном сайте</w:t>
      </w:r>
      <w:r w:rsidR="001F5DB6">
        <w:rPr>
          <w:rFonts w:eastAsia="Calibri"/>
          <w:sz w:val="26"/>
          <w:szCs w:val="26"/>
        </w:rPr>
        <w:t>.</w:t>
      </w:r>
    </w:p>
    <w:p w:rsidR="00B42443" w:rsidRDefault="00B42443" w:rsidP="00B42443">
      <w:pPr>
        <w:autoSpaceDE w:val="0"/>
        <w:autoSpaceDN w:val="0"/>
        <w:adjustRightInd w:val="0"/>
        <w:ind w:firstLine="709"/>
        <w:jc w:val="both"/>
        <w:rPr>
          <w:sz w:val="26"/>
          <w:szCs w:val="26"/>
        </w:rPr>
      </w:pPr>
    </w:p>
    <w:p w:rsidR="00B42443" w:rsidRPr="00BA06BD" w:rsidRDefault="00B42443" w:rsidP="00B42443">
      <w:pPr>
        <w:autoSpaceDE w:val="0"/>
        <w:autoSpaceDN w:val="0"/>
        <w:adjustRightInd w:val="0"/>
        <w:ind w:firstLine="709"/>
        <w:jc w:val="both"/>
        <w:rPr>
          <w:b/>
          <w:sz w:val="26"/>
          <w:szCs w:val="26"/>
        </w:rPr>
      </w:pPr>
    </w:p>
    <w:p w:rsidR="008B5954" w:rsidRPr="00BA06BD" w:rsidRDefault="00EA2A5A" w:rsidP="00BA06BD">
      <w:pPr>
        <w:autoSpaceDE w:val="0"/>
        <w:autoSpaceDN w:val="0"/>
        <w:adjustRightInd w:val="0"/>
        <w:ind w:firstLine="709"/>
        <w:jc w:val="both"/>
        <w:rPr>
          <w:b/>
          <w:sz w:val="26"/>
          <w:szCs w:val="26"/>
        </w:rPr>
      </w:pPr>
      <w:r w:rsidRPr="00BA06BD">
        <w:rPr>
          <w:b/>
          <w:sz w:val="26"/>
          <w:szCs w:val="26"/>
        </w:rPr>
        <w:t>7</w:t>
      </w:r>
      <w:r w:rsidR="00D20734" w:rsidRPr="00BA06BD">
        <w:rPr>
          <w:b/>
          <w:sz w:val="26"/>
          <w:szCs w:val="26"/>
        </w:rPr>
        <w:t>. Аппарат Администрации Ненецкого автономного округа</w:t>
      </w:r>
      <w:r w:rsidR="00BA06BD">
        <w:rPr>
          <w:b/>
          <w:sz w:val="26"/>
          <w:szCs w:val="26"/>
        </w:rPr>
        <w:t>.</w:t>
      </w:r>
    </w:p>
    <w:p w:rsidR="008B5954" w:rsidRPr="00BA06BD" w:rsidRDefault="008B5954" w:rsidP="00BA06BD">
      <w:pPr>
        <w:ind w:firstLine="709"/>
        <w:rPr>
          <w:sz w:val="26"/>
          <w:szCs w:val="26"/>
        </w:rPr>
      </w:pPr>
    </w:p>
    <w:p w:rsidR="00200CC5" w:rsidRPr="00200CC5" w:rsidRDefault="00200CC5" w:rsidP="00200CC5">
      <w:pPr>
        <w:autoSpaceDE w:val="0"/>
        <w:autoSpaceDN w:val="0"/>
        <w:adjustRightInd w:val="0"/>
        <w:ind w:firstLine="709"/>
        <w:jc w:val="both"/>
        <w:rPr>
          <w:sz w:val="26"/>
          <w:szCs w:val="26"/>
        </w:rPr>
      </w:pPr>
      <w:r w:rsidRPr="00200CC5">
        <w:rPr>
          <w:sz w:val="26"/>
          <w:szCs w:val="26"/>
        </w:rPr>
        <w:t>Исполнение государственного контроля (надзора) осуществляется в соответствии:</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Конституцией Российской Федерации;</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Кодексом Российской Федерации об административных правонарушениях от 30.12.2001 № 195-ФЗ;</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Федеральным законом от 22.10.2004 № 125-ФЗ «Об архивном деле в Российской Федерации»;</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Федеральным законом от 02.05.2006 № 59-ФЗ «О порядке рассмотрения обращений граждан Российской Федерации»;</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 xml:space="preserve">Приказом Министерства экономического развития Российской Федерации от 30.04.2009 № 141 «О реализации положений Федерального закона «О защите прав </w:t>
      </w:r>
      <w:r w:rsidRPr="001F5DB6">
        <w:rPr>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Приказом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Законом Ненецкого автономного округа от 26.12.2014 № 42-оз «Об архивном деле в Ненецком автономно округе»;</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Законом Ненецкого автономного округа от 29.06.2002 № 366-ОЗ «Об административных правонарушениях»;</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Постановлением Администрации Ненецкого автономного округа от 30.03.2011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00CC5"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Приказом Аппарата Администрации Ненецкого автономного округа от 31.12.2014 № 101 «Об утверждении Положения об архивном отделе Аппарата Администрации Ненецкого автономного округа»;</w:t>
      </w:r>
    </w:p>
    <w:p w:rsidR="00EA2A5A" w:rsidRPr="001F5DB6" w:rsidRDefault="00200CC5" w:rsidP="001F5DB6">
      <w:pPr>
        <w:pStyle w:val="aa"/>
        <w:numPr>
          <w:ilvl w:val="0"/>
          <w:numId w:val="14"/>
        </w:numPr>
        <w:autoSpaceDE w:val="0"/>
        <w:autoSpaceDN w:val="0"/>
        <w:adjustRightInd w:val="0"/>
        <w:ind w:left="0" w:firstLine="357"/>
        <w:jc w:val="both"/>
        <w:rPr>
          <w:sz w:val="26"/>
          <w:szCs w:val="26"/>
        </w:rPr>
      </w:pPr>
      <w:r w:rsidRPr="001F5DB6">
        <w:rPr>
          <w:sz w:val="26"/>
          <w:szCs w:val="26"/>
        </w:rPr>
        <w:t>Приказом Аппарата Администрации Ненецкого автономного округа от 31.12.2014 № 109 «Об утверждении должностных регламентов государственных гражданских служащих и должностной инструкции работника архивного отдела Аппарата Администрации Ненецкого автономного округа».</w:t>
      </w:r>
    </w:p>
    <w:p w:rsidR="003B4796" w:rsidRPr="00BA06BD" w:rsidRDefault="003B4796" w:rsidP="00200CC5">
      <w:pPr>
        <w:autoSpaceDE w:val="0"/>
        <w:autoSpaceDN w:val="0"/>
        <w:adjustRightInd w:val="0"/>
        <w:ind w:firstLine="709"/>
        <w:jc w:val="both"/>
        <w:rPr>
          <w:b/>
          <w:sz w:val="26"/>
          <w:szCs w:val="26"/>
        </w:rPr>
      </w:pPr>
    </w:p>
    <w:p w:rsidR="00EA2A5A" w:rsidRPr="00BA06BD" w:rsidRDefault="00EA2A5A" w:rsidP="00BA06BD">
      <w:pPr>
        <w:autoSpaceDE w:val="0"/>
        <w:autoSpaceDN w:val="0"/>
        <w:adjustRightInd w:val="0"/>
        <w:ind w:firstLine="709"/>
        <w:jc w:val="both"/>
        <w:rPr>
          <w:b/>
          <w:sz w:val="26"/>
          <w:szCs w:val="26"/>
        </w:rPr>
      </w:pPr>
      <w:r w:rsidRPr="00BA06BD">
        <w:rPr>
          <w:b/>
          <w:sz w:val="26"/>
          <w:szCs w:val="26"/>
        </w:rPr>
        <w:t>8. Департамент строительства, жилищно-коммунального хозяйства, энергетики и транспорта Ненецкого автономного округа.</w:t>
      </w:r>
    </w:p>
    <w:p w:rsidR="00EA2A5A" w:rsidRPr="00BA06BD" w:rsidRDefault="00EA2A5A" w:rsidP="00BA06BD">
      <w:pPr>
        <w:autoSpaceDE w:val="0"/>
        <w:autoSpaceDN w:val="0"/>
        <w:adjustRightInd w:val="0"/>
        <w:ind w:firstLine="709"/>
        <w:jc w:val="both"/>
        <w:rPr>
          <w:sz w:val="26"/>
          <w:szCs w:val="26"/>
        </w:rPr>
      </w:pPr>
      <w:r w:rsidRPr="00BA06BD">
        <w:rPr>
          <w:sz w:val="26"/>
          <w:szCs w:val="26"/>
        </w:rPr>
        <w:t xml:space="preserve"> Государственный контроль (надзор) осуществляется в соответствии с</w:t>
      </w:r>
      <w:r w:rsidR="001F5DB6">
        <w:rPr>
          <w:sz w:val="26"/>
          <w:szCs w:val="26"/>
        </w:rPr>
        <w:t>о следующими нормативными правовыми актами</w:t>
      </w:r>
      <w:r w:rsidRPr="00BA06BD">
        <w:rPr>
          <w:sz w:val="26"/>
          <w:szCs w:val="26"/>
        </w:rPr>
        <w:t>:</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 xml:space="preserve">Конституция Российской Федерации </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Федеральный закон от 26.03.2003 № 35-Ф3 «Об электроэнергетике»;</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Федеральный закон от 02.05.2006 № 59-ФЗ «О порядке рассмотрения обращений граждан Российской Федерации»;</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Федеральный закон от 06.04.2011 № 63-Ф3 «Об электронной подписи»;</w:t>
      </w:r>
    </w:p>
    <w:p w:rsidR="006836F4"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Федеральный закон от 21.04.2011 № 69-ФЗ «О внесении изменений в отдельные законодательные акты Российской Федерации»;</w:t>
      </w:r>
    </w:p>
    <w:p w:rsidR="00BB6103" w:rsidRDefault="00BB6103"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3B4796">
        <w:rPr>
          <w:spacing w:val="2"/>
          <w:sz w:val="26"/>
          <w:szCs w:val="26"/>
        </w:rPr>
        <w:t>Федеральный закон от 10 декабря 2011 № 196-ФЗ «О безопасности дорожного движения»</w:t>
      </w:r>
      <w:r>
        <w:rPr>
          <w:spacing w:val="2"/>
          <w:sz w:val="26"/>
          <w:szCs w:val="26"/>
        </w:rPr>
        <w:t>;</w:t>
      </w:r>
    </w:p>
    <w:p w:rsidR="00BB6103" w:rsidRPr="001F5DB6" w:rsidRDefault="00BB6103"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3B4796">
        <w:rPr>
          <w:spacing w:val="2"/>
          <w:sz w:val="26"/>
          <w:szCs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pacing w:val="2"/>
          <w:sz w:val="26"/>
          <w:szCs w:val="26"/>
        </w:rPr>
        <w:t>;</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 xml:space="preserve">Постановление Правительства Российской Федерации от 30.06.2010 № 489 «Об утверждении Правил подготовки органами государственного контроля </w:t>
      </w:r>
      <w:r w:rsidRPr="001F5DB6">
        <w:rPr>
          <w:spacing w:val="2"/>
          <w:sz w:val="26"/>
          <w:szCs w:val="26"/>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836F4"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 489);</w:t>
      </w:r>
    </w:p>
    <w:p w:rsidR="00BB6103" w:rsidRPr="001F5DB6" w:rsidRDefault="00BB6103"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3B4796">
        <w:rPr>
          <w:spacing w:val="2"/>
          <w:sz w:val="26"/>
          <w:szCs w:val="26"/>
        </w:rPr>
        <w:t>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6836F4" w:rsidRPr="001F5DB6" w:rsidRDefault="006836F4" w:rsidP="001F5DB6">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6F4" w:rsidRDefault="006836F4"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1F5DB6">
        <w:rPr>
          <w:spacing w:val="2"/>
          <w:sz w:val="26"/>
          <w:szCs w:val="26"/>
        </w:rPr>
        <w:t>Постановление Правительства Российской Федерации от 01.12.2009 № 977 «Об инвестиционных программах субъектов электроэнергетики»;</w:t>
      </w:r>
    </w:p>
    <w:p w:rsidR="00BB6103" w:rsidRPr="00BB6103" w:rsidRDefault="00BB6103"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 Закон Ненецкого автономного округа от 19.09.2014 № 84-ОЗ «О регулировании отдельных отношений в области использования автомобильных дорог и осуществления дорожной деятельности в ненецком автономном округе»;</w:t>
      </w:r>
    </w:p>
    <w:p w:rsidR="00BB6103" w:rsidRPr="00BB6103" w:rsidRDefault="00BB6103"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закон Ненецкого автономного округа от 19.12.2011 № 85-ОЗ «О некоторых вопросах в сфере перевозки пассажиров и багажа легковым такси на территории Ненецкого автономного округа» («Сборник нормативных правовых актов Ненецкого автономного округа»</w:t>
      </w:r>
    </w:p>
    <w:p w:rsidR="006836F4" w:rsidRPr="00BB6103" w:rsidRDefault="006836F4"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постановление Администрации Ненецкого автономного округа от</w:t>
      </w:r>
      <w:r w:rsidR="00BB6103">
        <w:rPr>
          <w:spacing w:val="2"/>
          <w:sz w:val="26"/>
          <w:szCs w:val="26"/>
        </w:rPr>
        <w:t xml:space="preserve"> </w:t>
      </w:r>
      <w:r w:rsidRPr="00BB6103">
        <w:rPr>
          <w:spacing w:val="2"/>
          <w:sz w:val="26"/>
          <w:szCs w:val="26"/>
        </w:rPr>
        <w:t>30.09.2011</w:t>
      </w:r>
      <w:r w:rsidRPr="00BB6103">
        <w:rPr>
          <w:spacing w:val="2"/>
          <w:sz w:val="26"/>
          <w:szCs w:val="26"/>
        </w:rPr>
        <w:tab/>
        <w:t>№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836F4" w:rsidRPr="00BB6103" w:rsidRDefault="006836F4"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постановление Администрации Ненецкого автономного округа от</w:t>
      </w:r>
      <w:r w:rsidR="00BB6103">
        <w:rPr>
          <w:spacing w:val="2"/>
          <w:sz w:val="26"/>
          <w:szCs w:val="26"/>
        </w:rPr>
        <w:t xml:space="preserve"> </w:t>
      </w:r>
      <w:r w:rsidRPr="00BB6103">
        <w:rPr>
          <w:spacing w:val="2"/>
          <w:sz w:val="26"/>
          <w:szCs w:val="26"/>
        </w:rPr>
        <w:t>28.06.2012</w:t>
      </w:r>
      <w:r w:rsidRPr="00BB6103">
        <w:rPr>
          <w:spacing w:val="2"/>
          <w:sz w:val="26"/>
          <w:szCs w:val="26"/>
        </w:rPr>
        <w:tab/>
        <w:t>№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C66BBB" w:rsidRDefault="006836F4"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постановление Администрации Ненецкого автономного округа от</w:t>
      </w:r>
      <w:r w:rsidR="00BB6103" w:rsidRPr="00BB6103">
        <w:rPr>
          <w:spacing w:val="2"/>
          <w:sz w:val="26"/>
          <w:szCs w:val="26"/>
        </w:rPr>
        <w:t xml:space="preserve"> </w:t>
      </w:r>
      <w:r w:rsidRPr="00BB6103">
        <w:rPr>
          <w:spacing w:val="2"/>
          <w:sz w:val="26"/>
          <w:szCs w:val="26"/>
        </w:rPr>
        <w:t>08.12.2014</w:t>
      </w:r>
      <w:r w:rsidRPr="00BB6103">
        <w:rPr>
          <w:spacing w:val="2"/>
          <w:sz w:val="26"/>
          <w:szCs w:val="26"/>
        </w:rPr>
        <w:tab/>
        <w:t>№ 474-п «О Департаменте строительства, жилищно-коммунального хозяйства, энергетики и транспорта Ненецкого автономного округа».</w:t>
      </w:r>
    </w:p>
    <w:p w:rsidR="003B4796" w:rsidRPr="00BB6103" w:rsidRDefault="003B4796"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Постановление Администрации Ненецкого автономного округа от 19.05.2015 № 157-п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w:t>
      </w:r>
      <w:r w:rsidR="00BB6103" w:rsidRPr="00BB6103">
        <w:rPr>
          <w:spacing w:val="2"/>
          <w:sz w:val="26"/>
          <w:szCs w:val="26"/>
        </w:rPr>
        <w:t>омного округа»</w:t>
      </w:r>
      <w:r w:rsidRPr="00BB6103">
        <w:rPr>
          <w:spacing w:val="2"/>
          <w:sz w:val="26"/>
          <w:szCs w:val="26"/>
        </w:rPr>
        <w:t>;</w:t>
      </w:r>
    </w:p>
    <w:p w:rsidR="00BB6103" w:rsidRPr="00BB6103" w:rsidRDefault="00BB6103"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постановление администрации Ненецкого автономного округа от 27.04.2016 № 139-п «О выдаче разрешений на осуществление деятельности по перевозке пассажиров и багажа легковым такси на территории Ненецкого автономного округа»</w:t>
      </w:r>
    </w:p>
    <w:p w:rsidR="006836F4" w:rsidRPr="00BB6103" w:rsidRDefault="003B4796" w:rsidP="00BB6103">
      <w:pPr>
        <w:pStyle w:val="aa"/>
        <w:numPr>
          <w:ilvl w:val="0"/>
          <w:numId w:val="14"/>
        </w:numPr>
        <w:tabs>
          <w:tab w:val="left" w:pos="1080"/>
        </w:tabs>
        <w:overflowPunct w:val="0"/>
        <w:autoSpaceDE w:val="0"/>
        <w:autoSpaceDN w:val="0"/>
        <w:adjustRightInd w:val="0"/>
        <w:ind w:left="0" w:firstLine="357"/>
        <w:jc w:val="both"/>
        <w:textAlignment w:val="baseline"/>
        <w:rPr>
          <w:spacing w:val="2"/>
          <w:sz w:val="26"/>
          <w:szCs w:val="26"/>
        </w:rPr>
      </w:pPr>
      <w:r w:rsidRPr="00BB6103">
        <w:rPr>
          <w:spacing w:val="2"/>
          <w:sz w:val="26"/>
          <w:szCs w:val="26"/>
        </w:rPr>
        <w:t xml:space="preserve">Приказ Департамента строительства, жилищно-коммунального хозяйства, энергетики и транспорта Ненецкого автономного округа от 16.06.2015 № 23 «Об утверждении административного регламента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w:t>
      </w:r>
      <w:r w:rsidRPr="00BB6103">
        <w:rPr>
          <w:spacing w:val="2"/>
          <w:sz w:val="26"/>
          <w:szCs w:val="26"/>
        </w:rPr>
        <w:lastRenderedPageBreak/>
        <w:t>осуществлению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r w:rsidR="00BB6103" w:rsidRPr="00BB6103">
        <w:rPr>
          <w:spacing w:val="2"/>
          <w:sz w:val="26"/>
          <w:szCs w:val="26"/>
        </w:rPr>
        <w:t>».</w:t>
      </w:r>
    </w:p>
    <w:p w:rsidR="006836F4" w:rsidRDefault="006836F4" w:rsidP="006836F4">
      <w:pPr>
        <w:tabs>
          <w:tab w:val="left" w:pos="1080"/>
        </w:tabs>
        <w:overflowPunct w:val="0"/>
        <w:autoSpaceDE w:val="0"/>
        <w:autoSpaceDN w:val="0"/>
        <w:adjustRightInd w:val="0"/>
        <w:ind w:right="99" w:firstLine="709"/>
        <w:jc w:val="both"/>
        <w:textAlignment w:val="baseline"/>
        <w:rPr>
          <w:spacing w:val="2"/>
          <w:sz w:val="26"/>
          <w:szCs w:val="26"/>
        </w:rPr>
      </w:pPr>
    </w:p>
    <w:p w:rsidR="006836F4" w:rsidRPr="00BA06BD" w:rsidRDefault="006836F4" w:rsidP="006836F4">
      <w:pPr>
        <w:tabs>
          <w:tab w:val="left" w:pos="1080"/>
        </w:tabs>
        <w:overflowPunct w:val="0"/>
        <w:autoSpaceDE w:val="0"/>
        <w:autoSpaceDN w:val="0"/>
        <w:adjustRightInd w:val="0"/>
        <w:ind w:right="99" w:firstLine="709"/>
        <w:jc w:val="both"/>
        <w:textAlignment w:val="baseline"/>
        <w:rPr>
          <w:spacing w:val="2"/>
          <w:sz w:val="26"/>
          <w:szCs w:val="26"/>
        </w:rPr>
      </w:pPr>
    </w:p>
    <w:p w:rsidR="00C66BBB" w:rsidRPr="00BA06BD" w:rsidRDefault="00C66BBB"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b/>
          <w:spacing w:val="2"/>
          <w:sz w:val="26"/>
          <w:szCs w:val="26"/>
        </w:rPr>
        <w:t>9. Комитет гражданской обороны Ненецкого автономного округа</w:t>
      </w:r>
      <w:r w:rsidRPr="00BA06BD">
        <w:rPr>
          <w:spacing w:val="2"/>
          <w:sz w:val="26"/>
          <w:szCs w:val="26"/>
        </w:rPr>
        <w:t>.</w:t>
      </w:r>
    </w:p>
    <w:p w:rsidR="00C66BBB" w:rsidRPr="00BA06BD" w:rsidRDefault="00C66BBB" w:rsidP="00BA06BD">
      <w:pPr>
        <w:autoSpaceDE w:val="0"/>
        <w:autoSpaceDN w:val="0"/>
        <w:adjustRightInd w:val="0"/>
        <w:ind w:firstLine="709"/>
        <w:jc w:val="both"/>
        <w:rPr>
          <w:sz w:val="26"/>
          <w:szCs w:val="26"/>
        </w:rPr>
      </w:pPr>
      <w:r w:rsidRPr="00BA06BD">
        <w:rPr>
          <w:sz w:val="26"/>
          <w:szCs w:val="26"/>
        </w:rPr>
        <w:t>Государственный контроль (надзор) осуществляется в соответствии с:</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Конституцией Российской Федерации;</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Гражданским кодексом Российской Федерации;</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Кодексом Российской Федерации об административных правонарушениях;</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Федеральным законом от 02.05.2006 № 59-ФЗ «О порядке рассмотрения обращений граждан Российской Федерации»;</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Федеральным законом от 21.12.1994 № 68-ФЗ «О защите населения и территорий от чрезвычайных ситуаций природного и техногенного характера»;</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7779" w:rsidRPr="00BA06BD" w:rsidRDefault="002F777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xml:space="preserve">-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2F7779" w:rsidRPr="00BA06BD" w:rsidRDefault="00EC5BD1"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w:t>
      </w:r>
      <w:r w:rsidR="002F7779" w:rsidRPr="00BA06BD">
        <w:rPr>
          <w:spacing w:val="2"/>
          <w:sz w:val="26"/>
          <w:szCs w:val="26"/>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7779" w:rsidRPr="00BA06BD" w:rsidRDefault="00EC5BD1"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з</w:t>
      </w:r>
      <w:r w:rsidR="002F7779" w:rsidRPr="00BA06BD">
        <w:rPr>
          <w:spacing w:val="2"/>
          <w:sz w:val="26"/>
          <w:szCs w:val="26"/>
        </w:rPr>
        <w:t>аконом Н</w:t>
      </w:r>
      <w:r w:rsidRPr="00BA06BD">
        <w:rPr>
          <w:spacing w:val="2"/>
          <w:sz w:val="26"/>
          <w:szCs w:val="26"/>
        </w:rPr>
        <w:t>енецкого автономного округа от 19.09.2014 № 88-</w:t>
      </w:r>
      <w:r w:rsidR="00927F5C" w:rsidRPr="00BA06BD">
        <w:rPr>
          <w:spacing w:val="2"/>
          <w:sz w:val="26"/>
          <w:szCs w:val="26"/>
        </w:rPr>
        <w:t xml:space="preserve">оз </w:t>
      </w:r>
      <w:r w:rsidRPr="00BA06BD">
        <w:rPr>
          <w:spacing w:val="2"/>
          <w:sz w:val="26"/>
          <w:szCs w:val="26"/>
        </w:rPr>
        <w:t>«О </w:t>
      </w:r>
      <w:r w:rsidR="002F7779" w:rsidRPr="00BA06BD">
        <w:rPr>
          <w:spacing w:val="2"/>
          <w:sz w:val="26"/>
          <w:szCs w:val="26"/>
        </w:rPr>
        <w:t>защите населения и территории Ненецкого автономного округа от чрезвычайных ситуаций»;</w:t>
      </w:r>
    </w:p>
    <w:p w:rsidR="002F7779" w:rsidRPr="00BA06BD" w:rsidRDefault="00125D0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w:t>
      </w:r>
      <w:r w:rsidR="002F7779" w:rsidRPr="00BA06BD">
        <w:rPr>
          <w:spacing w:val="2"/>
          <w:sz w:val="26"/>
          <w:szCs w:val="26"/>
        </w:rPr>
        <w:t>остановлением губернатора Ненецкого автономного окр</w:t>
      </w:r>
      <w:r w:rsidRPr="00BA06BD">
        <w:rPr>
          <w:spacing w:val="2"/>
          <w:sz w:val="26"/>
          <w:szCs w:val="26"/>
        </w:rPr>
        <w:t xml:space="preserve">уга </w:t>
      </w:r>
      <w:r w:rsidR="002F7779" w:rsidRPr="00BA06BD">
        <w:rPr>
          <w:spacing w:val="2"/>
          <w:sz w:val="26"/>
          <w:szCs w:val="26"/>
        </w:rPr>
        <w:t>от 20.08.2015 № 72-пг «О порядке использования и хранения резервов материальных ресурсов для ликвидации чрезвычайных ситуаций межмуниципального и регионального характера на территории Ненецкого автономного округа»;</w:t>
      </w:r>
    </w:p>
    <w:p w:rsidR="002F7779" w:rsidRPr="00BA06BD" w:rsidRDefault="00125D0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w:t>
      </w:r>
      <w:r w:rsidR="002F7779" w:rsidRPr="00BA06BD">
        <w:rPr>
          <w:spacing w:val="2"/>
          <w:sz w:val="26"/>
          <w:szCs w:val="26"/>
        </w:rPr>
        <w:t>остановлением Администрации Ненецкого автономного округа от 28.12.2015 № 459-п «О Порядке сбора и обмена в Ненецком автономном округе информацией в области защиты населения и территорий от чрезвычайных ситуаций природного и техногенного характера»;</w:t>
      </w:r>
    </w:p>
    <w:p w:rsidR="002F7779" w:rsidRPr="00BA06BD" w:rsidRDefault="00125D0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lastRenderedPageBreak/>
        <w:t>- п</w:t>
      </w:r>
      <w:r w:rsidR="002F7779" w:rsidRPr="00BA06BD">
        <w:rPr>
          <w:spacing w:val="2"/>
          <w:sz w:val="26"/>
          <w:szCs w:val="26"/>
        </w:rPr>
        <w:t>остановлением Администрации Ненецкого автономного округа от 11.03.2015 № 56-п «Об окружной территориальной подсистеме единой государственной системы предупреждения и ликвидации чрезвычайных ситуаций»;</w:t>
      </w:r>
    </w:p>
    <w:p w:rsidR="002F7779" w:rsidRPr="00BA06BD" w:rsidRDefault="00125D0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w:t>
      </w:r>
      <w:r w:rsidR="002F7779" w:rsidRPr="00BA06BD">
        <w:rPr>
          <w:spacing w:val="2"/>
          <w:sz w:val="26"/>
          <w:szCs w:val="26"/>
        </w:rPr>
        <w:t>остановлением Администрации Ненецкого автономного округа от 30.06.2015 № 198-п «О порядке создания резервов финансовых и материальных ресурсов, использования резервов финансовых ресурсов и восполнения резервов материальных ресурсов для ликвидации чрезвычайных ситуаций межмуниципального и регионального характера на территории Ненецкого автономного округа»;</w:t>
      </w:r>
    </w:p>
    <w:p w:rsidR="002F7779" w:rsidRPr="00BA06BD" w:rsidRDefault="00125D0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w:t>
      </w:r>
      <w:r w:rsidR="002F7779" w:rsidRPr="00BA06BD">
        <w:rPr>
          <w:spacing w:val="2"/>
          <w:sz w:val="26"/>
          <w:szCs w:val="26"/>
        </w:rPr>
        <w:t>остановлением Администрации Ненецкого автономного округа от 13.05.2015 № 148-п «О силах и средствах окружной территориальной подсистемы единой государственной системы предупреждения и ликвидации чрезвычайных ситуаций»;</w:t>
      </w:r>
    </w:p>
    <w:p w:rsidR="00C66BBB" w:rsidRPr="00BA06BD" w:rsidRDefault="00125D09" w:rsidP="00BA06BD">
      <w:pPr>
        <w:tabs>
          <w:tab w:val="left" w:pos="1080"/>
        </w:tabs>
        <w:overflowPunct w:val="0"/>
        <w:autoSpaceDE w:val="0"/>
        <w:autoSpaceDN w:val="0"/>
        <w:adjustRightInd w:val="0"/>
        <w:ind w:right="99" w:firstLine="709"/>
        <w:jc w:val="both"/>
        <w:textAlignment w:val="baseline"/>
        <w:rPr>
          <w:spacing w:val="2"/>
          <w:sz w:val="26"/>
          <w:szCs w:val="26"/>
        </w:rPr>
      </w:pPr>
      <w:r w:rsidRPr="00BA06BD">
        <w:rPr>
          <w:spacing w:val="2"/>
          <w:sz w:val="26"/>
          <w:szCs w:val="26"/>
        </w:rPr>
        <w:t>- п</w:t>
      </w:r>
      <w:r w:rsidR="002F7779" w:rsidRPr="00BA06BD">
        <w:rPr>
          <w:spacing w:val="2"/>
          <w:sz w:val="26"/>
          <w:szCs w:val="26"/>
        </w:rPr>
        <w:t>остановлением Администрации НАО от 03.10.2014 № 370-п «Об утверждении Положения об организации и проведении аварийно-спасательных и других неотложных работ в чрезвычайных ситуациях на территори</w:t>
      </w:r>
      <w:r w:rsidRPr="00BA06BD">
        <w:rPr>
          <w:spacing w:val="2"/>
          <w:sz w:val="26"/>
          <w:szCs w:val="26"/>
        </w:rPr>
        <w:t>и Ненецкого автономного округа».</w:t>
      </w:r>
    </w:p>
    <w:p w:rsidR="00E823FF" w:rsidRPr="006827B6" w:rsidRDefault="00E823FF" w:rsidP="0083213D">
      <w:pPr>
        <w:rPr>
          <w:sz w:val="26"/>
          <w:szCs w:val="26"/>
        </w:rPr>
      </w:pPr>
    </w:p>
    <w:p w:rsidR="00F31C3C" w:rsidRPr="006827B6" w:rsidRDefault="00F31C3C" w:rsidP="0083213D">
      <w:pPr>
        <w:rPr>
          <w:sz w:val="26"/>
          <w:szCs w:val="26"/>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1. Сведения об организационной структуре и системе управления органов государственного контроля (надзора).</w:t>
      </w:r>
    </w:p>
    <w:p w:rsidR="00661AF9" w:rsidRPr="00143A1C" w:rsidRDefault="00661AF9" w:rsidP="00143A1C">
      <w:pPr>
        <w:autoSpaceDE w:val="0"/>
        <w:autoSpaceDN w:val="0"/>
        <w:adjustRightInd w:val="0"/>
        <w:ind w:firstLine="709"/>
        <w:jc w:val="both"/>
        <w:rPr>
          <w:rFonts w:eastAsia="Calibri"/>
          <w:sz w:val="26"/>
          <w:szCs w:val="26"/>
        </w:rPr>
      </w:pPr>
    </w:p>
    <w:p w:rsidR="00661AF9" w:rsidRPr="00143A1C" w:rsidRDefault="00661AF9" w:rsidP="00143A1C">
      <w:pPr>
        <w:autoSpaceDE w:val="0"/>
        <w:autoSpaceDN w:val="0"/>
        <w:adjustRightInd w:val="0"/>
        <w:ind w:firstLine="709"/>
        <w:jc w:val="both"/>
        <w:rPr>
          <w:b/>
          <w:sz w:val="26"/>
          <w:szCs w:val="26"/>
        </w:rPr>
      </w:pPr>
      <w:r w:rsidRPr="00143A1C">
        <w:rPr>
          <w:b/>
          <w:sz w:val="26"/>
          <w:szCs w:val="26"/>
        </w:rPr>
        <w:t>1.1. Управление по государственному регулированию цен (тарифов) Ненецкого автономного округа.</w:t>
      </w:r>
    </w:p>
    <w:p w:rsidR="008774EE" w:rsidRPr="005D0246" w:rsidRDefault="008774EE" w:rsidP="008774EE">
      <w:pPr>
        <w:ind w:firstLine="720"/>
        <w:jc w:val="both"/>
        <w:rPr>
          <w:sz w:val="26"/>
          <w:szCs w:val="26"/>
        </w:rPr>
      </w:pPr>
      <w:r w:rsidRPr="005D0246">
        <w:rPr>
          <w:sz w:val="26"/>
          <w:szCs w:val="26"/>
        </w:rPr>
        <w:t xml:space="preserve">Общая штатная численность Управления по состоянию на 31 декабря 2016 года составила 13 штатных единиц (13 должностей государственной гражданской службы). </w:t>
      </w:r>
    </w:p>
    <w:p w:rsidR="008774EE" w:rsidRPr="005D0246" w:rsidRDefault="008774EE" w:rsidP="008774EE">
      <w:pPr>
        <w:ind w:firstLine="720"/>
        <w:jc w:val="both"/>
        <w:rPr>
          <w:sz w:val="26"/>
          <w:szCs w:val="26"/>
        </w:rPr>
      </w:pPr>
      <w:r w:rsidRPr="005D0246">
        <w:rPr>
          <w:sz w:val="26"/>
          <w:szCs w:val="26"/>
        </w:rPr>
        <w:t>Управление возглавляет начальник Управления, назначаемый на должность и освобождаемый от должности губернатором Ненецкого автономного округа по согласованию с федеральным органом исполнительной власти в области регулирования тарифов – Федеральной антимонопольной службой (ранее – по согласованию с ФСТ России).</w:t>
      </w:r>
    </w:p>
    <w:p w:rsidR="008774EE" w:rsidRPr="005D0246" w:rsidRDefault="008774EE" w:rsidP="008774EE">
      <w:pPr>
        <w:ind w:firstLine="720"/>
        <w:jc w:val="both"/>
        <w:rPr>
          <w:sz w:val="26"/>
          <w:szCs w:val="26"/>
        </w:rPr>
      </w:pPr>
      <w:r w:rsidRPr="005D0246">
        <w:rPr>
          <w:sz w:val="26"/>
          <w:szCs w:val="26"/>
        </w:rPr>
        <w:t>Структурными подразделениями Управления являются три отдела:</w:t>
      </w:r>
    </w:p>
    <w:p w:rsidR="008774EE" w:rsidRPr="005D0246" w:rsidRDefault="008774EE" w:rsidP="008774EE">
      <w:pPr>
        <w:ind w:firstLine="720"/>
        <w:jc w:val="both"/>
        <w:rPr>
          <w:sz w:val="26"/>
          <w:szCs w:val="26"/>
        </w:rPr>
      </w:pPr>
      <w:r w:rsidRPr="005D0246">
        <w:rPr>
          <w:sz w:val="26"/>
          <w:szCs w:val="26"/>
        </w:rPr>
        <w:t>- отдел регулирования энергетики и организаций коммунального комплекса;</w:t>
      </w:r>
    </w:p>
    <w:p w:rsidR="008774EE" w:rsidRPr="005D0246" w:rsidRDefault="008774EE" w:rsidP="008774EE">
      <w:pPr>
        <w:ind w:firstLine="720"/>
        <w:jc w:val="both"/>
        <w:rPr>
          <w:sz w:val="26"/>
          <w:szCs w:val="26"/>
        </w:rPr>
      </w:pPr>
      <w:r w:rsidRPr="005D0246">
        <w:rPr>
          <w:sz w:val="26"/>
          <w:szCs w:val="26"/>
        </w:rPr>
        <w:t>- отдел регулирования производственно-технической сферы и государственного контроля (надзора);</w:t>
      </w:r>
    </w:p>
    <w:p w:rsidR="008774EE" w:rsidRPr="005D0246" w:rsidRDefault="008774EE" w:rsidP="008774EE">
      <w:pPr>
        <w:ind w:firstLine="720"/>
        <w:jc w:val="both"/>
        <w:rPr>
          <w:sz w:val="26"/>
          <w:szCs w:val="26"/>
        </w:rPr>
      </w:pPr>
      <w:r w:rsidRPr="005D0246">
        <w:rPr>
          <w:sz w:val="26"/>
          <w:szCs w:val="26"/>
        </w:rPr>
        <w:t>- отдел организационно-правовой работы.</w:t>
      </w:r>
    </w:p>
    <w:p w:rsidR="008774EE" w:rsidRPr="005D0246" w:rsidRDefault="008774EE" w:rsidP="008774EE">
      <w:pPr>
        <w:autoSpaceDE w:val="0"/>
        <w:autoSpaceDN w:val="0"/>
        <w:adjustRightInd w:val="0"/>
        <w:ind w:firstLine="709"/>
        <w:jc w:val="both"/>
        <w:rPr>
          <w:sz w:val="26"/>
          <w:szCs w:val="26"/>
        </w:rPr>
      </w:pPr>
      <w:r w:rsidRPr="005D0246">
        <w:rPr>
          <w:sz w:val="26"/>
          <w:szCs w:val="26"/>
        </w:rPr>
        <w:t>Контрольные функции исполняются специалистами отдела регулирования производственно-технической сферы и государственного контроля (надзора).</w:t>
      </w:r>
    </w:p>
    <w:p w:rsidR="008774EE" w:rsidRPr="005D0246" w:rsidRDefault="008774EE" w:rsidP="008774EE">
      <w:pPr>
        <w:autoSpaceDE w:val="0"/>
        <w:autoSpaceDN w:val="0"/>
        <w:adjustRightInd w:val="0"/>
        <w:ind w:firstLine="709"/>
        <w:jc w:val="both"/>
        <w:rPr>
          <w:sz w:val="26"/>
          <w:szCs w:val="26"/>
        </w:rPr>
      </w:pPr>
      <w:r w:rsidRPr="005D0246">
        <w:rPr>
          <w:sz w:val="26"/>
          <w:szCs w:val="26"/>
        </w:rPr>
        <w:t>Должностными лицами Управления, уполномоченными в соответствии с законодательством на осуществление регионального государственного контроля (надзора), являются: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lastRenderedPageBreak/>
        <w:t>1) начальник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2) заместитель начальника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3) начальник отдела регулирования производственно-технической сферы и государственного контроля (надзора)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4) начальник отдела регулирования энергетики и организаций коммунального комплекса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5) начальник организационно-правового отдела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6) главный консультант отдела регулирования производственно-технической сферы и государственного контроля (надзора)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7) ведущий консультант отдела регулирования производственно-технической сферы и государственного контроля (надзора)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8) главный консультант отдела регулирования энергетики и организаций коммунального комплекса Управления;</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 xml:space="preserve">9) ведущий консультант отдела регулирования энергетики и организаций коммунального комплекса Управления; </w:t>
      </w:r>
    </w:p>
    <w:p w:rsidR="008774EE" w:rsidRPr="005D0246" w:rsidRDefault="008774EE" w:rsidP="008774EE">
      <w:pPr>
        <w:autoSpaceDE w:val="0"/>
        <w:autoSpaceDN w:val="0"/>
        <w:adjustRightInd w:val="0"/>
        <w:ind w:firstLine="709"/>
        <w:jc w:val="both"/>
        <w:outlineLvl w:val="0"/>
        <w:rPr>
          <w:sz w:val="26"/>
          <w:szCs w:val="26"/>
        </w:rPr>
      </w:pPr>
      <w:r w:rsidRPr="005D0246">
        <w:rPr>
          <w:sz w:val="26"/>
          <w:szCs w:val="26"/>
        </w:rPr>
        <w:t>10) главный консультант организационно-правового отдела Управления.</w:t>
      </w:r>
    </w:p>
    <w:p w:rsidR="00661AF9" w:rsidRPr="00143A1C" w:rsidRDefault="00661AF9" w:rsidP="00143A1C">
      <w:pPr>
        <w:autoSpaceDE w:val="0"/>
        <w:autoSpaceDN w:val="0"/>
        <w:adjustRightInd w:val="0"/>
        <w:ind w:firstLine="709"/>
        <w:jc w:val="both"/>
        <w:rPr>
          <w:rFonts w:eastAsia="Calibri"/>
          <w:b/>
          <w:sz w:val="26"/>
          <w:szCs w:val="26"/>
        </w:rPr>
      </w:pPr>
    </w:p>
    <w:p w:rsidR="00661AF9" w:rsidRPr="00143A1C" w:rsidRDefault="00661AF9" w:rsidP="00143A1C">
      <w:pPr>
        <w:ind w:firstLine="709"/>
        <w:jc w:val="both"/>
        <w:rPr>
          <w:rFonts w:eastAsia="Calibri"/>
          <w:b/>
          <w:sz w:val="26"/>
          <w:szCs w:val="26"/>
        </w:rPr>
      </w:pPr>
      <w:r w:rsidRPr="00143A1C">
        <w:rPr>
          <w:b/>
          <w:sz w:val="26"/>
          <w:szCs w:val="26"/>
        </w:rPr>
        <w:t xml:space="preserve">1.2. </w:t>
      </w:r>
      <w:r w:rsidRPr="00143A1C">
        <w:rPr>
          <w:rFonts w:eastAsia="Calibri"/>
          <w:b/>
          <w:sz w:val="26"/>
          <w:szCs w:val="26"/>
        </w:rPr>
        <w:t>Государственная инспекция строительного и жилищного надзора Ненецкого автономного округа.</w:t>
      </w:r>
    </w:p>
    <w:p w:rsidR="005D0246" w:rsidRDefault="005D0246" w:rsidP="005D0246">
      <w:pPr>
        <w:ind w:firstLine="567"/>
        <w:jc w:val="both"/>
        <w:rPr>
          <w:sz w:val="26"/>
          <w:szCs w:val="26"/>
        </w:rPr>
      </w:pPr>
      <w:r>
        <w:rPr>
          <w:sz w:val="26"/>
          <w:szCs w:val="26"/>
        </w:rPr>
        <w:t xml:space="preserve">Функции по осуществлению государственного жилищного надзора </w:t>
      </w:r>
      <w:r>
        <w:rPr>
          <w:sz w:val="26"/>
          <w:szCs w:val="26"/>
        </w:rPr>
        <w:br/>
        <w:t xml:space="preserve">в Инспекции осуществляются отделом </w:t>
      </w:r>
      <w:r w:rsidRPr="00C5060E">
        <w:rPr>
          <w:sz w:val="26"/>
          <w:szCs w:val="26"/>
        </w:rPr>
        <w:t xml:space="preserve">государственного жилищного надзора </w:t>
      </w:r>
      <w:r>
        <w:rPr>
          <w:sz w:val="26"/>
          <w:szCs w:val="26"/>
        </w:rPr>
        <w:br/>
        <w:t>и лицензионного контроля, а также отделом лицензирования.</w:t>
      </w:r>
    </w:p>
    <w:p w:rsidR="00661AF9" w:rsidRDefault="00264799" w:rsidP="00143A1C">
      <w:pPr>
        <w:ind w:firstLine="709"/>
        <w:jc w:val="both"/>
        <w:rPr>
          <w:rFonts w:eastAsia="Calibri"/>
          <w:sz w:val="26"/>
          <w:szCs w:val="26"/>
        </w:rPr>
      </w:pPr>
      <w:r w:rsidRPr="00143A1C">
        <w:rPr>
          <w:rFonts w:eastAsia="Calibri"/>
          <w:sz w:val="26"/>
          <w:szCs w:val="26"/>
        </w:rPr>
        <w:t xml:space="preserve"> </w:t>
      </w:r>
      <w:r w:rsidR="005D0246" w:rsidRPr="005D0246">
        <w:rPr>
          <w:rFonts w:eastAsia="Calibri"/>
          <w:sz w:val="26"/>
          <w:szCs w:val="26"/>
        </w:rPr>
        <w:t>Непосредственное исполнение функций по государственному строительному надзору в Инспекции осуществляется отделом государственного строительного надзора Государственной инспекции строительного и жилищного надзора Ненецкого автономного округа</w:t>
      </w:r>
      <w:r w:rsidR="005D0246">
        <w:rPr>
          <w:rFonts w:eastAsia="Calibri"/>
          <w:sz w:val="26"/>
          <w:szCs w:val="26"/>
        </w:rPr>
        <w:t>.</w:t>
      </w:r>
    </w:p>
    <w:p w:rsidR="005D0246" w:rsidRPr="00143A1C" w:rsidRDefault="005D0246" w:rsidP="00143A1C">
      <w:pPr>
        <w:ind w:firstLine="709"/>
        <w:jc w:val="both"/>
        <w:rPr>
          <w:rFonts w:eastAsia="Calibri"/>
          <w:sz w:val="26"/>
          <w:szCs w:val="26"/>
        </w:rPr>
      </w:pPr>
      <w:r w:rsidRPr="005D0246">
        <w:rPr>
          <w:rFonts w:eastAsia="Calibri"/>
          <w:sz w:val="26"/>
          <w:szCs w:val="26"/>
        </w:rPr>
        <w:t>Непосредственное исполнение функций по государственному контролю (надзору) в области долевого строительства многоквартирных домов и (или) иных объектов недвижимости Инспекции осуществляется отделом контроля и надзора в области долевого строительства и контроля за органами местного самоуправления Государственной инспекции строительного и жилищного надзора Ненецкого автономного округа</w:t>
      </w:r>
      <w:r>
        <w:rPr>
          <w:rFonts w:eastAsia="Calibri"/>
          <w:sz w:val="26"/>
          <w:szCs w:val="26"/>
        </w:rPr>
        <w:t>.</w:t>
      </w:r>
    </w:p>
    <w:p w:rsidR="00661AF9" w:rsidRPr="00143A1C" w:rsidRDefault="00661AF9" w:rsidP="00143A1C">
      <w:pPr>
        <w:ind w:firstLine="709"/>
        <w:jc w:val="both"/>
        <w:rPr>
          <w:color w:val="000000"/>
          <w:sz w:val="26"/>
          <w:szCs w:val="26"/>
        </w:rPr>
      </w:pPr>
    </w:p>
    <w:p w:rsidR="00661AF9" w:rsidRPr="00143A1C" w:rsidRDefault="00661AF9" w:rsidP="00143A1C">
      <w:pPr>
        <w:ind w:firstLine="709"/>
        <w:jc w:val="both"/>
        <w:rPr>
          <w:b/>
          <w:sz w:val="26"/>
          <w:szCs w:val="26"/>
        </w:rPr>
      </w:pPr>
      <w:r w:rsidRPr="00143A1C">
        <w:rPr>
          <w:b/>
          <w:sz w:val="26"/>
          <w:szCs w:val="26"/>
        </w:rPr>
        <w:t>1.</w:t>
      </w:r>
      <w:r w:rsidR="00CB4598" w:rsidRPr="00143A1C">
        <w:rPr>
          <w:b/>
          <w:sz w:val="26"/>
          <w:szCs w:val="26"/>
        </w:rPr>
        <w:t>3</w:t>
      </w:r>
      <w:r w:rsidR="001D5D08">
        <w:rPr>
          <w:b/>
          <w:sz w:val="26"/>
          <w:szCs w:val="26"/>
        </w:rPr>
        <w:t>. </w:t>
      </w:r>
      <w:r w:rsidRPr="00143A1C">
        <w:rPr>
          <w:rFonts w:eastAsia="Calibri"/>
          <w:b/>
          <w:sz w:val="26"/>
          <w:szCs w:val="26"/>
        </w:rPr>
        <w:t>Департамент образования, культуры и спорта Ненецкого автономного округа.</w:t>
      </w:r>
    </w:p>
    <w:p w:rsidR="00B07C8A" w:rsidRDefault="00CB4598" w:rsidP="00864A5C">
      <w:pPr>
        <w:ind w:firstLine="709"/>
        <w:jc w:val="both"/>
        <w:rPr>
          <w:sz w:val="26"/>
          <w:szCs w:val="26"/>
        </w:rPr>
      </w:pPr>
      <w:r w:rsidRPr="00143A1C">
        <w:rPr>
          <w:rFonts w:eastAsia="Calibri"/>
          <w:sz w:val="26"/>
          <w:szCs w:val="26"/>
        </w:rPr>
        <w:t>Функции по государственному контролю (надзору) осуществля</w:t>
      </w:r>
      <w:r w:rsidR="00864A5C">
        <w:rPr>
          <w:rFonts w:eastAsia="Calibri"/>
          <w:sz w:val="26"/>
          <w:szCs w:val="26"/>
        </w:rPr>
        <w:t>е</w:t>
      </w:r>
      <w:r w:rsidRPr="00143A1C">
        <w:rPr>
          <w:rFonts w:eastAsia="Calibri"/>
          <w:sz w:val="26"/>
          <w:szCs w:val="26"/>
        </w:rPr>
        <w:t>тся</w:t>
      </w:r>
      <w:r w:rsidR="00DB77B4" w:rsidRPr="00143A1C">
        <w:rPr>
          <w:rFonts w:eastAsia="Calibri"/>
          <w:sz w:val="26"/>
          <w:szCs w:val="26"/>
        </w:rPr>
        <w:t xml:space="preserve"> </w:t>
      </w:r>
      <w:r w:rsidR="00E93962" w:rsidRPr="00143A1C">
        <w:rPr>
          <w:sz w:val="26"/>
          <w:szCs w:val="26"/>
        </w:rPr>
        <w:t>комитетом охран</w:t>
      </w:r>
      <w:r w:rsidR="00485F2B">
        <w:rPr>
          <w:sz w:val="26"/>
          <w:szCs w:val="26"/>
        </w:rPr>
        <w:t>ы объектов культурного наследия</w:t>
      </w:r>
      <w:r w:rsidR="00864A5C" w:rsidRPr="00864A5C">
        <w:rPr>
          <w:rFonts w:eastAsia="Calibri"/>
          <w:sz w:val="26"/>
          <w:szCs w:val="26"/>
        </w:rPr>
        <w:t xml:space="preserve"> </w:t>
      </w:r>
      <w:r w:rsidR="00864A5C" w:rsidRPr="00143A1C">
        <w:rPr>
          <w:rFonts w:eastAsia="Calibri"/>
          <w:sz w:val="26"/>
          <w:szCs w:val="26"/>
        </w:rPr>
        <w:t>Департамента образования, культуры и спорта Ненецкого автономного округа</w:t>
      </w:r>
      <w:r w:rsidR="00485F2B">
        <w:rPr>
          <w:sz w:val="26"/>
          <w:szCs w:val="26"/>
        </w:rPr>
        <w:t>.</w:t>
      </w:r>
    </w:p>
    <w:p w:rsidR="00864A5C" w:rsidRPr="00864A5C" w:rsidRDefault="00864A5C" w:rsidP="00864A5C">
      <w:pPr>
        <w:ind w:firstLine="709"/>
        <w:jc w:val="both"/>
        <w:rPr>
          <w:sz w:val="26"/>
          <w:szCs w:val="26"/>
        </w:rPr>
      </w:pPr>
      <w:r w:rsidRPr="00864A5C">
        <w:rPr>
          <w:sz w:val="26"/>
          <w:szCs w:val="26"/>
        </w:rPr>
        <w:t>Председатель комитета охраны объектов культурного наследия Департамента образования, культуры и спорта Ненецкого автономного округа</w:t>
      </w:r>
      <w:r>
        <w:rPr>
          <w:sz w:val="26"/>
          <w:szCs w:val="26"/>
        </w:rPr>
        <w:t xml:space="preserve"> – </w:t>
      </w:r>
      <w:r w:rsidRPr="00864A5C">
        <w:rPr>
          <w:sz w:val="26"/>
          <w:szCs w:val="26"/>
        </w:rPr>
        <w:t>1</w:t>
      </w:r>
      <w:r>
        <w:rPr>
          <w:sz w:val="26"/>
          <w:szCs w:val="26"/>
        </w:rPr>
        <w:t> </w:t>
      </w:r>
      <w:r w:rsidRPr="00864A5C">
        <w:rPr>
          <w:sz w:val="26"/>
          <w:szCs w:val="26"/>
        </w:rPr>
        <w:t>ед.</w:t>
      </w:r>
    </w:p>
    <w:p w:rsidR="00864A5C" w:rsidRPr="00864A5C" w:rsidRDefault="00864A5C" w:rsidP="00864A5C">
      <w:pPr>
        <w:ind w:firstLine="709"/>
        <w:jc w:val="both"/>
        <w:rPr>
          <w:sz w:val="26"/>
          <w:szCs w:val="26"/>
        </w:rPr>
      </w:pPr>
      <w:r w:rsidRPr="00864A5C">
        <w:rPr>
          <w:sz w:val="26"/>
          <w:szCs w:val="26"/>
        </w:rPr>
        <w:t>Главный консультант комитета охраны объектов культурного наследия</w:t>
      </w:r>
      <w:r>
        <w:rPr>
          <w:sz w:val="26"/>
          <w:szCs w:val="26"/>
        </w:rPr>
        <w:t xml:space="preserve"> - </w:t>
      </w:r>
      <w:r w:rsidRPr="00864A5C">
        <w:rPr>
          <w:sz w:val="26"/>
          <w:szCs w:val="26"/>
        </w:rPr>
        <w:t>1ед.</w:t>
      </w:r>
    </w:p>
    <w:p w:rsidR="00864A5C" w:rsidRPr="00143A1C" w:rsidRDefault="00864A5C" w:rsidP="00864A5C">
      <w:pPr>
        <w:ind w:firstLine="709"/>
        <w:jc w:val="both"/>
        <w:rPr>
          <w:sz w:val="26"/>
          <w:szCs w:val="26"/>
        </w:rPr>
      </w:pPr>
      <w:r w:rsidRPr="00864A5C">
        <w:rPr>
          <w:sz w:val="26"/>
          <w:szCs w:val="26"/>
        </w:rPr>
        <w:t xml:space="preserve">Специалист-эксперт комитета охраны объектов культурного наследия </w:t>
      </w:r>
      <w:r>
        <w:rPr>
          <w:sz w:val="26"/>
          <w:szCs w:val="26"/>
        </w:rPr>
        <w:t xml:space="preserve">- </w:t>
      </w:r>
      <w:r w:rsidRPr="00864A5C">
        <w:rPr>
          <w:sz w:val="26"/>
          <w:szCs w:val="26"/>
        </w:rPr>
        <w:t>1 ед.</w:t>
      </w:r>
    </w:p>
    <w:p w:rsidR="00485F2B" w:rsidRDefault="00485F2B"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r w:rsidRPr="00143A1C">
        <w:rPr>
          <w:b/>
          <w:sz w:val="26"/>
          <w:szCs w:val="26"/>
        </w:rPr>
        <w:t>1.</w:t>
      </w:r>
      <w:r w:rsidR="00554431" w:rsidRPr="00143A1C">
        <w:rPr>
          <w:b/>
          <w:sz w:val="26"/>
          <w:szCs w:val="26"/>
        </w:rPr>
        <w:t>4</w:t>
      </w:r>
      <w:r w:rsidRPr="00143A1C">
        <w:rPr>
          <w:b/>
          <w:sz w:val="26"/>
          <w:szCs w:val="26"/>
        </w:rPr>
        <w:t>.</w:t>
      </w:r>
      <w:r w:rsidRPr="00143A1C">
        <w:rPr>
          <w:rFonts w:eastAsia="Calibri"/>
          <w:b/>
          <w:sz w:val="26"/>
          <w:szCs w:val="26"/>
        </w:rPr>
        <w:t xml:space="preserve"> Департамент природных ресурсов, экологии и агропромышленного комплекса Ненецкого автономного округа.</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lastRenderedPageBreak/>
        <w:t>Управлением</w:t>
      </w:r>
      <w:r w:rsidR="00BB6103" w:rsidRPr="00BB6103">
        <w:rPr>
          <w:rFonts w:eastAsia="Calibri"/>
          <w:sz w:val="26"/>
          <w:szCs w:val="26"/>
        </w:rPr>
        <w:t xml:space="preserve"> </w:t>
      </w:r>
      <w:r w:rsidR="00BB6103" w:rsidRPr="006306AB">
        <w:rPr>
          <w:rFonts w:eastAsia="Calibri"/>
          <w:sz w:val="26"/>
          <w:szCs w:val="26"/>
        </w:rPr>
        <w:t>природных ресурсов и экологии</w:t>
      </w:r>
      <w:r w:rsidRPr="006306AB">
        <w:rPr>
          <w:rFonts w:eastAsia="Calibri"/>
          <w:sz w:val="26"/>
          <w:szCs w:val="26"/>
        </w:rPr>
        <w:t xml:space="preserve"> руководит - Заместитель руководителя Департамента ПР и АПК НАО – начальник управления природных ресурсов и экологии. </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Начальник управления имеет одного заместителя.</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Управление включает следующие структурные подразделения (отделы):</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отдел недропользования, количество инспекторов – 1 (государственный надзор за геологическим изучением, рациональным использованием и охраной недр в отношении участков недр, содержащих месторождения общераспространенных полезных ископаемых, а также участков недр местного значения);</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отдел охраны окружающей среды, количество инспекторов – 3 (государственный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региональный государственный экологический надзор за сбросом сточных вод через централизованную систему водоотведения);</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отдел лесопользования;</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отдел нормирования;</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отдел охраны животного мира.</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xml:space="preserve">Управлением </w:t>
      </w:r>
      <w:r w:rsidR="00BB6103" w:rsidRPr="006306AB">
        <w:rPr>
          <w:rFonts w:eastAsia="Calibri"/>
          <w:sz w:val="26"/>
          <w:szCs w:val="26"/>
        </w:rPr>
        <w:t xml:space="preserve">агропромышленного комплекса, торговли и продовольствия </w:t>
      </w:r>
      <w:r w:rsidRPr="006306AB">
        <w:rPr>
          <w:rFonts w:eastAsia="Calibri"/>
          <w:sz w:val="26"/>
          <w:szCs w:val="26"/>
        </w:rPr>
        <w:t>руководит - Заместитель руководителя Департамента ПР и АПК НАО– начальник управления агропромышленного комплекса, торговли и продовольствия. Начальник управления имеет двух заместителей.</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xml:space="preserve">Отдел по торговле и потребительскому рынку осуществляет  лицензионный контроль за розничной продажей алкогольной продукции. </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Государственный надзор в области племенного животноводства осуществляет  отдел социального развития села, сельскохозяйственного производства и переработки.</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 xml:space="preserve">Председатель Комитета </w:t>
      </w:r>
      <w:r w:rsidR="00BB6103" w:rsidRPr="006306AB">
        <w:rPr>
          <w:rFonts w:eastAsia="Calibri"/>
          <w:sz w:val="26"/>
          <w:szCs w:val="26"/>
        </w:rPr>
        <w:t xml:space="preserve">по надзору за техническим состоянием самоходных машин и других видов техники </w:t>
      </w:r>
      <w:r w:rsidRPr="006306AB">
        <w:rPr>
          <w:rFonts w:eastAsia="Calibri"/>
          <w:sz w:val="26"/>
          <w:szCs w:val="26"/>
        </w:rPr>
        <w:t>является заместителем главного государственного инженера - инспектора Гостехнадзора в Ненецком автономном округе.</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Председатель Комитета имеет одного заместителя.</w:t>
      </w:r>
    </w:p>
    <w:p w:rsidR="00E31DF1"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6306AB">
        <w:rPr>
          <w:rFonts w:eastAsia="Calibri"/>
          <w:sz w:val="26"/>
          <w:szCs w:val="26"/>
        </w:rPr>
        <w:t>Сотрудники Гостехнадзора НАО, непосредственно осуществляющие государственный надзор за техническим состоянием самоходных машин и других видов техники</w:t>
      </w:r>
      <w:r w:rsidR="00BB6103">
        <w:rPr>
          <w:rFonts w:eastAsia="Calibri"/>
          <w:sz w:val="26"/>
          <w:szCs w:val="26"/>
        </w:rPr>
        <w:t xml:space="preserve"> </w:t>
      </w:r>
      <w:r w:rsidRPr="006306AB">
        <w:rPr>
          <w:rFonts w:eastAsia="Calibri"/>
          <w:sz w:val="26"/>
          <w:szCs w:val="26"/>
        </w:rPr>
        <w:t>в Ненецком автономном округе, являются государственными инженерами – инспекторами. Количество инспекторов - 3 человека.</w:t>
      </w:r>
    </w:p>
    <w:p w:rsidR="00E31DF1" w:rsidRDefault="00E31DF1"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p>
    <w:p w:rsidR="00E31DF1" w:rsidRDefault="00E31DF1"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r w:rsidRPr="00143A1C">
        <w:rPr>
          <w:rFonts w:eastAsia="Calibri"/>
          <w:b/>
          <w:sz w:val="26"/>
          <w:szCs w:val="26"/>
        </w:rPr>
        <w:lastRenderedPageBreak/>
        <w:t>1.</w:t>
      </w:r>
      <w:r w:rsidR="00416BFF" w:rsidRPr="00143A1C">
        <w:rPr>
          <w:rFonts w:eastAsia="Calibri"/>
          <w:b/>
          <w:sz w:val="26"/>
          <w:szCs w:val="26"/>
        </w:rPr>
        <w:t>5</w:t>
      </w:r>
      <w:r w:rsidRPr="00143A1C">
        <w:rPr>
          <w:rFonts w:eastAsia="Calibri"/>
          <w:b/>
          <w:sz w:val="26"/>
          <w:szCs w:val="26"/>
        </w:rPr>
        <w:t>. Департамент здравоохранения, труда и социальной защиты населения Ненецкого автономного округа.</w:t>
      </w:r>
    </w:p>
    <w:p w:rsidR="00416BFF" w:rsidRPr="00143A1C" w:rsidRDefault="00416BFF" w:rsidP="00143A1C">
      <w:pPr>
        <w:autoSpaceDE w:val="0"/>
        <w:autoSpaceDN w:val="0"/>
        <w:adjustRightInd w:val="0"/>
        <w:ind w:firstLine="709"/>
        <w:jc w:val="both"/>
        <w:rPr>
          <w:rFonts w:eastAsia="Calibri"/>
          <w:b/>
          <w:sz w:val="26"/>
          <w:szCs w:val="26"/>
        </w:rPr>
      </w:pPr>
      <w:r w:rsidRPr="00143A1C">
        <w:rPr>
          <w:rFonts w:eastAsia="Calibri"/>
          <w:sz w:val="26"/>
          <w:szCs w:val="26"/>
        </w:rPr>
        <w:t>Функции по государственному контролю (надзору) осуществляются отделом занятости и трудовых отношений управления труда и занятости Департамента здравоохранения, труда и социальной защиты населения Ненецкого автономного округа.</w:t>
      </w:r>
    </w:p>
    <w:p w:rsidR="0062496B" w:rsidRPr="00143A1C" w:rsidRDefault="0062496B" w:rsidP="00143A1C">
      <w:pPr>
        <w:autoSpaceDE w:val="0"/>
        <w:autoSpaceDN w:val="0"/>
        <w:adjustRightInd w:val="0"/>
        <w:ind w:firstLine="709"/>
        <w:jc w:val="both"/>
        <w:rPr>
          <w:rFonts w:eastAsia="Calibri"/>
          <w:b/>
          <w:sz w:val="26"/>
          <w:szCs w:val="26"/>
        </w:rPr>
      </w:pPr>
    </w:p>
    <w:p w:rsidR="00661AF9" w:rsidRPr="00143A1C" w:rsidRDefault="00661AF9" w:rsidP="00143A1C">
      <w:pPr>
        <w:autoSpaceDE w:val="0"/>
        <w:autoSpaceDN w:val="0"/>
        <w:adjustRightInd w:val="0"/>
        <w:ind w:firstLine="709"/>
        <w:jc w:val="both"/>
        <w:rPr>
          <w:rFonts w:eastAsia="Calibri"/>
          <w:b/>
          <w:sz w:val="26"/>
          <w:szCs w:val="26"/>
        </w:rPr>
      </w:pPr>
      <w:r w:rsidRPr="00143A1C">
        <w:rPr>
          <w:rFonts w:eastAsia="Calibri"/>
          <w:b/>
          <w:sz w:val="26"/>
          <w:szCs w:val="26"/>
        </w:rPr>
        <w:t>1.</w:t>
      </w:r>
      <w:r w:rsidR="0062496B" w:rsidRPr="00143A1C">
        <w:rPr>
          <w:rFonts w:eastAsia="Calibri"/>
          <w:b/>
          <w:sz w:val="26"/>
          <w:szCs w:val="26"/>
        </w:rPr>
        <w:t>6</w:t>
      </w:r>
      <w:r w:rsidRPr="00143A1C">
        <w:rPr>
          <w:rFonts w:eastAsia="Calibri"/>
          <w:b/>
          <w:sz w:val="26"/>
          <w:szCs w:val="26"/>
        </w:rPr>
        <w:t>. Государственная инспекция по ветеринарии Ненецкого автономного округа.</w:t>
      </w:r>
    </w:p>
    <w:p w:rsidR="00B42443" w:rsidRPr="00B42443" w:rsidRDefault="00B42443" w:rsidP="00B42443">
      <w:pPr>
        <w:ind w:firstLine="709"/>
        <w:jc w:val="both"/>
        <w:rPr>
          <w:rFonts w:eastAsia="Calibri"/>
          <w:sz w:val="26"/>
          <w:szCs w:val="26"/>
        </w:rPr>
      </w:pPr>
      <w:r w:rsidRPr="00B42443">
        <w:rPr>
          <w:rFonts w:eastAsia="Calibri"/>
          <w:sz w:val="26"/>
          <w:szCs w:val="26"/>
        </w:rPr>
        <w:t>В структуру Госинспекции по ветеринарии НАО входят:</w:t>
      </w:r>
    </w:p>
    <w:p w:rsidR="00B42443" w:rsidRPr="00B42443" w:rsidRDefault="00BB6103" w:rsidP="00B42443">
      <w:pPr>
        <w:ind w:firstLine="709"/>
        <w:jc w:val="both"/>
        <w:rPr>
          <w:rFonts w:eastAsia="Calibri"/>
          <w:sz w:val="26"/>
          <w:szCs w:val="26"/>
        </w:rPr>
      </w:pPr>
      <w:r>
        <w:rPr>
          <w:rFonts w:eastAsia="Calibri"/>
          <w:sz w:val="26"/>
          <w:szCs w:val="26"/>
        </w:rPr>
        <w:t xml:space="preserve">- </w:t>
      </w:r>
      <w:r w:rsidR="00B42443" w:rsidRPr="00B42443">
        <w:rPr>
          <w:rFonts w:eastAsia="Calibri"/>
          <w:sz w:val="26"/>
          <w:szCs w:val="26"/>
        </w:rPr>
        <w:t>начальник Госинспекции по ветеринарии НАО – главный государственный ветеринарный инспектор Ненецкого автономного округа;</w:t>
      </w:r>
    </w:p>
    <w:p w:rsidR="00B42443" w:rsidRPr="00B42443" w:rsidRDefault="00BB6103" w:rsidP="00B42443">
      <w:pPr>
        <w:ind w:firstLine="709"/>
        <w:jc w:val="both"/>
        <w:rPr>
          <w:rFonts w:eastAsia="Calibri"/>
          <w:sz w:val="26"/>
          <w:szCs w:val="26"/>
        </w:rPr>
      </w:pPr>
      <w:r>
        <w:rPr>
          <w:rFonts w:eastAsia="Calibri"/>
          <w:sz w:val="26"/>
          <w:szCs w:val="26"/>
        </w:rPr>
        <w:t xml:space="preserve">- </w:t>
      </w:r>
      <w:r w:rsidR="00B42443" w:rsidRPr="00B42443">
        <w:rPr>
          <w:rFonts w:eastAsia="Calibri"/>
          <w:sz w:val="26"/>
          <w:szCs w:val="26"/>
        </w:rPr>
        <w:t>заместитель начальника Госинспекции по ветеринарии НАО – заместитель главного государственного ветеринарного инспектора Ненецкого автономного округа;</w:t>
      </w:r>
    </w:p>
    <w:p w:rsidR="00B42443" w:rsidRPr="00B42443" w:rsidRDefault="00BB6103" w:rsidP="00B42443">
      <w:pPr>
        <w:ind w:firstLine="709"/>
        <w:jc w:val="both"/>
        <w:rPr>
          <w:rFonts w:eastAsia="Calibri"/>
          <w:sz w:val="26"/>
          <w:szCs w:val="26"/>
        </w:rPr>
      </w:pPr>
      <w:r>
        <w:rPr>
          <w:rFonts w:eastAsia="Calibri"/>
          <w:sz w:val="26"/>
          <w:szCs w:val="26"/>
        </w:rPr>
        <w:t xml:space="preserve">- </w:t>
      </w:r>
      <w:r w:rsidR="00B42443" w:rsidRPr="00B42443">
        <w:rPr>
          <w:rFonts w:eastAsia="Calibri"/>
          <w:sz w:val="26"/>
          <w:szCs w:val="26"/>
        </w:rPr>
        <w:t>главный консультант-главный бухгалтер Госинспекции по ветеринарии НАО;</w:t>
      </w:r>
    </w:p>
    <w:p w:rsidR="00B42443" w:rsidRPr="00B42443" w:rsidRDefault="00BB6103" w:rsidP="00B42443">
      <w:pPr>
        <w:ind w:firstLine="709"/>
        <w:jc w:val="both"/>
        <w:rPr>
          <w:rFonts w:eastAsia="Calibri"/>
          <w:sz w:val="26"/>
          <w:szCs w:val="26"/>
        </w:rPr>
      </w:pPr>
      <w:r>
        <w:rPr>
          <w:rFonts w:eastAsia="Calibri"/>
          <w:sz w:val="26"/>
          <w:szCs w:val="26"/>
        </w:rPr>
        <w:t xml:space="preserve">- </w:t>
      </w:r>
      <w:r w:rsidR="00B42443" w:rsidRPr="00B42443">
        <w:rPr>
          <w:rFonts w:eastAsia="Calibri"/>
          <w:sz w:val="26"/>
          <w:szCs w:val="26"/>
        </w:rPr>
        <w:t>главный консультант Госинспекции по ветеринарии НАО – государственный ветеринарный инспектор Ненецкого автономного округа;</w:t>
      </w:r>
    </w:p>
    <w:p w:rsidR="00B42443" w:rsidRPr="00B42443" w:rsidRDefault="00BB6103" w:rsidP="00B42443">
      <w:pPr>
        <w:ind w:firstLine="709"/>
        <w:jc w:val="both"/>
        <w:rPr>
          <w:rFonts w:eastAsia="Calibri"/>
          <w:sz w:val="26"/>
          <w:szCs w:val="26"/>
        </w:rPr>
      </w:pPr>
      <w:r>
        <w:rPr>
          <w:rFonts w:eastAsia="Calibri"/>
          <w:sz w:val="26"/>
          <w:szCs w:val="26"/>
        </w:rPr>
        <w:t xml:space="preserve">- </w:t>
      </w:r>
      <w:r w:rsidR="00B42443" w:rsidRPr="00B42443">
        <w:rPr>
          <w:rFonts w:eastAsia="Calibri"/>
          <w:sz w:val="26"/>
          <w:szCs w:val="26"/>
        </w:rPr>
        <w:t>2 ведущих консультанта Госинспекции по ветеринарии НАО – государственных ветеринарных инспектора Ненецкого автономного округа;</w:t>
      </w:r>
    </w:p>
    <w:p w:rsidR="00B42443" w:rsidRPr="00B42443" w:rsidRDefault="00BB6103" w:rsidP="00B42443">
      <w:pPr>
        <w:ind w:firstLine="709"/>
        <w:jc w:val="both"/>
        <w:rPr>
          <w:rFonts w:eastAsia="Calibri"/>
          <w:sz w:val="26"/>
          <w:szCs w:val="26"/>
        </w:rPr>
      </w:pPr>
      <w:r>
        <w:rPr>
          <w:rFonts w:eastAsia="Calibri"/>
          <w:sz w:val="26"/>
          <w:szCs w:val="26"/>
        </w:rPr>
        <w:t xml:space="preserve">- </w:t>
      </w:r>
      <w:r w:rsidR="00B42443" w:rsidRPr="00B42443">
        <w:rPr>
          <w:rFonts w:eastAsia="Calibri"/>
          <w:sz w:val="26"/>
          <w:szCs w:val="26"/>
        </w:rPr>
        <w:t>документовед Госинспекции по ветеринарии НАО (должность не относится к должностям государственной гражданской службы).</w:t>
      </w:r>
    </w:p>
    <w:p w:rsidR="00AF3874" w:rsidRDefault="00B42443" w:rsidP="00B42443">
      <w:pPr>
        <w:ind w:firstLine="709"/>
        <w:jc w:val="both"/>
        <w:rPr>
          <w:rFonts w:eastAsia="Calibri"/>
          <w:sz w:val="26"/>
          <w:szCs w:val="26"/>
        </w:rPr>
      </w:pPr>
      <w:r w:rsidRPr="00B42443">
        <w:rPr>
          <w:rFonts w:eastAsia="Calibri"/>
          <w:sz w:val="26"/>
          <w:szCs w:val="26"/>
        </w:rPr>
        <w:t>Итого: 6 государственных гражданских служащих Ненецкого автономного округа.</w:t>
      </w:r>
    </w:p>
    <w:p w:rsidR="00B42443" w:rsidRPr="00143A1C" w:rsidRDefault="00B42443" w:rsidP="00B42443">
      <w:pPr>
        <w:ind w:firstLine="709"/>
        <w:jc w:val="both"/>
        <w:rPr>
          <w:rFonts w:eastAsia="Calibri"/>
          <w:sz w:val="26"/>
          <w:szCs w:val="26"/>
        </w:rPr>
      </w:pPr>
    </w:p>
    <w:p w:rsidR="00AF3874" w:rsidRPr="00143A1C" w:rsidRDefault="00AF3874" w:rsidP="00143A1C">
      <w:pPr>
        <w:ind w:firstLine="709"/>
        <w:jc w:val="both"/>
        <w:rPr>
          <w:rFonts w:eastAsia="Calibri"/>
          <w:b/>
          <w:sz w:val="26"/>
          <w:szCs w:val="26"/>
        </w:rPr>
      </w:pPr>
      <w:r w:rsidRPr="00143A1C">
        <w:rPr>
          <w:rFonts w:eastAsia="Calibri"/>
          <w:b/>
          <w:sz w:val="26"/>
          <w:szCs w:val="26"/>
        </w:rPr>
        <w:t>1.7. Аппарат Администрации Ненецкого автономного округа.</w:t>
      </w:r>
    </w:p>
    <w:p w:rsidR="00066CA2" w:rsidRDefault="005338D8" w:rsidP="00143A1C">
      <w:pPr>
        <w:ind w:firstLine="709"/>
        <w:jc w:val="both"/>
        <w:rPr>
          <w:rFonts w:eastAsia="Calibri"/>
          <w:sz w:val="26"/>
          <w:szCs w:val="26"/>
        </w:rPr>
      </w:pPr>
      <w:r w:rsidRPr="00143A1C">
        <w:rPr>
          <w:rFonts w:eastAsia="Calibri"/>
          <w:sz w:val="26"/>
          <w:szCs w:val="26"/>
        </w:rPr>
        <w:t>Функции по государственному контролю осуществляет архивный отдел Аппарата Администрации Ненецкого автономного округа.</w:t>
      </w:r>
      <w:r w:rsidR="00066CA2" w:rsidRPr="00143A1C">
        <w:rPr>
          <w:rFonts w:eastAsia="Calibri"/>
          <w:sz w:val="26"/>
          <w:szCs w:val="26"/>
        </w:rPr>
        <w:t xml:space="preserve"> </w:t>
      </w:r>
    </w:p>
    <w:p w:rsidR="00B42443" w:rsidRPr="00143A1C" w:rsidRDefault="00B42443" w:rsidP="00143A1C">
      <w:pPr>
        <w:ind w:firstLine="709"/>
        <w:jc w:val="both"/>
        <w:rPr>
          <w:rFonts w:eastAsia="Calibri"/>
          <w:sz w:val="26"/>
          <w:szCs w:val="26"/>
        </w:rPr>
      </w:pPr>
    </w:p>
    <w:p w:rsidR="00066CA2" w:rsidRPr="00143A1C" w:rsidRDefault="003C413B" w:rsidP="00143A1C">
      <w:pPr>
        <w:ind w:firstLine="709"/>
        <w:jc w:val="both"/>
        <w:rPr>
          <w:rFonts w:eastAsia="Calibri"/>
          <w:b/>
          <w:sz w:val="26"/>
          <w:szCs w:val="26"/>
        </w:rPr>
      </w:pPr>
      <w:r w:rsidRPr="00143A1C">
        <w:rPr>
          <w:rFonts w:eastAsia="Calibri"/>
          <w:b/>
          <w:sz w:val="26"/>
          <w:szCs w:val="26"/>
        </w:rPr>
        <w:t>1.8. Департамент строительства, жилищно-коммунального хозяйства, энергетики и транспорта Ненецкого автономного округа.</w:t>
      </w:r>
    </w:p>
    <w:p w:rsidR="006836F4" w:rsidRPr="006836F4" w:rsidRDefault="003C413B" w:rsidP="006836F4">
      <w:pPr>
        <w:ind w:firstLine="709"/>
        <w:jc w:val="both"/>
        <w:rPr>
          <w:rFonts w:eastAsia="Calibri"/>
          <w:sz w:val="26"/>
          <w:szCs w:val="26"/>
        </w:rPr>
      </w:pPr>
      <w:r w:rsidRPr="00143A1C">
        <w:rPr>
          <w:rFonts w:eastAsia="Calibri"/>
          <w:b/>
          <w:sz w:val="26"/>
          <w:szCs w:val="26"/>
        </w:rPr>
        <w:t xml:space="preserve"> </w:t>
      </w:r>
      <w:r w:rsidR="00991ABB" w:rsidRPr="00991ABB">
        <w:rPr>
          <w:rFonts w:eastAsia="Calibri"/>
          <w:sz w:val="26"/>
          <w:szCs w:val="26"/>
        </w:rPr>
        <w:t>Структура</w:t>
      </w:r>
      <w:r w:rsidR="00991ABB" w:rsidRPr="00991ABB">
        <w:t xml:space="preserve"> </w:t>
      </w:r>
      <w:r w:rsidR="00991ABB" w:rsidRPr="00991ABB">
        <w:rPr>
          <w:rFonts w:eastAsia="Calibri"/>
          <w:sz w:val="26"/>
          <w:szCs w:val="26"/>
        </w:rPr>
        <w:t>Департамент</w:t>
      </w:r>
      <w:r w:rsidR="00991ABB">
        <w:rPr>
          <w:rFonts w:eastAsia="Calibri"/>
          <w:sz w:val="26"/>
          <w:szCs w:val="26"/>
        </w:rPr>
        <w:t>а</w:t>
      </w:r>
      <w:r w:rsidR="00991ABB" w:rsidRPr="00991ABB">
        <w:rPr>
          <w:rFonts w:eastAsia="Calibri"/>
          <w:sz w:val="26"/>
          <w:szCs w:val="26"/>
        </w:rPr>
        <w:t xml:space="preserve"> строительства, жилищно-коммунального хозяйства, энергетики и</w:t>
      </w:r>
      <w:r w:rsidR="00991ABB">
        <w:rPr>
          <w:rFonts w:eastAsia="Calibri"/>
          <w:b/>
          <w:sz w:val="26"/>
          <w:szCs w:val="26"/>
        </w:rPr>
        <w:t xml:space="preserve"> </w:t>
      </w:r>
      <w:r w:rsidR="006836F4" w:rsidRPr="006836F4">
        <w:rPr>
          <w:rFonts w:eastAsia="Calibri"/>
          <w:sz w:val="26"/>
          <w:szCs w:val="26"/>
        </w:rPr>
        <w:t>транспорта Ненецкого автономного округа утверждена распоряжением губернатора Ненецкого автономного округа от 19.01.2017 № 15-рг.</w:t>
      </w:r>
    </w:p>
    <w:p w:rsidR="006836F4" w:rsidRPr="006836F4" w:rsidRDefault="006836F4" w:rsidP="006836F4">
      <w:pPr>
        <w:ind w:firstLine="709"/>
        <w:jc w:val="both"/>
        <w:rPr>
          <w:rFonts w:eastAsia="Calibri"/>
          <w:sz w:val="26"/>
          <w:szCs w:val="26"/>
        </w:rPr>
      </w:pPr>
      <w:r w:rsidRPr="006836F4">
        <w:rPr>
          <w:rFonts w:eastAsia="Calibri"/>
          <w:sz w:val="26"/>
          <w:szCs w:val="26"/>
        </w:rPr>
        <w:t>Отдел транспорта управления дорожной деятельности и транспорта Департамента строительства и жилищно-коммунального хозяйства, энергетики и транспорта Ненецкого автономного округа уполномоченный осуществлять региональный государственный контроль в сфере перевозок пассажиров и багажа легковым такси, является структурным подразделением управления дорожной деятельности и транспорта Департамента строительства, жилищно- коммунального хозяйства, энергетики и транспорта Ненецкого автономного округа.</w:t>
      </w:r>
    </w:p>
    <w:p w:rsidR="006836F4" w:rsidRPr="006836F4" w:rsidRDefault="006836F4" w:rsidP="006836F4">
      <w:pPr>
        <w:ind w:firstLine="709"/>
        <w:jc w:val="both"/>
        <w:rPr>
          <w:rFonts w:eastAsia="Calibri"/>
          <w:sz w:val="26"/>
          <w:szCs w:val="26"/>
        </w:rPr>
      </w:pPr>
      <w:r w:rsidRPr="006836F4">
        <w:rPr>
          <w:rFonts w:eastAsia="Calibri"/>
          <w:sz w:val="26"/>
          <w:szCs w:val="26"/>
        </w:rPr>
        <w:t>Должностные лица, осуществляющие контроль (надзор):</w:t>
      </w:r>
    </w:p>
    <w:p w:rsidR="006836F4" w:rsidRPr="006836F4" w:rsidRDefault="006836F4" w:rsidP="006836F4">
      <w:pPr>
        <w:ind w:firstLine="709"/>
        <w:jc w:val="both"/>
        <w:rPr>
          <w:rFonts w:eastAsia="Calibri"/>
          <w:sz w:val="26"/>
          <w:szCs w:val="26"/>
        </w:rPr>
      </w:pPr>
      <w:r w:rsidRPr="006836F4">
        <w:rPr>
          <w:rFonts w:eastAsia="Calibri"/>
          <w:sz w:val="26"/>
          <w:szCs w:val="26"/>
        </w:rPr>
        <w:t>1)</w:t>
      </w:r>
      <w:r w:rsidRPr="006836F4">
        <w:rPr>
          <w:rFonts w:eastAsia="Calibri"/>
          <w:sz w:val="26"/>
          <w:szCs w:val="26"/>
        </w:rPr>
        <w:tab/>
        <w:t>начальник отдела жилищной политики и энергетики управления коммунального хозяйства, энергетики и жилищной политики;</w:t>
      </w:r>
    </w:p>
    <w:p w:rsidR="00455276" w:rsidRDefault="006836F4" w:rsidP="006836F4">
      <w:pPr>
        <w:ind w:firstLine="709"/>
        <w:jc w:val="both"/>
        <w:rPr>
          <w:rFonts w:eastAsia="Calibri"/>
          <w:sz w:val="26"/>
          <w:szCs w:val="26"/>
        </w:rPr>
      </w:pPr>
      <w:r w:rsidRPr="006836F4">
        <w:rPr>
          <w:rFonts w:eastAsia="Calibri"/>
          <w:sz w:val="26"/>
          <w:szCs w:val="26"/>
        </w:rPr>
        <w:t>2)</w:t>
      </w:r>
      <w:r w:rsidRPr="006836F4">
        <w:rPr>
          <w:rFonts w:eastAsia="Calibri"/>
          <w:sz w:val="26"/>
          <w:szCs w:val="26"/>
        </w:rPr>
        <w:tab/>
        <w:t>ведущий консультант отдела жилищной политики и энергетики управления коммунального хозяйства, энергетики и жилищной политики.</w:t>
      </w:r>
    </w:p>
    <w:p w:rsidR="003B4796" w:rsidRPr="003B4796" w:rsidRDefault="003B4796" w:rsidP="003B4796">
      <w:pPr>
        <w:ind w:firstLine="709"/>
        <w:jc w:val="both"/>
        <w:rPr>
          <w:rFonts w:eastAsia="Calibri"/>
          <w:sz w:val="26"/>
          <w:szCs w:val="26"/>
        </w:rPr>
      </w:pPr>
      <w:r w:rsidRPr="003B4796">
        <w:rPr>
          <w:rFonts w:eastAsia="Calibri"/>
          <w:sz w:val="26"/>
          <w:szCs w:val="26"/>
        </w:rPr>
        <w:lastRenderedPageBreak/>
        <w:t>Отдел дорожной деятельности управления дорожной деятельности и транспорта Департамента строительства и жилищно-коммунального хозяйства, энергетики и транспорта Ненецкого автономного округа уполномочен осуществлять региональный государственный контроль в сфере надзора за обеспечением сохранности автомобильных дорог общего пользования регионального или межмуниципального значения Ненецкого автономного округа, является структурным подразделением управления дорожной деятельности и транспорта Департамента строительства, жилищно-коммунального хозяйства, энергетики и транспорта Ненецкого автономного округа.</w:t>
      </w:r>
    </w:p>
    <w:p w:rsidR="003B4796" w:rsidRPr="003B4796" w:rsidRDefault="003B4796" w:rsidP="003B4796">
      <w:pPr>
        <w:ind w:firstLine="709"/>
        <w:jc w:val="both"/>
        <w:rPr>
          <w:rFonts w:eastAsia="Calibri"/>
          <w:sz w:val="26"/>
          <w:szCs w:val="26"/>
        </w:rPr>
      </w:pPr>
      <w:r w:rsidRPr="003B4796">
        <w:rPr>
          <w:rFonts w:eastAsia="Calibri"/>
          <w:sz w:val="26"/>
          <w:szCs w:val="26"/>
        </w:rPr>
        <w:t>Должностные лица, осуществляющие региональный государственный контроль (надзор):</w:t>
      </w:r>
    </w:p>
    <w:p w:rsidR="003B4796" w:rsidRPr="003B4796" w:rsidRDefault="003B4796" w:rsidP="003B4796">
      <w:pPr>
        <w:ind w:firstLine="709"/>
        <w:jc w:val="both"/>
        <w:rPr>
          <w:rFonts w:eastAsia="Calibri"/>
          <w:sz w:val="26"/>
          <w:szCs w:val="26"/>
        </w:rPr>
      </w:pPr>
      <w:r w:rsidRPr="003B4796">
        <w:rPr>
          <w:rFonts w:eastAsia="Calibri"/>
          <w:sz w:val="26"/>
          <w:szCs w:val="26"/>
        </w:rPr>
        <w:t>1)</w:t>
      </w:r>
      <w:r w:rsidRPr="003B4796">
        <w:rPr>
          <w:rFonts w:eastAsia="Calibri"/>
          <w:sz w:val="26"/>
          <w:szCs w:val="26"/>
        </w:rPr>
        <w:tab/>
        <w:t>начальник отдела дорожной деятельности управления дорожной деятельности и транспорта Департамента;</w:t>
      </w:r>
    </w:p>
    <w:p w:rsidR="003B4796" w:rsidRPr="003B4796" w:rsidRDefault="003B4796" w:rsidP="003B4796">
      <w:pPr>
        <w:ind w:firstLine="709"/>
        <w:jc w:val="both"/>
        <w:rPr>
          <w:rFonts w:eastAsia="Calibri"/>
          <w:sz w:val="26"/>
          <w:szCs w:val="26"/>
        </w:rPr>
      </w:pPr>
      <w:r w:rsidRPr="003B4796">
        <w:rPr>
          <w:rFonts w:eastAsia="Calibri"/>
          <w:sz w:val="26"/>
          <w:szCs w:val="26"/>
        </w:rPr>
        <w:t>2)</w:t>
      </w:r>
      <w:r w:rsidRPr="003B4796">
        <w:rPr>
          <w:rFonts w:eastAsia="Calibri"/>
          <w:sz w:val="26"/>
          <w:szCs w:val="26"/>
        </w:rPr>
        <w:tab/>
        <w:t>главный консультант отдела дорожной деятельности управления дорожной деятельности и транспорта Департамента;</w:t>
      </w:r>
    </w:p>
    <w:p w:rsidR="006836F4" w:rsidRDefault="003B4796" w:rsidP="003B4796">
      <w:pPr>
        <w:ind w:firstLine="709"/>
        <w:jc w:val="both"/>
        <w:rPr>
          <w:rFonts w:eastAsia="Calibri"/>
          <w:sz w:val="26"/>
          <w:szCs w:val="26"/>
        </w:rPr>
      </w:pPr>
      <w:r w:rsidRPr="003B4796">
        <w:rPr>
          <w:rFonts w:eastAsia="Calibri"/>
          <w:sz w:val="26"/>
          <w:szCs w:val="26"/>
        </w:rPr>
        <w:t>3)</w:t>
      </w:r>
      <w:r w:rsidRPr="003B4796">
        <w:rPr>
          <w:rFonts w:eastAsia="Calibri"/>
          <w:sz w:val="26"/>
          <w:szCs w:val="26"/>
        </w:rPr>
        <w:tab/>
        <w:t>ведущий инженер отдела дорожной деятельности управления дорожной деятельности и транспорта Департамента (далее - уполномоченные должностные лица).</w:t>
      </w:r>
    </w:p>
    <w:p w:rsidR="006836F4" w:rsidRDefault="006836F4" w:rsidP="006836F4">
      <w:pPr>
        <w:ind w:firstLine="709"/>
        <w:jc w:val="both"/>
        <w:rPr>
          <w:rFonts w:eastAsia="Calibri"/>
          <w:b/>
          <w:sz w:val="26"/>
          <w:szCs w:val="26"/>
        </w:rPr>
      </w:pPr>
    </w:p>
    <w:p w:rsidR="00E124DF" w:rsidRPr="00143A1C" w:rsidRDefault="00E124DF" w:rsidP="00143A1C">
      <w:pPr>
        <w:tabs>
          <w:tab w:val="left" w:pos="1080"/>
        </w:tabs>
        <w:overflowPunct w:val="0"/>
        <w:autoSpaceDE w:val="0"/>
        <w:autoSpaceDN w:val="0"/>
        <w:adjustRightInd w:val="0"/>
        <w:ind w:right="99" w:firstLine="709"/>
        <w:jc w:val="both"/>
        <w:textAlignment w:val="baseline"/>
        <w:rPr>
          <w:b/>
          <w:spacing w:val="2"/>
          <w:sz w:val="26"/>
          <w:szCs w:val="26"/>
        </w:rPr>
      </w:pPr>
      <w:r w:rsidRPr="00143A1C">
        <w:rPr>
          <w:rFonts w:eastAsia="Calibri"/>
          <w:b/>
          <w:sz w:val="26"/>
          <w:szCs w:val="26"/>
        </w:rPr>
        <w:t xml:space="preserve">1.9. </w:t>
      </w:r>
      <w:r w:rsidRPr="00143A1C">
        <w:rPr>
          <w:b/>
          <w:spacing w:val="2"/>
          <w:sz w:val="26"/>
          <w:szCs w:val="26"/>
        </w:rPr>
        <w:t>Комитет гражданской обороны Ненецкого автономного округа.</w:t>
      </w:r>
    </w:p>
    <w:p w:rsidR="00E124DF" w:rsidRPr="00143A1C" w:rsidRDefault="00E124DF" w:rsidP="00143A1C">
      <w:pPr>
        <w:tabs>
          <w:tab w:val="left" w:pos="1080"/>
        </w:tabs>
        <w:overflowPunct w:val="0"/>
        <w:autoSpaceDE w:val="0"/>
        <w:autoSpaceDN w:val="0"/>
        <w:adjustRightInd w:val="0"/>
        <w:ind w:right="99" w:firstLine="709"/>
        <w:jc w:val="both"/>
        <w:textAlignment w:val="baseline"/>
        <w:rPr>
          <w:b/>
          <w:spacing w:val="2"/>
          <w:sz w:val="26"/>
          <w:szCs w:val="26"/>
        </w:rPr>
      </w:pPr>
      <w:r w:rsidRPr="00143A1C">
        <w:rPr>
          <w:rFonts w:eastAsia="Calibri"/>
          <w:sz w:val="26"/>
          <w:szCs w:val="26"/>
        </w:rPr>
        <w:t>Функции по государственному контролю (надзору) осуществляются</w:t>
      </w:r>
      <w:r w:rsidR="0010021B" w:rsidRPr="00143A1C">
        <w:rPr>
          <w:rFonts w:eastAsia="Calibri"/>
          <w:sz w:val="26"/>
          <w:szCs w:val="26"/>
        </w:rPr>
        <w:t xml:space="preserve"> сотрудниками Комитета гражданской обороны Ненецкого автономного округа </w:t>
      </w:r>
      <w:r w:rsidR="00455276">
        <w:rPr>
          <w:rFonts w:eastAsia="Calibri"/>
          <w:sz w:val="26"/>
          <w:szCs w:val="26"/>
        </w:rPr>
        <w:t>в </w:t>
      </w:r>
      <w:r w:rsidR="004056FC" w:rsidRPr="00143A1C">
        <w:rPr>
          <w:rFonts w:eastAsia="Calibri"/>
          <w:sz w:val="26"/>
          <w:szCs w:val="26"/>
        </w:rPr>
        <w:t>количестве четырех человек.</w:t>
      </w:r>
    </w:p>
    <w:p w:rsidR="00AF3874" w:rsidRPr="00143A1C" w:rsidRDefault="00AF3874" w:rsidP="00143A1C">
      <w:pPr>
        <w:ind w:firstLine="709"/>
        <w:jc w:val="both"/>
        <w:rPr>
          <w:rFonts w:eastAsia="Calibri"/>
          <w:b/>
          <w:sz w:val="26"/>
          <w:szCs w:val="26"/>
        </w:rPr>
      </w:pPr>
    </w:p>
    <w:p w:rsidR="00661AF9" w:rsidRPr="00143A1C" w:rsidRDefault="00661AF9" w:rsidP="00143A1C">
      <w:pPr>
        <w:ind w:firstLine="709"/>
        <w:jc w:val="both"/>
        <w:rPr>
          <w:sz w:val="26"/>
          <w:szCs w:val="26"/>
        </w:rPr>
      </w:pPr>
      <w:r w:rsidRPr="00143A1C">
        <w:rPr>
          <w:rFonts w:eastAsia="Calibri"/>
          <w:sz w:val="26"/>
          <w:szCs w:val="26"/>
        </w:rPr>
        <w:t>2. Перечень и описание основных и вспомогательных (обеспечительных) функций.</w:t>
      </w:r>
      <w:r w:rsidRPr="00143A1C">
        <w:rPr>
          <w:sz w:val="26"/>
          <w:szCs w:val="26"/>
        </w:rPr>
        <w:t xml:space="preserve"> </w:t>
      </w:r>
    </w:p>
    <w:p w:rsidR="00661AF9" w:rsidRPr="00143A1C" w:rsidRDefault="00661AF9" w:rsidP="00143A1C">
      <w:pPr>
        <w:ind w:firstLine="709"/>
        <w:jc w:val="both"/>
        <w:rPr>
          <w:sz w:val="26"/>
          <w:szCs w:val="26"/>
        </w:rPr>
      </w:pPr>
    </w:p>
    <w:p w:rsidR="00661AF9" w:rsidRPr="00143A1C" w:rsidRDefault="00661AF9" w:rsidP="00143A1C">
      <w:pPr>
        <w:autoSpaceDE w:val="0"/>
        <w:autoSpaceDN w:val="0"/>
        <w:adjustRightInd w:val="0"/>
        <w:ind w:firstLine="709"/>
        <w:jc w:val="both"/>
        <w:rPr>
          <w:b/>
          <w:sz w:val="26"/>
          <w:szCs w:val="26"/>
        </w:rPr>
      </w:pPr>
      <w:r w:rsidRPr="00143A1C">
        <w:rPr>
          <w:b/>
          <w:sz w:val="26"/>
          <w:szCs w:val="26"/>
        </w:rPr>
        <w:t>2.1. Управление по государственному регулированию цен (тарифов) Ненецкого автономного округа.</w:t>
      </w:r>
    </w:p>
    <w:p w:rsidR="008774EE" w:rsidRPr="001B60D5" w:rsidRDefault="00991ABB" w:rsidP="008774EE">
      <w:pPr>
        <w:autoSpaceDE w:val="0"/>
        <w:autoSpaceDN w:val="0"/>
        <w:adjustRightInd w:val="0"/>
        <w:ind w:firstLine="709"/>
        <w:jc w:val="both"/>
        <w:rPr>
          <w:sz w:val="28"/>
          <w:szCs w:val="28"/>
        </w:rPr>
      </w:pPr>
      <w:r>
        <w:rPr>
          <w:sz w:val="28"/>
          <w:szCs w:val="28"/>
        </w:rPr>
        <w:t>Р</w:t>
      </w:r>
      <w:r w:rsidR="008774EE" w:rsidRPr="001B60D5">
        <w:rPr>
          <w:sz w:val="28"/>
          <w:szCs w:val="28"/>
        </w:rPr>
        <w:t>егиональный государственный контроль (надзор) осуществляется в отношении:</w:t>
      </w:r>
    </w:p>
    <w:p w:rsidR="008774EE" w:rsidRPr="001B60D5" w:rsidRDefault="008774EE" w:rsidP="008774EE">
      <w:pPr>
        <w:autoSpaceDE w:val="0"/>
        <w:autoSpaceDN w:val="0"/>
        <w:adjustRightInd w:val="0"/>
        <w:ind w:firstLine="709"/>
        <w:jc w:val="both"/>
        <w:rPr>
          <w:sz w:val="28"/>
          <w:szCs w:val="28"/>
        </w:rPr>
      </w:pPr>
      <w:r>
        <w:rPr>
          <w:sz w:val="28"/>
          <w:szCs w:val="28"/>
        </w:rPr>
        <w:t>-</w:t>
      </w:r>
      <w:r w:rsidRPr="001B60D5">
        <w:rPr>
          <w:sz w:val="28"/>
          <w:szCs w:val="28"/>
        </w:rPr>
        <w:t> регулируемых государством цен (тарифов) в электроэнергетике</w:t>
      </w:r>
      <w:r>
        <w:rPr>
          <w:sz w:val="28"/>
          <w:szCs w:val="28"/>
        </w:rPr>
        <w:t>,</w:t>
      </w:r>
      <w:r w:rsidRPr="001B60D5">
        <w:rPr>
          <w:sz w:val="28"/>
          <w:szCs w:val="28"/>
        </w:rPr>
        <w:t xml:space="preserve"> в том числе в части соблюдения стандартов раскрытия информации субъектами оптового и розничн</w:t>
      </w:r>
      <w:r>
        <w:rPr>
          <w:sz w:val="28"/>
          <w:szCs w:val="28"/>
        </w:rPr>
        <w:t>ого</w:t>
      </w:r>
      <w:r w:rsidRPr="001B60D5">
        <w:rPr>
          <w:sz w:val="28"/>
          <w:szCs w:val="28"/>
        </w:rPr>
        <w:t xml:space="preserve"> рынков;</w:t>
      </w:r>
    </w:p>
    <w:p w:rsidR="008774EE" w:rsidRPr="001B60D5" w:rsidRDefault="008774EE" w:rsidP="008774EE">
      <w:pPr>
        <w:autoSpaceDE w:val="0"/>
        <w:autoSpaceDN w:val="0"/>
        <w:adjustRightInd w:val="0"/>
        <w:ind w:firstLine="709"/>
        <w:jc w:val="both"/>
        <w:rPr>
          <w:sz w:val="28"/>
          <w:szCs w:val="28"/>
        </w:rPr>
      </w:pPr>
      <w:r>
        <w:rPr>
          <w:sz w:val="28"/>
          <w:szCs w:val="28"/>
        </w:rPr>
        <w:t>-</w:t>
      </w:r>
      <w:r w:rsidRPr="001B60D5">
        <w:rPr>
          <w:sz w:val="28"/>
          <w:szCs w:val="28"/>
        </w:rPr>
        <w:t> регулирования цен (тарифов) в сфере теплоснабжения, в том числе в</w:t>
      </w:r>
      <w:r>
        <w:rPr>
          <w:sz w:val="28"/>
          <w:szCs w:val="28"/>
        </w:rPr>
        <w:t> </w:t>
      </w:r>
      <w:r w:rsidRPr="001B60D5">
        <w:rPr>
          <w:sz w:val="28"/>
          <w:szCs w:val="28"/>
        </w:rPr>
        <w:t>части соблюдения стандартов раскрытия информации в сфере теплоснабжения;</w:t>
      </w:r>
    </w:p>
    <w:p w:rsidR="008774EE" w:rsidRPr="001B60D5" w:rsidRDefault="008774EE" w:rsidP="008774EE">
      <w:pPr>
        <w:autoSpaceDE w:val="0"/>
        <w:autoSpaceDN w:val="0"/>
        <w:adjustRightInd w:val="0"/>
        <w:ind w:firstLine="709"/>
        <w:jc w:val="both"/>
        <w:rPr>
          <w:sz w:val="28"/>
          <w:szCs w:val="28"/>
        </w:rPr>
      </w:pPr>
      <w:r>
        <w:rPr>
          <w:sz w:val="28"/>
          <w:szCs w:val="28"/>
        </w:rPr>
        <w:t>-</w:t>
      </w:r>
      <w:r w:rsidRPr="001B60D5">
        <w:rPr>
          <w:sz w:val="28"/>
          <w:szCs w:val="28"/>
        </w:rPr>
        <w:t xml:space="preserve"> регулирования тарифов </w:t>
      </w:r>
      <w:r>
        <w:rPr>
          <w:sz w:val="28"/>
          <w:szCs w:val="28"/>
        </w:rPr>
        <w:t>в сфере водоснабжения и водоотведения</w:t>
      </w:r>
      <w:r w:rsidRPr="001B60D5">
        <w:rPr>
          <w:sz w:val="28"/>
          <w:szCs w:val="28"/>
        </w:rPr>
        <w:t xml:space="preserve">, в том числе в части соблюдения стандартов раскрытия </w:t>
      </w:r>
      <w:r>
        <w:rPr>
          <w:rFonts w:eastAsia="Calibri"/>
          <w:sz w:val="28"/>
          <w:szCs w:val="28"/>
        </w:rPr>
        <w:t>информации организациями, осуществляющими горячее водоснабжение, холодное водоснабжение и (или) водоотведение</w:t>
      </w:r>
      <w:r w:rsidRPr="001B60D5">
        <w:rPr>
          <w:sz w:val="28"/>
          <w:szCs w:val="28"/>
        </w:rPr>
        <w:t>;</w:t>
      </w:r>
    </w:p>
    <w:p w:rsidR="008774EE" w:rsidRDefault="008774EE" w:rsidP="008774EE">
      <w:pPr>
        <w:autoSpaceDE w:val="0"/>
        <w:autoSpaceDN w:val="0"/>
        <w:adjustRightInd w:val="0"/>
        <w:ind w:firstLine="709"/>
        <w:jc w:val="both"/>
        <w:rPr>
          <w:sz w:val="28"/>
          <w:szCs w:val="28"/>
        </w:rPr>
      </w:pPr>
      <w:r>
        <w:rPr>
          <w:sz w:val="28"/>
          <w:szCs w:val="28"/>
        </w:rPr>
        <w:t>- регулирования тарифов в области обращения с твердыми коммунальными отходами;</w:t>
      </w:r>
    </w:p>
    <w:p w:rsidR="008774EE" w:rsidRDefault="008774EE" w:rsidP="008774EE">
      <w:pPr>
        <w:autoSpaceDE w:val="0"/>
        <w:autoSpaceDN w:val="0"/>
        <w:adjustRightInd w:val="0"/>
        <w:ind w:firstLine="709"/>
        <w:jc w:val="both"/>
        <w:rPr>
          <w:sz w:val="28"/>
          <w:szCs w:val="28"/>
        </w:rPr>
      </w:pPr>
      <w:r>
        <w:rPr>
          <w:sz w:val="28"/>
          <w:szCs w:val="28"/>
        </w:rPr>
        <w:t>-</w:t>
      </w:r>
      <w:r w:rsidRPr="001B60D5">
        <w:rPr>
          <w:sz w:val="28"/>
          <w:szCs w:val="28"/>
        </w:rPr>
        <w:t> регулирования тарифов и надбавок в коммунальном комплексе, в том числе в части соблюдения стандартов раскрытия информации организациями коммунального комплекса;</w:t>
      </w:r>
      <w:r w:rsidRPr="00701894">
        <w:rPr>
          <w:sz w:val="28"/>
          <w:szCs w:val="28"/>
        </w:rPr>
        <w:t xml:space="preserve"> </w:t>
      </w:r>
    </w:p>
    <w:p w:rsidR="008774EE" w:rsidRDefault="008774EE" w:rsidP="008774EE">
      <w:pPr>
        <w:autoSpaceDE w:val="0"/>
        <w:autoSpaceDN w:val="0"/>
        <w:adjustRightInd w:val="0"/>
        <w:ind w:firstLine="709"/>
        <w:jc w:val="both"/>
        <w:rPr>
          <w:rFonts w:eastAsia="Calibri"/>
          <w:sz w:val="28"/>
          <w:szCs w:val="28"/>
        </w:rPr>
      </w:pPr>
      <w:r w:rsidRPr="00977010">
        <w:rPr>
          <w:sz w:val="28"/>
          <w:szCs w:val="28"/>
        </w:rPr>
        <w:lastRenderedPageBreak/>
        <w:t>- </w:t>
      </w:r>
      <w:r w:rsidRPr="00977010">
        <w:rPr>
          <w:rFonts w:eastAsia="Calibri"/>
          <w:sz w:val="28"/>
          <w:szCs w:val="28"/>
        </w:rPr>
        <w:t>соблюдения организациями, осуществляющими регулируемые виды деятельности, в случае если цены (тарифы) на товары и услуги таких организаций подлежат установлению Управлением,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применительно к регулируемым видам деятельности указанных организаций;</w:t>
      </w:r>
    </w:p>
    <w:p w:rsidR="008774EE" w:rsidRDefault="008774EE" w:rsidP="008774EE">
      <w:pPr>
        <w:autoSpaceDE w:val="0"/>
        <w:autoSpaceDN w:val="0"/>
        <w:adjustRightInd w:val="0"/>
        <w:ind w:firstLine="709"/>
        <w:jc w:val="both"/>
        <w:rPr>
          <w:rFonts w:eastAsia="Calibri"/>
          <w:sz w:val="28"/>
          <w:szCs w:val="28"/>
        </w:rPr>
      </w:pPr>
      <w:r>
        <w:rPr>
          <w:sz w:val="28"/>
          <w:szCs w:val="28"/>
        </w:rPr>
        <w:t>- </w:t>
      </w:r>
      <w:r>
        <w:rPr>
          <w:rFonts w:eastAsia="Calibri"/>
          <w:sz w:val="28"/>
          <w:szCs w:val="28"/>
        </w:rPr>
        <w:t>применения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8774EE" w:rsidRDefault="008774EE" w:rsidP="008774EE">
      <w:pPr>
        <w:autoSpaceDE w:val="0"/>
        <w:autoSpaceDN w:val="0"/>
        <w:adjustRightInd w:val="0"/>
        <w:ind w:firstLine="709"/>
        <w:jc w:val="both"/>
        <w:rPr>
          <w:sz w:val="28"/>
          <w:szCs w:val="28"/>
        </w:rPr>
      </w:pPr>
      <w:r>
        <w:rPr>
          <w:sz w:val="28"/>
          <w:szCs w:val="28"/>
        </w:rPr>
        <w:t>-</w:t>
      </w:r>
      <w:r w:rsidRPr="001B60D5">
        <w:rPr>
          <w:sz w:val="28"/>
          <w:szCs w:val="28"/>
        </w:rPr>
        <w:t> установления и (или) применения цен (тарифов) в сферах деятельности субъектов естественных монополий, в том числе в части соблюдения стандартов раскрытия информации субъектами е</w:t>
      </w:r>
      <w:r>
        <w:rPr>
          <w:sz w:val="28"/>
          <w:szCs w:val="28"/>
        </w:rPr>
        <w:t>стественных монополий;</w:t>
      </w:r>
    </w:p>
    <w:p w:rsidR="008774EE" w:rsidRDefault="008774EE" w:rsidP="008774EE">
      <w:pPr>
        <w:autoSpaceDE w:val="0"/>
        <w:autoSpaceDN w:val="0"/>
        <w:adjustRightInd w:val="0"/>
        <w:ind w:firstLine="709"/>
        <w:jc w:val="both"/>
        <w:rPr>
          <w:sz w:val="28"/>
          <w:szCs w:val="28"/>
        </w:rPr>
      </w:pPr>
      <w:r w:rsidRPr="00760C0C">
        <w:rPr>
          <w:sz w:val="28"/>
          <w:szCs w:val="28"/>
        </w:rPr>
        <w:t>- соблюдения утвержденных высшим исполнительным органом государственной власти Ненецкого автономного округа предельных размеров платы за проведение технического осмотра транспортных средств и предельных размеров расходов на оформление дублик</w:t>
      </w:r>
      <w:r>
        <w:rPr>
          <w:sz w:val="28"/>
          <w:szCs w:val="28"/>
        </w:rPr>
        <w:t>ата талона технического осмотра;</w:t>
      </w:r>
    </w:p>
    <w:p w:rsidR="008774EE" w:rsidRPr="00AD1FA5" w:rsidRDefault="008774EE" w:rsidP="008774EE">
      <w:pPr>
        <w:autoSpaceDE w:val="0"/>
        <w:autoSpaceDN w:val="0"/>
        <w:adjustRightInd w:val="0"/>
        <w:ind w:firstLine="709"/>
        <w:jc w:val="both"/>
        <w:rPr>
          <w:sz w:val="28"/>
          <w:szCs w:val="28"/>
        </w:rPr>
      </w:pPr>
      <w:r w:rsidRPr="00AD1FA5">
        <w:rPr>
          <w:sz w:val="28"/>
          <w:szCs w:val="28"/>
        </w:rPr>
        <w:t>-</w:t>
      </w:r>
      <w:r>
        <w:rPr>
          <w:sz w:val="28"/>
          <w:szCs w:val="28"/>
        </w:rPr>
        <w:t> </w:t>
      </w:r>
      <w:r w:rsidRPr="00AD1FA5">
        <w:rPr>
          <w:sz w:val="28"/>
          <w:szCs w:val="28"/>
        </w:rPr>
        <w:t>соблюдение стандартов раскрытия информации субъектами регулирования, оказывающими услуги по транспортировке газа по газораспределительным сетям, расположенным в пределах Ненецкого автономного округа.</w:t>
      </w:r>
    </w:p>
    <w:p w:rsidR="008774EE" w:rsidRPr="0052620D" w:rsidRDefault="008774EE" w:rsidP="008774EE">
      <w:pPr>
        <w:pStyle w:val="ab"/>
        <w:spacing w:before="0" w:beforeAutospacing="0" w:after="0" w:afterAutospacing="0"/>
        <w:ind w:firstLine="709"/>
        <w:jc w:val="both"/>
        <w:rPr>
          <w:sz w:val="28"/>
          <w:szCs w:val="28"/>
        </w:rPr>
      </w:pPr>
      <w:r>
        <w:rPr>
          <w:sz w:val="28"/>
          <w:szCs w:val="28"/>
        </w:rPr>
        <w:t xml:space="preserve">Региональный </w:t>
      </w:r>
      <w:r w:rsidRPr="0052620D">
        <w:rPr>
          <w:sz w:val="28"/>
          <w:szCs w:val="28"/>
        </w:rPr>
        <w:t>государственный контроль (надзор) осуществля</w:t>
      </w:r>
      <w:r>
        <w:rPr>
          <w:sz w:val="28"/>
          <w:szCs w:val="28"/>
        </w:rPr>
        <w:t>л</w:t>
      </w:r>
      <w:r w:rsidRPr="0052620D">
        <w:rPr>
          <w:sz w:val="28"/>
          <w:szCs w:val="28"/>
        </w:rPr>
        <w:t>ся Управлени</w:t>
      </w:r>
      <w:r>
        <w:rPr>
          <w:sz w:val="28"/>
          <w:szCs w:val="28"/>
        </w:rPr>
        <w:t>ем</w:t>
      </w:r>
      <w:r w:rsidRPr="0052620D">
        <w:rPr>
          <w:sz w:val="28"/>
          <w:szCs w:val="28"/>
        </w:rPr>
        <w:t xml:space="preserve"> в соответствии с</w:t>
      </w:r>
      <w:r>
        <w:rPr>
          <w:sz w:val="28"/>
          <w:szCs w:val="28"/>
        </w:rPr>
        <w:t xml:space="preserve"> </w:t>
      </w:r>
      <w:r w:rsidRPr="0052620D">
        <w:rPr>
          <w:sz w:val="28"/>
          <w:szCs w:val="28"/>
        </w:rPr>
        <w:t>административным</w:t>
      </w:r>
      <w:r>
        <w:rPr>
          <w:sz w:val="28"/>
          <w:szCs w:val="28"/>
        </w:rPr>
        <w:t>и</w:t>
      </w:r>
      <w:r w:rsidRPr="0052620D">
        <w:rPr>
          <w:sz w:val="28"/>
          <w:szCs w:val="28"/>
        </w:rPr>
        <w:t xml:space="preserve"> регламент</w:t>
      </w:r>
      <w:r>
        <w:rPr>
          <w:sz w:val="28"/>
          <w:szCs w:val="28"/>
        </w:rPr>
        <w:t>а</w:t>
      </w:r>
      <w:r w:rsidRPr="0052620D">
        <w:rPr>
          <w:sz w:val="28"/>
          <w:szCs w:val="28"/>
        </w:rPr>
        <w:t>м</w:t>
      </w:r>
      <w:r>
        <w:rPr>
          <w:sz w:val="28"/>
          <w:szCs w:val="28"/>
        </w:rPr>
        <w:t>и</w:t>
      </w:r>
      <w:r w:rsidRPr="0052620D">
        <w:rPr>
          <w:sz w:val="28"/>
          <w:szCs w:val="28"/>
        </w:rPr>
        <w:t xml:space="preserve"> </w:t>
      </w:r>
      <w:r w:rsidRPr="00EA752B">
        <w:rPr>
          <w:sz w:val="28"/>
          <w:szCs w:val="28"/>
        </w:rPr>
        <w:t xml:space="preserve">исполнения государственной функции </w:t>
      </w:r>
      <w:r>
        <w:rPr>
          <w:sz w:val="28"/>
          <w:szCs w:val="28"/>
        </w:rPr>
        <w:t xml:space="preserve">по </w:t>
      </w:r>
      <w:r w:rsidRPr="00EA752B">
        <w:rPr>
          <w:sz w:val="28"/>
          <w:szCs w:val="28"/>
        </w:rPr>
        <w:t>проведени</w:t>
      </w:r>
      <w:r>
        <w:rPr>
          <w:sz w:val="28"/>
          <w:szCs w:val="28"/>
        </w:rPr>
        <w:t>ю</w:t>
      </w:r>
      <w:r w:rsidRPr="00EA752B">
        <w:rPr>
          <w:sz w:val="28"/>
          <w:szCs w:val="28"/>
        </w:rPr>
        <w:t xml:space="preserve"> государственного контроля (надзора) в области регулирования тарифов (цен) и надбавок на территории Ненецкого автономного округа</w:t>
      </w:r>
      <w:r w:rsidRPr="0052620D">
        <w:rPr>
          <w:sz w:val="28"/>
          <w:szCs w:val="28"/>
        </w:rPr>
        <w:t xml:space="preserve"> </w:t>
      </w:r>
      <w:r>
        <w:rPr>
          <w:sz w:val="28"/>
          <w:szCs w:val="28"/>
        </w:rPr>
        <w:t xml:space="preserve">и </w:t>
      </w:r>
      <w:r w:rsidRPr="0052620D">
        <w:rPr>
          <w:sz w:val="28"/>
          <w:szCs w:val="28"/>
        </w:rPr>
        <w:t>планом проведения плановых проверок в области государственного регулирования тарифов (цен) и надбавок на территории Ненецкого автономного округа</w:t>
      </w:r>
      <w:r>
        <w:rPr>
          <w:sz w:val="28"/>
          <w:szCs w:val="28"/>
        </w:rPr>
        <w:t xml:space="preserve"> на 2016 год</w:t>
      </w:r>
      <w:r w:rsidRPr="0052620D">
        <w:rPr>
          <w:sz w:val="28"/>
          <w:szCs w:val="28"/>
        </w:rPr>
        <w:t xml:space="preserve">, утвержденным руководителем </w:t>
      </w:r>
      <w:r w:rsidRPr="00EB0D71">
        <w:rPr>
          <w:sz w:val="28"/>
          <w:szCs w:val="28"/>
        </w:rPr>
        <w:t xml:space="preserve">УГРЦТ НАО </w:t>
      </w:r>
      <w:r>
        <w:rPr>
          <w:sz w:val="28"/>
          <w:szCs w:val="28"/>
        </w:rPr>
        <w:t>28</w:t>
      </w:r>
      <w:r w:rsidRPr="00EB0D71">
        <w:rPr>
          <w:sz w:val="28"/>
          <w:szCs w:val="28"/>
        </w:rPr>
        <w:t>.10.201</w:t>
      </w:r>
      <w:r>
        <w:rPr>
          <w:sz w:val="28"/>
          <w:szCs w:val="28"/>
        </w:rPr>
        <w:t>5</w:t>
      </w:r>
      <w:r w:rsidRPr="0052620D">
        <w:rPr>
          <w:sz w:val="28"/>
          <w:szCs w:val="28"/>
        </w:rPr>
        <w:t xml:space="preserve"> и согласованн</w:t>
      </w:r>
      <w:r>
        <w:rPr>
          <w:sz w:val="28"/>
          <w:szCs w:val="28"/>
        </w:rPr>
        <w:t>ым</w:t>
      </w:r>
      <w:r w:rsidRPr="0052620D">
        <w:rPr>
          <w:sz w:val="28"/>
          <w:szCs w:val="28"/>
        </w:rPr>
        <w:t xml:space="preserve"> прокуратурой Ненецкого автономного округа.</w:t>
      </w: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 xml:space="preserve"> </w:t>
      </w:r>
    </w:p>
    <w:p w:rsidR="00661AF9" w:rsidRPr="00143A1C" w:rsidRDefault="00661AF9" w:rsidP="00143A1C">
      <w:pPr>
        <w:ind w:firstLine="709"/>
        <w:jc w:val="both"/>
        <w:rPr>
          <w:rFonts w:eastAsia="Calibri"/>
          <w:b/>
          <w:sz w:val="26"/>
          <w:szCs w:val="26"/>
        </w:rPr>
      </w:pPr>
      <w:r w:rsidRPr="00143A1C">
        <w:rPr>
          <w:b/>
          <w:sz w:val="26"/>
          <w:szCs w:val="26"/>
        </w:rPr>
        <w:t xml:space="preserve">2.2. </w:t>
      </w:r>
      <w:r w:rsidRPr="00143A1C">
        <w:rPr>
          <w:rFonts w:eastAsia="Calibri"/>
          <w:b/>
          <w:sz w:val="26"/>
          <w:szCs w:val="26"/>
        </w:rPr>
        <w:t>Государственная инспекция строительного и жилищного надзора Ненецкого автономного округа.</w:t>
      </w:r>
    </w:p>
    <w:p w:rsidR="005D0246" w:rsidRPr="005D0246" w:rsidRDefault="005D0246" w:rsidP="005D0246">
      <w:pPr>
        <w:ind w:firstLine="709"/>
        <w:jc w:val="both"/>
        <w:rPr>
          <w:color w:val="000000"/>
          <w:sz w:val="26"/>
          <w:szCs w:val="26"/>
          <w:shd w:val="clear" w:color="auto" w:fill="FFFFFF"/>
        </w:rPr>
      </w:pPr>
      <w:r w:rsidRPr="005D0246">
        <w:rPr>
          <w:color w:val="000000"/>
          <w:sz w:val="26"/>
          <w:szCs w:val="26"/>
          <w:shd w:val="clear" w:color="auto" w:fill="FFFFFF"/>
        </w:rPr>
        <w:t>Инспекция в соответствии с возложенными на нее задачами в установленном порядке</w:t>
      </w:r>
      <w:r w:rsidR="00991ABB">
        <w:rPr>
          <w:color w:val="000000"/>
          <w:sz w:val="26"/>
          <w:szCs w:val="26"/>
          <w:shd w:val="clear" w:color="auto" w:fill="FFFFFF"/>
        </w:rPr>
        <w:t xml:space="preserve"> осуществляет следующие функции </w:t>
      </w:r>
      <w:r w:rsidRPr="005D0246">
        <w:rPr>
          <w:color w:val="000000"/>
          <w:sz w:val="26"/>
          <w:szCs w:val="26"/>
          <w:shd w:val="clear" w:color="auto" w:fill="FFFFFF"/>
        </w:rPr>
        <w:t>в сфере государственного строительного надзора, осуществляемого при строительстве, реконструкции, объектов капитального строительства, за исключением объектов капитального строительства, государственный строительный надзор при строительстве, реконструкции, капитальном ремонте которых осуществляется федеральными органами исполнительной власти в соответствии с законодательством:</w:t>
      </w:r>
    </w:p>
    <w:p w:rsidR="005D0246" w:rsidRPr="005D0246" w:rsidRDefault="005D0246" w:rsidP="005D0246">
      <w:pPr>
        <w:ind w:firstLine="709"/>
        <w:jc w:val="both"/>
        <w:rPr>
          <w:color w:val="000000"/>
          <w:sz w:val="26"/>
          <w:szCs w:val="26"/>
          <w:shd w:val="clear" w:color="auto" w:fill="FFFFFF"/>
        </w:rPr>
      </w:pPr>
      <w:r w:rsidRPr="005D0246">
        <w:rPr>
          <w:color w:val="000000"/>
          <w:sz w:val="26"/>
          <w:szCs w:val="26"/>
          <w:shd w:val="clear" w:color="auto" w:fill="FFFFFF"/>
        </w:rPr>
        <w:lastRenderedPageBreak/>
        <w:t>1) осуществление проверок соответствия выполняемых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проектной документации, строительных норм и правил, федеральных норм и правил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капитальном ремонте объектов капитального строительства, а также осуществление проверок наличия разрешения на строительство, выполнения требований частей 2 и 3 статьи 52 Градостроительного кодекса Российской Федерации;</w:t>
      </w:r>
    </w:p>
    <w:p w:rsidR="005D0246" w:rsidRPr="005D0246" w:rsidRDefault="005D0246" w:rsidP="005D0246">
      <w:pPr>
        <w:ind w:firstLine="709"/>
        <w:jc w:val="both"/>
        <w:rPr>
          <w:color w:val="000000"/>
          <w:sz w:val="26"/>
          <w:szCs w:val="26"/>
          <w:shd w:val="clear" w:color="auto" w:fill="FFFFFF"/>
        </w:rPr>
      </w:pPr>
      <w:r w:rsidRPr="005D0246">
        <w:rPr>
          <w:color w:val="000000"/>
          <w:sz w:val="26"/>
          <w:szCs w:val="26"/>
          <w:shd w:val="clear" w:color="auto" w:fill="FFFFFF"/>
        </w:rPr>
        <w:t>2) составление актов проверки при строительстве, реконструкции, объектов капитального строительства на предмет соответствия выполняемых работ, применяемых строительных материалов и результатов таких работ требованиям технических регламентов, иных нормативных актов и проектной документации; выдача предписаний об устранении нарушений при строительстве, реконструкции, капитальном ремонте объектов капитального строительства;</w:t>
      </w:r>
    </w:p>
    <w:p w:rsidR="005D0246" w:rsidRPr="005D0246" w:rsidRDefault="005D0246" w:rsidP="005D0246">
      <w:pPr>
        <w:ind w:firstLine="709"/>
        <w:jc w:val="both"/>
        <w:rPr>
          <w:color w:val="000000"/>
          <w:sz w:val="26"/>
          <w:szCs w:val="26"/>
          <w:shd w:val="clear" w:color="auto" w:fill="FFFFFF"/>
        </w:rPr>
      </w:pPr>
      <w:r w:rsidRPr="005D0246">
        <w:rPr>
          <w:color w:val="000000"/>
          <w:sz w:val="26"/>
          <w:szCs w:val="26"/>
          <w:shd w:val="clear" w:color="auto" w:fill="FFFFFF"/>
        </w:rPr>
        <w:t>3) утверждение и выдача заключений о соответствии объекта капитального строительства требованиям технических регламентов, иных нормативных актов и проектной документации (решений об отказе в выдаче заключений о соответствии объекта капитального строительства требованиям технических регламентов, иных нормативных актов и проектной документации).</w:t>
      </w:r>
    </w:p>
    <w:p w:rsidR="005D0246" w:rsidRDefault="00991ABB" w:rsidP="005D0246">
      <w:pPr>
        <w:ind w:firstLine="851"/>
        <w:jc w:val="both"/>
        <w:rPr>
          <w:color w:val="000000"/>
          <w:sz w:val="26"/>
          <w:szCs w:val="26"/>
          <w:shd w:val="clear" w:color="auto" w:fill="FFFFFF"/>
        </w:rPr>
      </w:pPr>
      <w:r>
        <w:rPr>
          <w:color w:val="000000"/>
          <w:sz w:val="26"/>
          <w:szCs w:val="26"/>
          <w:shd w:val="clear" w:color="auto" w:fill="FFFFFF"/>
        </w:rPr>
        <w:t>Дополнительные функции:</w:t>
      </w:r>
    </w:p>
    <w:p w:rsidR="005D0246" w:rsidRDefault="005D0246" w:rsidP="005D0246">
      <w:pPr>
        <w:ind w:firstLine="709"/>
        <w:jc w:val="both"/>
        <w:rPr>
          <w:sz w:val="26"/>
          <w:szCs w:val="26"/>
        </w:rPr>
      </w:pPr>
      <w:r>
        <w:rPr>
          <w:sz w:val="26"/>
          <w:szCs w:val="26"/>
        </w:rP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5D0246" w:rsidRDefault="005D0246" w:rsidP="005D0246">
      <w:pPr>
        <w:ind w:firstLine="709"/>
        <w:jc w:val="both"/>
        <w:rPr>
          <w:sz w:val="26"/>
          <w:szCs w:val="26"/>
        </w:rPr>
      </w:pPr>
      <w:r>
        <w:rPr>
          <w:sz w:val="26"/>
          <w:szCs w:val="26"/>
        </w:rPr>
        <w:t>1.1) осуществляет контроль за соблюдением застройщиком:</w:t>
      </w:r>
    </w:p>
    <w:p w:rsidR="005D0246" w:rsidRDefault="005D0246" w:rsidP="005D0246">
      <w:pPr>
        <w:ind w:firstLine="709"/>
        <w:jc w:val="both"/>
        <w:rPr>
          <w:sz w:val="26"/>
          <w:szCs w:val="26"/>
        </w:rPr>
      </w:pPr>
      <w:r>
        <w:rPr>
          <w:sz w:val="26"/>
          <w:szCs w:val="26"/>
        </w:rPr>
        <w:t>а) установленных частью 2 статьи 3 настоящего Федерального закона №214-ФЗ требований к застройщику;</w:t>
      </w:r>
    </w:p>
    <w:p w:rsidR="005D0246" w:rsidRDefault="005D0246" w:rsidP="005D0246">
      <w:pPr>
        <w:ind w:firstLine="709"/>
        <w:jc w:val="both"/>
        <w:rPr>
          <w:sz w:val="26"/>
          <w:szCs w:val="26"/>
        </w:rPr>
      </w:pPr>
      <w:r>
        <w:rPr>
          <w:sz w:val="26"/>
          <w:szCs w:val="26"/>
        </w:rPr>
        <w:t>б) установленных статьей 3.1 Федерального закона №214-ФЗ требований к раскрытию и размещению им информации;</w:t>
      </w:r>
    </w:p>
    <w:p w:rsidR="005D0246" w:rsidRDefault="005D0246" w:rsidP="005D0246">
      <w:pPr>
        <w:ind w:firstLine="709"/>
        <w:jc w:val="both"/>
        <w:rPr>
          <w:sz w:val="26"/>
          <w:szCs w:val="26"/>
        </w:rPr>
      </w:pPr>
      <w:r>
        <w:rPr>
          <w:sz w:val="26"/>
          <w:szCs w:val="26"/>
        </w:rPr>
        <w:t>в) примерных графиков реализации проектов строительства;</w:t>
      </w:r>
    </w:p>
    <w:p w:rsidR="005D0246" w:rsidRDefault="005D0246" w:rsidP="005D0246">
      <w:pPr>
        <w:ind w:firstLine="709"/>
        <w:jc w:val="both"/>
        <w:rPr>
          <w:sz w:val="26"/>
          <w:szCs w:val="26"/>
        </w:rPr>
      </w:pPr>
      <w:r>
        <w:rPr>
          <w:sz w:val="26"/>
          <w:szCs w:val="26"/>
        </w:rPr>
        <w:t>г) установленных частью 1.2 статьи 18 Федерального закона №214-ФЗ требований к ведению учета денежных средств, уплачиваемых участниками долевого строительства;</w:t>
      </w:r>
    </w:p>
    <w:p w:rsidR="005D0246" w:rsidRDefault="005D0246" w:rsidP="005D0246">
      <w:pPr>
        <w:ind w:firstLine="709"/>
        <w:jc w:val="both"/>
        <w:rPr>
          <w:sz w:val="26"/>
          <w:szCs w:val="26"/>
        </w:rPr>
      </w:pPr>
      <w:r>
        <w:rPr>
          <w:sz w:val="26"/>
          <w:szCs w:val="26"/>
        </w:rPr>
        <w:t>2) выдает заключение о соответствии застройщика и проектной декларации требованиям, установленным частью 2 статьи 3, статьями 20 и 21 Федерального закона №214-ФЗ, либо мотивированный отказ в выдаче такого заключения;</w:t>
      </w:r>
    </w:p>
    <w:p w:rsidR="005D0246" w:rsidRDefault="005D0246" w:rsidP="005D0246">
      <w:pPr>
        <w:ind w:firstLine="709"/>
        <w:jc w:val="both"/>
        <w:rPr>
          <w:sz w:val="26"/>
          <w:szCs w:val="26"/>
        </w:rPr>
      </w:pPr>
      <w:r>
        <w:rPr>
          <w:sz w:val="26"/>
          <w:szCs w:val="26"/>
        </w:rPr>
        <w:lastRenderedPageBreak/>
        <w:t>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5D0246" w:rsidRDefault="005D0246" w:rsidP="005D0246">
      <w:pPr>
        <w:ind w:firstLine="709"/>
        <w:jc w:val="both"/>
        <w:rPr>
          <w:sz w:val="26"/>
          <w:szCs w:val="26"/>
        </w:rPr>
      </w:pPr>
      <w:r>
        <w:rPr>
          <w:sz w:val="26"/>
          <w:szCs w:val="26"/>
        </w:rPr>
        <w:t>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5D0246" w:rsidRDefault="005D0246" w:rsidP="005D0246">
      <w:pPr>
        <w:ind w:firstLine="709"/>
        <w:jc w:val="both"/>
        <w:rPr>
          <w:sz w:val="26"/>
          <w:szCs w:val="26"/>
        </w:rPr>
      </w:pPr>
      <w:r>
        <w:rPr>
          <w:sz w:val="26"/>
          <w:szCs w:val="26"/>
        </w:rPr>
        <w:t>5)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D0246" w:rsidRDefault="005D0246" w:rsidP="005D0246">
      <w:pPr>
        <w:ind w:firstLine="709"/>
        <w:jc w:val="both"/>
        <w:rPr>
          <w:sz w:val="26"/>
          <w:szCs w:val="26"/>
        </w:rPr>
      </w:pPr>
      <w:r>
        <w:rPr>
          <w:sz w:val="26"/>
          <w:szCs w:val="26"/>
        </w:rPr>
        <w:t>6)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D0246" w:rsidRDefault="005D0246" w:rsidP="005D0246">
      <w:pPr>
        <w:ind w:firstLine="709"/>
        <w:jc w:val="both"/>
        <w:rPr>
          <w:sz w:val="26"/>
          <w:szCs w:val="26"/>
        </w:rPr>
      </w:pPr>
      <w:r>
        <w:rPr>
          <w:sz w:val="26"/>
          <w:szCs w:val="26"/>
        </w:rPr>
        <w:t>7) осуществляет контроль за соблюдением требований Федерального закона №214-ФЗ,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5D0246" w:rsidRDefault="005D0246" w:rsidP="005D0246">
      <w:pPr>
        <w:ind w:firstLine="709"/>
        <w:jc w:val="both"/>
        <w:rPr>
          <w:sz w:val="26"/>
          <w:szCs w:val="26"/>
        </w:rPr>
      </w:pPr>
      <w:r>
        <w:rPr>
          <w:sz w:val="26"/>
          <w:szCs w:val="26"/>
        </w:rPr>
        <w:t>8)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Федерального закона №214-ФЗ,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w:t>
      </w:r>
    </w:p>
    <w:p w:rsidR="005D0246" w:rsidRDefault="005D0246" w:rsidP="005D0246">
      <w:pPr>
        <w:ind w:firstLine="709"/>
        <w:jc w:val="both"/>
        <w:rPr>
          <w:sz w:val="26"/>
          <w:szCs w:val="26"/>
        </w:rPr>
      </w:pPr>
      <w:r>
        <w:rPr>
          <w:sz w:val="26"/>
          <w:szCs w:val="26"/>
        </w:rPr>
        <w:t xml:space="preserve">9)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w:t>
      </w:r>
      <w:r>
        <w:rPr>
          <w:sz w:val="26"/>
          <w:szCs w:val="26"/>
        </w:rPr>
        <w:lastRenderedPageBreak/>
        <w:t>о привлечении застройщика, его должностных лиц к административной ответственности за нарушение требований настоящего Федерального закона;</w:t>
      </w:r>
    </w:p>
    <w:p w:rsidR="005D0246" w:rsidRDefault="005D0246" w:rsidP="005D0246">
      <w:pPr>
        <w:ind w:firstLine="709"/>
        <w:jc w:val="both"/>
        <w:rPr>
          <w:sz w:val="26"/>
          <w:szCs w:val="26"/>
        </w:rPr>
      </w:pPr>
      <w:r>
        <w:rPr>
          <w:sz w:val="26"/>
          <w:szCs w:val="26"/>
        </w:rP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5D0246" w:rsidRDefault="005D0246" w:rsidP="005D0246">
      <w:pPr>
        <w:ind w:firstLine="709"/>
        <w:jc w:val="both"/>
        <w:rPr>
          <w:sz w:val="26"/>
          <w:szCs w:val="26"/>
        </w:rPr>
      </w:pPr>
      <w:r>
        <w:rPr>
          <w:sz w:val="26"/>
          <w:szCs w:val="26"/>
        </w:rPr>
        <w:t>11) вправе обращаться в суд с заявлениями в защиту прав и законных интересов участников долевого строительства;</w:t>
      </w:r>
    </w:p>
    <w:p w:rsidR="005D0246" w:rsidRDefault="005D0246" w:rsidP="005D0246">
      <w:pPr>
        <w:ind w:firstLine="709"/>
        <w:jc w:val="both"/>
        <w:rPr>
          <w:sz w:val="26"/>
          <w:szCs w:val="26"/>
        </w:rPr>
      </w:pPr>
      <w:r>
        <w:rPr>
          <w:sz w:val="26"/>
          <w:szCs w:val="26"/>
        </w:rPr>
        <w:t>12)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0246" w:rsidRDefault="005D0246" w:rsidP="005D0246">
      <w:pPr>
        <w:ind w:firstLine="709"/>
        <w:jc w:val="both"/>
        <w:rPr>
          <w:sz w:val="26"/>
          <w:szCs w:val="26"/>
        </w:rPr>
      </w:pPr>
      <w:r>
        <w:rPr>
          <w:sz w:val="26"/>
          <w:szCs w:val="26"/>
        </w:rPr>
        <w:t>13)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5D0246" w:rsidRDefault="005D0246" w:rsidP="005D0246">
      <w:pPr>
        <w:ind w:firstLine="709"/>
        <w:jc w:val="both"/>
        <w:rPr>
          <w:sz w:val="26"/>
          <w:szCs w:val="26"/>
        </w:rPr>
      </w:pPr>
      <w:r>
        <w:rPr>
          <w:sz w:val="26"/>
          <w:szCs w:val="26"/>
        </w:rPr>
        <w:t>14) составляет по результатам проведенных проверок акты, на основании которых дают предписания об устранении выявленных нарушений;</w:t>
      </w:r>
    </w:p>
    <w:p w:rsidR="005D0246" w:rsidRDefault="005D0246" w:rsidP="005D0246">
      <w:pPr>
        <w:ind w:firstLine="709"/>
        <w:jc w:val="both"/>
        <w:rPr>
          <w:sz w:val="26"/>
          <w:szCs w:val="26"/>
        </w:rPr>
      </w:pPr>
      <w:bookmarkStart w:id="1" w:name="sub_104022"/>
      <w:r>
        <w:rPr>
          <w:sz w:val="26"/>
          <w:szCs w:val="26"/>
        </w:rPr>
        <w:t>15) составляет протоколы об административных правонарушениях;</w:t>
      </w:r>
    </w:p>
    <w:p w:rsidR="005D0246" w:rsidRDefault="005D0246" w:rsidP="005D0246">
      <w:pPr>
        <w:ind w:firstLine="709"/>
        <w:jc w:val="both"/>
        <w:rPr>
          <w:sz w:val="26"/>
          <w:szCs w:val="26"/>
        </w:rPr>
      </w:pPr>
      <w:bookmarkStart w:id="2" w:name="sub_104023"/>
      <w:bookmarkEnd w:id="1"/>
      <w:r>
        <w:rPr>
          <w:sz w:val="26"/>
          <w:szCs w:val="26"/>
        </w:rPr>
        <w:t>16) рассматривает дела об административных правонарушениях;</w:t>
      </w:r>
    </w:p>
    <w:p w:rsidR="005D0246" w:rsidRDefault="005D0246" w:rsidP="005D0246">
      <w:pPr>
        <w:ind w:firstLine="709"/>
        <w:jc w:val="both"/>
        <w:rPr>
          <w:sz w:val="26"/>
          <w:szCs w:val="26"/>
        </w:rPr>
      </w:pPr>
      <w:bookmarkStart w:id="3" w:name="sub_104024"/>
      <w:bookmarkEnd w:id="2"/>
      <w:r>
        <w:rPr>
          <w:sz w:val="26"/>
          <w:szCs w:val="26"/>
        </w:rPr>
        <w:t>17) применяет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bookmarkEnd w:id="3"/>
    <w:p w:rsidR="005D0246" w:rsidRDefault="005D0246" w:rsidP="005D0246">
      <w:pPr>
        <w:ind w:firstLine="709"/>
        <w:jc w:val="both"/>
        <w:rPr>
          <w:color w:val="000000"/>
          <w:sz w:val="26"/>
          <w:szCs w:val="26"/>
          <w:shd w:val="clear" w:color="auto" w:fill="FFFFFF"/>
        </w:rPr>
      </w:pPr>
    </w:p>
    <w:p w:rsidR="005D0246" w:rsidRDefault="005D0246" w:rsidP="005D0246">
      <w:pPr>
        <w:ind w:firstLine="709"/>
        <w:jc w:val="both"/>
        <w:rPr>
          <w:color w:val="000000"/>
          <w:sz w:val="26"/>
          <w:szCs w:val="26"/>
          <w:shd w:val="clear" w:color="auto" w:fill="FFFFFF"/>
        </w:rPr>
      </w:pPr>
    </w:p>
    <w:p w:rsidR="00661AF9" w:rsidRPr="00143A1C" w:rsidRDefault="00661AF9" w:rsidP="00143A1C">
      <w:pPr>
        <w:ind w:firstLine="709"/>
        <w:jc w:val="both"/>
        <w:rPr>
          <w:b/>
          <w:color w:val="000000"/>
          <w:sz w:val="26"/>
          <w:szCs w:val="26"/>
        </w:rPr>
      </w:pPr>
      <w:r w:rsidRPr="00143A1C">
        <w:rPr>
          <w:b/>
          <w:color w:val="000000"/>
          <w:sz w:val="26"/>
          <w:szCs w:val="26"/>
        </w:rPr>
        <w:t>2.</w:t>
      </w:r>
      <w:r w:rsidR="00DD436B" w:rsidRPr="00143A1C">
        <w:rPr>
          <w:b/>
          <w:color w:val="000000"/>
          <w:sz w:val="26"/>
          <w:szCs w:val="26"/>
        </w:rPr>
        <w:t>3</w:t>
      </w:r>
      <w:r w:rsidR="00143A1C">
        <w:rPr>
          <w:b/>
          <w:color w:val="000000"/>
          <w:sz w:val="26"/>
          <w:szCs w:val="26"/>
        </w:rPr>
        <w:t>. </w:t>
      </w:r>
      <w:r w:rsidRPr="00143A1C">
        <w:rPr>
          <w:rFonts w:eastAsia="Calibri"/>
          <w:b/>
          <w:sz w:val="26"/>
          <w:szCs w:val="26"/>
        </w:rPr>
        <w:t>Департамент образования, культуры и спорта Ненецкого автономного округа.</w:t>
      </w:r>
    </w:p>
    <w:p w:rsidR="00864A5C" w:rsidRPr="001E695F" w:rsidRDefault="00864A5C" w:rsidP="00864A5C">
      <w:pPr>
        <w:autoSpaceDE w:val="0"/>
        <w:autoSpaceDN w:val="0"/>
        <w:adjustRightInd w:val="0"/>
        <w:ind w:firstLine="720"/>
        <w:jc w:val="both"/>
      </w:pPr>
      <w:r w:rsidRPr="001E695F">
        <w:t>Комитет охраны объектов культурного наследия Департамента образования, культуры и спорта Ненецкого автономного округа осуществляет государственный контроль:</w:t>
      </w:r>
    </w:p>
    <w:p w:rsidR="00864A5C" w:rsidRPr="001E695F" w:rsidRDefault="00864A5C" w:rsidP="00864A5C">
      <w:pPr>
        <w:autoSpaceDE w:val="0"/>
        <w:autoSpaceDN w:val="0"/>
        <w:adjustRightInd w:val="0"/>
        <w:ind w:firstLine="720"/>
        <w:jc w:val="both"/>
      </w:pPr>
      <w:r w:rsidRPr="001E695F">
        <w:t>1. за сохранением, использованием и популяризацией объектов культурного наследия;</w:t>
      </w:r>
    </w:p>
    <w:p w:rsidR="00864A5C" w:rsidRPr="001E695F" w:rsidRDefault="00864A5C" w:rsidP="00864A5C">
      <w:pPr>
        <w:autoSpaceDE w:val="0"/>
        <w:autoSpaceDN w:val="0"/>
        <w:adjustRightInd w:val="0"/>
        <w:ind w:firstLine="720"/>
        <w:jc w:val="both"/>
      </w:pPr>
      <w:r w:rsidRPr="001E695F">
        <w:t xml:space="preserve">2. за состоянием объектов культурного наследия; </w:t>
      </w:r>
    </w:p>
    <w:p w:rsidR="00864A5C" w:rsidRPr="001E695F" w:rsidRDefault="00864A5C" w:rsidP="00864A5C">
      <w:pPr>
        <w:autoSpaceDE w:val="0"/>
        <w:autoSpaceDN w:val="0"/>
        <w:adjustRightInd w:val="0"/>
        <w:ind w:firstLine="720"/>
        <w:jc w:val="both"/>
      </w:pPr>
      <w:r w:rsidRPr="001E695F">
        <w:t xml:space="preserve">3. 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 пользователей этими объектами. </w:t>
      </w:r>
    </w:p>
    <w:p w:rsidR="00661AF9" w:rsidRPr="00143A1C" w:rsidRDefault="00661AF9" w:rsidP="00143A1C">
      <w:pPr>
        <w:ind w:firstLine="709"/>
        <w:jc w:val="both"/>
        <w:rPr>
          <w:color w:val="000000"/>
          <w:sz w:val="26"/>
          <w:szCs w:val="26"/>
          <w:shd w:val="clear" w:color="auto" w:fill="FFFFFF"/>
        </w:rPr>
      </w:pP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r w:rsidRPr="00143A1C">
        <w:rPr>
          <w:b/>
          <w:sz w:val="26"/>
          <w:szCs w:val="26"/>
        </w:rPr>
        <w:t>2.</w:t>
      </w:r>
      <w:r w:rsidR="00897650" w:rsidRPr="00143A1C">
        <w:rPr>
          <w:b/>
          <w:sz w:val="26"/>
          <w:szCs w:val="26"/>
        </w:rPr>
        <w:t>4</w:t>
      </w:r>
      <w:r w:rsidRPr="00143A1C">
        <w:rPr>
          <w:b/>
          <w:sz w:val="26"/>
          <w:szCs w:val="26"/>
        </w:rPr>
        <w:t>.</w:t>
      </w:r>
      <w:r w:rsidRPr="00143A1C">
        <w:rPr>
          <w:rFonts w:eastAsia="Calibri"/>
          <w:b/>
          <w:sz w:val="26"/>
          <w:szCs w:val="26"/>
        </w:rPr>
        <w:t xml:space="preserve"> Департамент природных ресурсов, экологии и агропромышленного комплекса Ненецкого автономного округа.</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Основные функции: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государственный надзор за техническим состоянием тракторов, самоходных дорожно-строительных и иных машин и прицепов к ним (далее ˗ самоходная техника) в процессе использования независимо от их принадлежности (кроме машин Вооруженных Сил</w:t>
      </w:r>
      <w:r>
        <w:rPr>
          <w:rFonts w:eastAsia="Calibri"/>
          <w:sz w:val="26"/>
          <w:szCs w:val="26"/>
        </w:rPr>
        <w:t xml:space="preserve"> </w:t>
      </w:r>
      <w:r w:rsidRPr="00991ABB">
        <w:rPr>
          <w:rFonts w:eastAsia="Calibri"/>
          <w:sz w:val="26"/>
          <w:szCs w:val="26"/>
        </w:rPr>
        <w:t>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жизни, здоровья людей и имущества, охрану окружающей среды;</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lastRenderedPageBreak/>
        <w:t>государственный надзор в агропромышленном комплексе за соблюдением правил эксплуатации машин и оборудования (далее ˗ машин и оборудования) в части обеспечения безопасности жизни, здоровья людей и имущества, охраны окружающей среды (кроме подконтрольных Ростехнадзору России), а также правил, регламентируемых стандартами, нормативными документами;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машин и оборудования;</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государственная регистрация самоходной техники, а также выдача государственных регистрационных знаков (кроме машин Вооруженных Сил и других войск Российской Федерации);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роведение периодических технических осмотров регистрируемой в органах гостехнадзора самоходной техники;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приём экзаменов на право управления самоходной техникой и выдача удостоверений тракториста - машиниста (тракториста);</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выдача образовательным организациям свидетельств о соответствии требованиям оборудования и оснащённости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 машинистов самоходной техники;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оценка технического состояния и определение остаточного ресурса самоходной техники, машин и оборудования по запросам владельцев, государственных и других органов;</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рассмотрение претензий владельцев самоходной техники, машин и оборудования по поводу ненадлежащего качества проданной или отремонтированной техники;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контроль за исполнением владельцами самоходной техники установленной законодательством Российской Федерации обязанности по страхованию гражданской ответственности владельцев, при регистрации, организации и проведении технического осмотра;</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производство по делам об административных правонарушениях в соответствии</w:t>
      </w:r>
      <w:r>
        <w:rPr>
          <w:rFonts w:eastAsia="Calibri"/>
          <w:sz w:val="26"/>
          <w:szCs w:val="26"/>
        </w:rPr>
        <w:t xml:space="preserve"> </w:t>
      </w:r>
      <w:r w:rsidRPr="00991ABB">
        <w:rPr>
          <w:rFonts w:eastAsia="Calibri"/>
          <w:sz w:val="26"/>
          <w:szCs w:val="26"/>
        </w:rPr>
        <w:t xml:space="preserve"> с законодательством Российской Федерации;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взимание государственной пошлины и платежей в размерах, установленных законодательством при выполнении возложенных функций и оказании государственных услуг и их зачисление в бюджеты различных уровней;</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представление в налоговые, судебные, правоохранительные органы сведений о зарегистрированных или снятых с учёта самоходной техники и их владельцах</w:t>
      </w:r>
      <w:r>
        <w:rPr>
          <w:rFonts w:eastAsia="Calibri"/>
          <w:sz w:val="26"/>
          <w:szCs w:val="26"/>
        </w:rPr>
        <w:t xml:space="preserve"> </w:t>
      </w:r>
      <w:r w:rsidRPr="00991ABB">
        <w:rPr>
          <w:rFonts w:eastAsia="Calibri"/>
          <w:sz w:val="26"/>
          <w:szCs w:val="26"/>
        </w:rPr>
        <w:t>в соответствии с законодательством Российской Федерации;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обеспечение в соответствии с законодательством проведения работы по комплектованию, хранению, учёту и использованию архивных документов, образующихся в процессе деятельности Комитета.</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выдача лицензий на розничную продажу алкогольной продукции, государственную регистрацию выданных лицензий, лицензий, действие которых</w:t>
      </w:r>
      <w:r>
        <w:rPr>
          <w:rFonts w:eastAsia="Calibri"/>
          <w:sz w:val="26"/>
          <w:szCs w:val="26"/>
        </w:rPr>
        <w:t xml:space="preserve"> </w:t>
      </w:r>
      <w:r w:rsidRPr="00991ABB">
        <w:rPr>
          <w:rFonts w:eastAsia="Calibri"/>
          <w:sz w:val="26"/>
          <w:szCs w:val="26"/>
        </w:rPr>
        <w:t>приостановлено, и аннулированных лицензий;</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прием деклараций об объеме розничной продажи алкогольной и спиртосодержащей продукции;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lastRenderedPageBreak/>
        <w:t>осуществление государственного контроля за соблюдением лицензионных требований при осуществлении розничной продажи алкогольной продукции;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государственный контроль за представлением деклараций об объеме розничной продажи алкогольной и спиртосодержащей продукции;</w:t>
      </w:r>
    </w:p>
    <w:p w:rsidR="00991ABB" w:rsidRPr="00991ABB" w:rsidRDefault="00991ABB"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осуществление регионального государственного надзора в области племенного животноводства.</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осуществление регионального государственного экологического надзора, в том числе:</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государственный надзор в области обращения с отходами на объектах хозяйственной</w:t>
      </w:r>
      <w:r w:rsidR="00991ABB">
        <w:rPr>
          <w:rFonts w:eastAsia="Calibri"/>
          <w:sz w:val="26"/>
          <w:szCs w:val="26"/>
        </w:rPr>
        <w:t xml:space="preserve"> </w:t>
      </w:r>
      <w:r w:rsidRPr="00991ABB">
        <w:rPr>
          <w:rFonts w:eastAsia="Calibri"/>
          <w:sz w:val="26"/>
          <w:szCs w:val="26"/>
        </w:rPr>
        <w:t>и иной деятельности, подлежащих региональному государственному экологическому надзору, за исключением деятельности с использованием объектов, подлежащих федеральному государственному экологическому надзору;</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 xml:space="preserve">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rsidR="00034556" w:rsidRPr="00991ABB" w:rsidRDefault="00034556" w:rsidP="00991ABB">
      <w:pPr>
        <w:pStyle w:val="aa"/>
        <w:autoSpaceDE w:val="0"/>
        <w:autoSpaceDN w:val="0"/>
        <w:adjustRightInd w:val="0"/>
        <w:ind w:left="709"/>
        <w:jc w:val="both"/>
        <w:rPr>
          <w:rFonts w:eastAsia="Calibri"/>
          <w:sz w:val="26"/>
          <w:szCs w:val="26"/>
        </w:rPr>
      </w:pPr>
      <w:r w:rsidRPr="00991ABB">
        <w:rPr>
          <w:rFonts w:eastAsia="Calibri"/>
          <w:sz w:val="26"/>
          <w:szCs w:val="26"/>
        </w:rPr>
        <w:t>Вспомогательные функции:</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ведение учета объектов и источников негативного воздействия на окружающую среду;</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обращение в суд с требованием об ограничении, о приостановлении и (или) запрещении в установленном порядке хозяйственной и иной дея</w:t>
      </w:r>
      <w:r w:rsidR="00991ABB">
        <w:rPr>
          <w:rFonts w:eastAsia="Calibri"/>
          <w:sz w:val="26"/>
          <w:szCs w:val="26"/>
        </w:rPr>
        <w:t xml:space="preserve">тельности, осуществляемой </w:t>
      </w:r>
      <w:r w:rsidRPr="00991ABB">
        <w:rPr>
          <w:rFonts w:eastAsia="Calibri"/>
          <w:sz w:val="26"/>
          <w:szCs w:val="26"/>
        </w:rPr>
        <w:t>с нарушением законодательства в области охраны окружающей среды;</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осуществление в пределах компетенции координацию деятельности физических и юридических лиц в области охраны атмосферного воздуха;</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предъявление исков о возмещении вреда окружающей среде, причиненного в результате нарушения законодательства в области охраны окружающей среды и охраны атмосферного воздуха;</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установление перечня объектов, подлежащих региональному государственному надзору в области использования и охраны водных объектов;</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w:t>
      </w:r>
      <w:r w:rsidR="00991ABB" w:rsidRPr="00991ABB">
        <w:rPr>
          <w:rFonts w:eastAsia="Calibri"/>
          <w:sz w:val="26"/>
          <w:szCs w:val="26"/>
        </w:rPr>
        <w:t>ти Ненецкого автономного округа;</w:t>
      </w:r>
    </w:p>
    <w:p w:rsidR="00034556" w:rsidRPr="00991ABB" w:rsidRDefault="00034556" w:rsidP="00991ABB">
      <w:pPr>
        <w:pStyle w:val="aa"/>
        <w:numPr>
          <w:ilvl w:val="0"/>
          <w:numId w:val="14"/>
        </w:numPr>
        <w:autoSpaceDE w:val="0"/>
        <w:autoSpaceDN w:val="0"/>
        <w:adjustRightInd w:val="0"/>
        <w:ind w:left="0" w:firstLine="709"/>
        <w:jc w:val="both"/>
        <w:rPr>
          <w:rFonts w:eastAsia="Calibri"/>
          <w:sz w:val="26"/>
          <w:szCs w:val="26"/>
        </w:rPr>
      </w:pPr>
      <w:r w:rsidRPr="00991ABB">
        <w:rPr>
          <w:rFonts w:eastAsia="Calibri"/>
          <w:sz w:val="26"/>
          <w:szCs w:val="26"/>
        </w:rPr>
        <w:t>- выдача экспертного заключения о соответствии деятельности юридического лица требованиям, предъявляемым к определенному виду организации по племенному животноводству.</w:t>
      </w:r>
    </w:p>
    <w:p w:rsidR="00E31DF1" w:rsidRDefault="00E31DF1" w:rsidP="00143A1C">
      <w:pPr>
        <w:autoSpaceDE w:val="0"/>
        <w:autoSpaceDN w:val="0"/>
        <w:adjustRightInd w:val="0"/>
        <w:ind w:firstLine="709"/>
        <w:jc w:val="both"/>
        <w:rPr>
          <w:rFonts w:eastAsia="Calibri"/>
          <w:sz w:val="26"/>
          <w:szCs w:val="26"/>
        </w:rPr>
      </w:pPr>
    </w:p>
    <w:p w:rsidR="00E31DF1" w:rsidRPr="00143A1C" w:rsidRDefault="00E31DF1" w:rsidP="00143A1C">
      <w:pPr>
        <w:autoSpaceDE w:val="0"/>
        <w:autoSpaceDN w:val="0"/>
        <w:adjustRightInd w:val="0"/>
        <w:ind w:firstLine="709"/>
        <w:jc w:val="both"/>
        <w:rPr>
          <w:rFonts w:eastAsia="Calibri"/>
          <w:sz w:val="26"/>
          <w:szCs w:val="26"/>
        </w:rPr>
      </w:pP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r w:rsidRPr="00143A1C">
        <w:rPr>
          <w:rFonts w:eastAsia="Calibri"/>
          <w:b/>
          <w:sz w:val="26"/>
          <w:szCs w:val="26"/>
        </w:rPr>
        <w:t>2.</w:t>
      </w:r>
      <w:r w:rsidR="00897650" w:rsidRPr="00143A1C">
        <w:rPr>
          <w:rFonts w:eastAsia="Calibri"/>
          <w:b/>
          <w:sz w:val="26"/>
          <w:szCs w:val="26"/>
        </w:rPr>
        <w:t>5</w:t>
      </w:r>
      <w:r w:rsidRPr="00143A1C">
        <w:rPr>
          <w:rFonts w:eastAsia="Calibri"/>
          <w:b/>
          <w:sz w:val="26"/>
          <w:szCs w:val="26"/>
        </w:rPr>
        <w:t>. Департамент здравоохранения, труда и социальной защиты населения Ненецкого автономного округа.</w:t>
      </w:r>
    </w:p>
    <w:p w:rsidR="008B298A" w:rsidRDefault="008B298A" w:rsidP="00143A1C">
      <w:pPr>
        <w:ind w:firstLine="709"/>
        <w:jc w:val="both"/>
        <w:rPr>
          <w:sz w:val="26"/>
          <w:szCs w:val="26"/>
        </w:rPr>
      </w:pPr>
      <w:r w:rsidRPr="00143A1C">
        <w:rPr>
          <w:sz w:val="26"/>
          <w:szCs w:val="26"/>
        </w:rPr>
        <w:t xml:space="preserve">К основным функциям относится осуществление надзора и контроля за соблюдением работодателями требований законодательства о занятости и </w:t>
      </w:r>
      <w:r w:rsidRPr="00143A1C">
        <w:rPr>
          <w:sz w:val="26"/>
          <w:szCs w:val="26"/>
        </w:rPr>
        <w:lastRenderedPageBreak/>
        <w:t xml:space="preserve">квотировании рабочих мест для приема на работу инвалидов, соблюдением трудового законодательства в области реализации коллективных договоров. </w:t>
      </w: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661AF9" w:rsidRPr="00143A1C" w:rsidRDefault="00661AF9" w:rsidP="00143A1C">
      <w:pPr>
        <w:autoSpaceDE w:val="0"/>
        <w:autoSpaceDN w:val="0"/>
        <w:adjustRightInd w:val="0"/>
        <w:ind w:firstLine="709"/>
        <w:jc w:val="both"/>
        <w:rPr>
          <w:rFonts w:eastAsia="Calibri"/>
          <w:b/>
          <w:sz w:val="26"/>
          <w:szCs w:val="26"/>
        </w:rPr>
      </w:pPr>
      <w:r w:rsidRPr="00143A1C">
        <w:rPr>
          <w:rFonts w:eastAsia="Calibri"/>
          <w:b/>
          <w:sz w:val="26"/>
          <w:szCs w:val="26"/>
        </w:rPr>
        <w:t>2.</w:t>
      </w:r>
      <w:r w:rsidR="00897650" w:rsidRPr="00143A1C">
        <w:rPr>
          <w:rFonts w:eastAsia="Calibri"/>
          <w:b/>
          <w:sz w:val="26"/>
          <w:szCs w:val="26"/>
        </w:rPr>
        <w:t>6</w:t>
      </w:r>
      <w:r w:rsidRPr="00143A1C">
        <w:rPr>
          <w:rFonts w:eastAsia="Calibri"/>
          <w:b/>
          <w:sz w:val="26"/>
          <w:szCs w:val="26"/>
        </w:rPr>
        <w:t>. Государственная инспекция по ветеринарии Ненецкого автономного округа.</w:t>
      </w:r>
    </w:p>
    <w:p w:rsidR="004C1371" w:rsidRDefault="004C1371" w:rsidP="004C1371">
      <w:pPr>
        <w:autoSpaceDE w:val="0"/>
        <w:autoSpaceDN w:val="0"/>
        <w:adjustRightInd w:val="0"/>
        <w:ind w:firstLine="709"/>
        <w:jc w:val="both"/>
        <w:rPr>
          <w:sz w:val="28"/>
          <w:szCs w:val="28"/>
        </w:rPr>
      </w:pPr>
      <w:r>
        <w:rPr>
          <w:sz w:val="28"/>
          <w:szCs w:val="28"/>
        </w:rPr>
        <w:t>В соответствии с Положением, утвержденным постановлением от 27.06.2013 № 260-п, Госинспекция по ветеринарии НАО:</w:t>
      </w:r>
    </w:p>
    <w:p w:rsidR="004C1371" w:rsidRDefault="004C1371" w:rsidP="004C1371">
      <w:pPr>
        <w:autoSpaceDE w:val="0"/>
        <w:autoSpaceDN w:val="0"/>
        <w:adjustRightInd w:val="0"/>
        <w:ind w:firstLine="709"/>
        <w:jc w:val="both"/>
        <w:rPr>
          <w:sz w:val="28"/>
          <w:szCs w:val="28"/>
        </w:rPr>
      </w:pPr>
      <w:r>
        <w:rPr>
          <w:sz w:val="28"/>
          <w:szCs w:val="28"/>
        </w:rPr>
        <w:t>- осуществляет региональный государственный ветеринарный надзор на территории Ненецкого автономного округа;</w:t>
      </w:r>
    </w:p>
    <w:p w:rsidR="004C1371" w:rsidRDefault="004C1371" w:rsidP="004C1371">
      <w:pPr>
        <w:jc w:val="both"/>
        <w:rPr>
          <w:rFonts w:eastAsia="Calibri"/>
          <w:sz w:val="28"/>
          <w:szCs w:val="28"/>
          <w:lang w:eastAsia="en-US"/>
        </w:rPr>
      </w:pPr>
      <w:r>
        <w:rPr>
          <w:sz w:val="28"/>
          <w:szCs w:val="28"/>
        </w:rPr>
        <w:t xml:space="preserve">          - организует </w:t>
      </w:r>
      <w:r>
        <w:rPr>
          <w:rFonts w:eastAsia="Calibri"/>
          <w:sz w:val="28"/>
          <w:szCs w:val="28"/>
          <w:lang w:eastAsia="en-US"/>
        </w:rPr>
        <w:t>на территории Ненецкого автономного округа проведение мероприятий по диагностике, предупреждению и ликвидации болезней и лечению животных;</w:t>
      </w:r>
    </w:p>
    <w:p w:rsidR="004C1371" w:rsidRDefault="004C1371" w:rsidP="004C1371">
      <w:pPr>
        <w:ind w:firstLine="720"/>
        <w:jc w:val="both"/>
        <w:rPr>
          <w:rFonts w:eastAsia="Calibri"/>
          <w:sz w:val="28"/>
          <w:szCs w:val="28"/>
          <w:lang w:eastAsia="en-US"/>
        </w:rPr>
      </w:pPr>
      <w:r>
        <w:rPr>
          <w:rFonts w:eastAsia="Calibri"/>
          <w:sz w:val="28"/>
          <w:szCs w:val="28"/>
          <w:lang w:eastAsia="en-US"/>
        </w:rPr>
        <w:t xml:space="preserve">- </w:t>
      </w:r>
      <w:r>
        <w:rPr>
          <w:sz w:val="28"/>
          <w:szCs w:val="28"/>
        </w:rPr>
        <w:t xml:space="preserve">организует </w:t>
      </w:r>
      <w:r>
        <w:rPr>
          <w:rFonts w:eastAsia="Calibri"/>
          <w:sz w:val="28"/>
          <w:szCs w:val="28"/>
          <w:lang w:eastAsia="en-US"/>
        </w:rPr>
        <w:t>на территории Ненецкого автономного округа проведение ветеринарно-санитарной экспертиза продукции животного происхождения и растительного происхождения непромышленного изготовления;</w:t>
      </w:r>
    </w:p>
    <w:p w:rsidR="004C1371" w:rsidRDefault="004C1371" w:rsidP="004C1371">
      <w:pPr>
        <w:ind w:firstLine="720"/>
        <w:jc w:val="both"/>
        <w:rPr>
          <w:rFonts w:eastAsia="Calibri"/>
          <w:sz w:val="28"/>
          <w:szCs w:val="28"/>
          <w:lang w:eastAsia="en-US"/>
        </w:rPr>
      </w:pPr>
      <w:r>
        <w:rPr>
          <w:rFonts w:eastAsia="Calibri"/>
          <w:sz w:val="28"/>
          <w:szCs w:val="28"/>
          <w:lang w:eastAsia="en-US"/>
        </w:rPr>
        <w:t>- участвует в пределах своей компетенции в организации изъятия животных и (или) продуктов животноводства при ликвидации очагов особо опасных болезней животных на территории ненецкого автономного округа;</w:t>
      </w:r>
    </w:p>
    <w:p w:rsidR="004C1371" w:rsidRDefault="004C1371" w:rsidP="004C1371">
      <w:pPr>
        <w:ind w:firstLine="720"/>
        <w:jc w:val="both"/>
        <w:rPr>
          <w:rFonts w:eastAsia="Calibri"/>
          <w:sz w:val="28"/>
          <w:szCs w:val="28"/>
          <w:lang w:eastAsia="en-US"/>
        </w:rPr>
      </w:pPr>
      <w:r>
        <w:rPr>
          <w:rFonts w:eastAsia="Calibri"/>
          <w:sz w:val="28"/>
          <w:szCs w:val="28"/>
          <w:lang w:eastAsia="en-US"/>
        </w:rPr>
        <w:t>- участвует в реализации мероприятий по обеспечению эпизоотического и ветеринарно-санитарного благополучия на территории Ненецкого автономного округа;</w:t>
      </w:r>
    </w:p>
    <w:p w:rsidR="004C1371" w:rsidRDefault="004C1371" w:rsidP="004C1371">
      <w:pPr>
        <w:ind w:firstLine="720"/>
        <w:jc w:val="both"/>
        <w:rPr>
          <w:rFonts w:eastAsia="Calibri"/>
          <w:sz w:val="28"/>
          <w:szCs w:val="28"/>
          <w:lang w:eastAsia="en-US"/>
        </w:rPr>
      </w:pPr>
      <w:r>
        <w:rPr>
          <w:rFonts w:eastAsia="Calibri"/>
          <w:sz w:val="28"/>
          <w:szCs w:val="28"/>
          <w:lang w:eastAsia="en-US"/>
        </w:rPr>
        <w:t xml:space="preserve"> - осуществляет ветеринарно-санитарный мониторинг в ненецком автономном округе;</w:t>
      </w:r>
    </w:p>
    <w:p w:rsidR="004C1371" w:rsidRDefault="004C1371" w:rsidP="004C1371">
      <w:pPr>
        <w:ind w:firstLine="720"/>
        <w:jc w:val="both"/>
        <w:rPr>
          <w:rFonts w:eastAsia="Calibri"/>
          <w:sz w:val="28"/>
          <w:szCs w:val="28"/>
          <w:lang w:eastAsia="en-US"/>
        </w:rPr>
      </w:pPr>
      <w:r>
        <w:rPr>
          <w:rFonts w:eastAsia="Calibri"/>
          <w:sz w:val="28"/>
          <w:szCs w:val="28"/>
          <w:lang w:eastAsia="en-US"/>
        </w:rPr>
        <w:t>- устанавливает нормативы ветеринарного обслуживания животных на территории Ненецкого автономного округа;</w:t>
      </w:r>
    </w:p>
    <w:p w:rsidR="004C1371" w:rsidRDefault="004C1371" w:rsidP="004C1371">
      <w:pPr>
        <w:ind w:firstLine="720"/>
        <w:jc w:val="both"/>
        <w:rPr>
          <w:rFonts w:eastAsia="Calibri"/>
          <w:sz w:val="28"/>
          <w:szCs w:val="28"/>
          <w:lang w:eastAsia="en-US"/>
        </w:rPr>
      </w:pPr>
      <w:r>
        <w:rPr>
          <w:rFonts w:eastAsia="Calibri"/>
          <w:sz w:val="28"/>
          <w:szCs w:val="28"/>
          <w:lang w:eastAsia="en-US"/>
        </w:rPr>
        <w:t>- ведет реестр специалистов в сфере ветеринарии, занимающихся предпринимательской деятельностью на территории Ненецкого автономного округа;</w:t>
      </w:r>
    </w:p>
    <w:p w:rsidR="004C1371" w:rsidRDefault="004C1371" w:rsidP="004C1371">
      <w:pPr>
        <w:ind w:firstLine="720"/>
        <w:jc w:val="both"/>
        <w:rPr>
          <w:rFonts w:eastAsia="Calibri"/>
          <w:sz w:val="28"/>
          <w:szCs w:val="28"/>
          <w:lang w:eastAsia="en-US"/>
        </w:rPr>
      </w:pPr>
      <w:r>
        <w:rPr>
          <w:rFonts w:eastAsia="Calibri"/>
          <w:sz w:val="28"/>
          <w:szCs w:val="28"/>
          <w:lang w:eastAsia="en-US"/>
        </w:rPr>
        <w:t>- осуществляет в пределах своей компетенции контроль деятельности специалистов в сфере ветеринарии, занимающихся предпринимательской деятельностью на территории Ненецкого автономного округа;</w:t>
      </w:r>
    </w:p>
    <w:p w:rsidR="004C1371" w:rsidRDefault="004C1371" w:rsidP="004C1371">
      <w:pPr>
        <w:ind w:firstLine="720"/>
        <w:jc w:val="both"/>
        <w:rPr>
          <w:rFonts w:eastAsia="Calibri"/>
          <w:sz w:val="28"/>
          <w:szCs w:val="28"/>
          <w:lang w:eastAsia="en-US"/>
        </w:rPr>
      </w:pPr>
      <w:r>
        <w:rPr>
          <w:rFonts w:eastAsia="Calibri"/>
          <w:sz w:val="28"/>
          <w:szCs w:val="28"/>
          <w:lang w:eastAsia="en-US"/>
        </w:rPr>
        <w:t>- участвует в разработке мероприятий (Планов мероприятий) по предупреждению и ликвидации заразных и иных болезней животных;</w:t>
      </w:r>
    </w:p>
    <w:p w:rsidR="004C1371" w:rsidRDefault="004C1371" w:rsidP="004C1371">
      <w:pPr>
        <w:ind w:firstLine="720"/>
        <w:jc w:val="both"/>
        <w:rPr>
          <w:rFonts w:eastAsia="Calibri"/>
          <w:sz w:val="28"/>
          <w:szCs w:val="28"/>
          <w:lang w:eastAsia="en-US"/>
        </w:rPr>
      </w:pPr>
      <w:r>
        <w:rPr>
          <w:rFonts w:eastAsia="Calibri"/>
          <w:sz w:val="28"/>
          <w:szCs w:val="28"/>
          <w:lang w:eastAsia="en-US"/>
        </w:rPr>
        <w:t>- ведет реестр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 на территории Ненецкого автономного округа;</w:t>
      </w:r>
    </w:p>
    <w:p w:rsidR="004C1371" w:rsidRDefault="004C1371" w:rsidP="004C1371">
      <w:pPr>
        <w:ind w:firstLine="720"/>
        <w:jc w:val="both"/>
        <w:rPr>
          <w:rFonts w:eastAsia="Calibri"/>
          <w:sz w:val="28"/>
          <w:szCs w:val="28"/>
          <w:lang w:eastAsia="en-US"/>
        </w:rPr>
      </w:pPr>
      <w:r>
        <w:rPr>
          <w:rFonts w:eastAsia="Calibri"/>
          <w:sz w:val="28"/>
          <w:szCs w:val="28"/>
          <w:lang w:eastAsia="en-US"/>
        </w:rPr>
        <w:t>- организует, контролирует и координирует деятельность окружных государственных учреждений ветеринарии;</w:t>
      </w:r>
    </w:p>
    <w:p w:rsidR="004C1371" w:rsidRDefault="004C1371" w:rsidP="004C1371">
      <w:pPr>
        <w:ind w:firstLine="720"/>
        <w:jc w:val="both"/>
        <w:rPr>
          <w:rFonts w:eastAsia="Calibri"/>
          <w:sz w:val="28"/>
          <w:szCs w:val="28"/>
          <w:lang w:eastAsia="en-US"/>
        </w:rPr>
      </w:pPr>
      <w:r>
        <w:rPr>
          <w:rFonts w:eastAsia="Calibri"/>
          <w:sz w:val="28"/>
          <w:szCs w:val="28"/>
          <w:lang w:eastAsia="en-US"/>
        </w:rPr>
        <w:t>- ведет в пределах своей компетенции производства по делам об административных правонарушениях в соответствии с законодательством Российской Федерации;</w:t>
      </w:r>
    </w:p>
    <w:p w:rsidR="004C1371" w:rsidRDefault="004C1371" w:rsidP="004C1371">
      <w:pPr>
        <w:ind w:firstLine="720"/>
        <w:jc w:val="both"/>
        <w:rPr>
          <w:rFonts w:eastAsia="Calibri"/>
          <w:sz w:val="28"/>
          <w:szCs w:val="28"/>
          <w:lang w:eastAsia="en-US"/>
        </w:rPr>
      </w:pPr>
      <w:r>
        <w:rPr>
          <w:rFonts w:eastAsia="Calibri"/>
          <w:sz w:val="28"/>
          <w:szCs w:val="28"/>
          <w:lang w:eastAsia="en-US"/>
        </w:rPr>
        <w:t xml:space="preserve">- утверждает Административные регламенты предоставления государственных услуг в соответствии с перечнем государственных услуг, </w:t>
      </w:r>
      <w:r>
        <w:rPr>
          <w:rFonts w:eastAsia="Calibri"/>
          <w:sz w:val="28"/>
          <w:szCs w:val="28"/>
          <w:lang w:eastAsia="en-US"/>
        </w:rPr>
        <w:lastRenderedPageBreak/>
        <w:t>утверждаемым постановлением Администрации Ненецкого автономного округа.</w:t>
      </w:r>
    </w:p>
    <w:p w:rsidR="002376EA" w:rsidRPr="00143A1C" w:rsidRDefault="002376EA" w:rsidP="00143A1C">
      <w:pPr>
        <w:autoSpaceDE w:val="0"/>
        <w:autoSpaceDN w:val="0"/>
        <w:adjustRightInd w:val="0"/>
        <w:ind w:firstLine="709"/>
        <w:jc w:val="both"/>
        <w:rPr>
          <w:rFonts w:eastAsia="Calibri"/>
          <w:sz w:val="26"/>
          <w:szCs w:val="26"/>
        </w:rPr>
      </w:pPr>
    </w:p>
    <w:p w:rsidR="00DB1F0B" w:rsidRPr="00143A1C" w:rsidRDefault="00024A75" w:rsidP="00143A1C">
      <w:pPr>
        <w:autoSpaceDE w:val="0"/>
        <w:autoSpaceDN w:val="0"/>
        <w:adjustRightInd w:val="0"/>
        <w:ind w:firstLine="709"/>
        <w:jc w:val="both"/>
        <w:rPr>
          <w:rFonts w:eastAsia="Calibri"/>
          <w:b/>
          <w:sz w:val="26"/>
          <w:szCs w:val="26"/>
        </w:rPr>
      </w:pPr>
      <w:r w:rsidRPr="00143A1C">
        <w:rPr>
          <w:rFonts w:eastAsia="Calibri"/>
          <w:b/>
          <w:sz w:val="26"/>
          <w:szCs w:val="26"/>
        </w:rPr>
        <w:t>2</w:t>
      </w:r>
      <w:r w:rsidR="002376EA" w:rsidRPr="00143A1C">
        <w:rPr>
          <w:rFonts w:eastAsia="Calibri"/>
          <w:b/>
          <w:sz w:val="26"/>
          <w:szCs w:val="26"/>
        </w:rPr>
        <w:t>.7. Аппарат Администрации Ненецкого автономного округа.</w:t>
      </w:r>
    </w:p>
    <w:p w:rsidR="002376EA" w:rsidRPr="00143A1C" w:rsidRDefault="002376EA" w:rsidP="00143A1C">
      <w:pPr>
        <w:autoSpaceDE w:val="0"/>
        <w:autoSpaceDN w:val="0"/>
        <w:adjustRightInd w:val="0"/>
        <w:ind w:firstLine="709"/>
        <w:jc w:val="both"/>
        <w:rPr>
          <w:rFonts w:eastAsia="Calibri"/>
          <w:sz w:val="26"/>
          <w:szCs w:val="26"/>
        </w:rPr>
      </w:pPr>
      <w:r w:rsidRPr="00143A1C">
        <w:rPr>
          <w:rFonts w:eastAsia="Calibri"/>
          <w:sz w:val="26"/>
          <w:szCs w:val="26"/>
        </w:rPr>
        <w:t>К основной функции относится осуществление регионального государственного контроля за соблюдением законодательства в области архивного дела на территории Ненецкого автономного округа.</w:t>
      </w:r>
    </w:p>
    <w:p w:rsidR="002376EA" w:rsidRPr="00143A1C" w:rsidRDefault="002376EA" w:rsidP="00143A1C">
      <w:pPr>
        <w:autoSpaceDE w:val="0"/>
        <w:autoSpaceDN w:val="0"/>
        <w:adjustRightInd w:val="0"/>
        <w:ind w:firstLine="709"/>
        <w:jc w:val="both"/>
        <w:rPr>
          <w:rFonts w:eastAsia="Calibri"/>
          <w:sz w:val="26"/>
          <w:szCs w:val="26"/>
        </w:rPr>
      </w:pPr>
    </w:p>
    <w:p w:rsidR="002376EA" w:rsidRPr="00143A1C" w:rsidRDefault="00024A75" w:rsidP="00143A1C">
      <w:pPr>
        <w:autoSpaceDE w:val="0"/>
        <w:autoSpaceDN w:val="0"/>
        <w:adjustRightInd w:val="0"/>
        <w:ind w:firstLine="709"/>
        <w:jc w:val="both"/>
        <w:rPr>
          <w:rFonts w:eastAsia="Calibri"/>
          <w:b/>
          <w:sz w:val="26"/>
          <w:szCs w:val="26"/>
        </w:rPr>
      </w:pPr>
      <w:r w:rsidRPr="00143A1C">
        <w:rPr>
          <w:rFonts w:eastAsia="Calibri"/>
          <w:b/>
          <w:sz w:val="26"/>
          <w:szCs w:val="26"/>
        </w:rPr>
        <w:t>2</w:t>
      </w:r>
      <w:r w:rsidR="00586DB0" w:rsidRPr="00143A1C">
        <w:rPr>
          <w:rFonts w:eastAsia="Calibri"/>
          <w:b/>
          <w:sz w:val="26"/>
          <w:szCs w:val="26"/>
        </w:rPr>
        <w:t>.8. Департамент строительства, жилищно-коммунального хозяйства, энергетики и транспорта Ненецкого автономного округа.</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ведет реестр выданных разрешений на осуществление деятельности по перевозке пассажиров и багажа легковым такси;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выдает предписания об устранении выявленных нарушений требований законодательства в сфере деятельности по перевозке пассажиров и багажа легковым такси;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выполняет функции заказчика регулярных перевозок в части: организации проведения конкурса на право заключения договора на осуществление регулярных перевозок;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выдачу разрешения на строительство в случае прокладки, переустройства или переноса инженерных коммуникаций в границах полосы отвода автомобильной дороги, разрешение на строительство которой уполномочен выдать Департамент;</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выдачу разрешения на строительство в случае строительства, реконструкции являющихся сооружениями пересечений автомобильной дороги с другими автомобильными дорогами и примыкания автомобильной дороги к другой автомобильной дороге при условии наличия у Департамента полномочия на выдачу разрешения на строительство автомобильной дороги, в отношении которой планируется осуществить пересечение или примыкание;</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выдачу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разрешение на строительство которой уполномочен выдать Департамент;</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заявления в суд об отзыве (аннулировании) разрешения на осуществление деятельности по перевозке пассажиров и багажа легковым такси на территории округа в соответствии с законодательством;</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к выдаче разрешения (дубликаты разрешений) на осуществление деятельности по перевозке пассажиров и багажа легковым такси и осуществляет их переоформление;</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к принятию решения об установлении границ придорожных полос автомобильных дорог или об изменении границ таких придорожных полос;</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готовит к принятию решения об установлении границ придорожных полос частных автомобильных дорог, которые расположены на территориях двух и более муниципальных районов, городских округов Ненецкого автономного округа или строительство которых планируется осуществлять на территориях двух и более муниципальных районов, городских округов Ненецкого автономного округа, или об изменении границ таких придорожных полос;</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lastRenderedPageBreak/>
        <w:t xml:space="preserve">готовит к утверждению форму и порядок подачи заявления о заключении договоров об осуществлении деятельности по перемещению задержанных транспортных средств на специализированную стоянку, хранению и возврату задержанных транспортных средств, форму, условия и порядок заключения договора об осуществлении деятельности по перемещению задержанных транспортных средств на специализированную стоянку, хранению и возврату задержанных транспортных средств, форму акта изъятия из задержанного транспортного средства вещей (предметов) и документов, форму акта возврата задержанного транспортного средства;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заключает с юридическими лицами и индивидуальными предпринимателями договоры об осуществлении деятельности по перемещению задержанных транспортных средств на специализированную стоянку, хранению и возврату задержанных транспортных средств;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заключения и расторжения договоров на осуществление регулярных перевозок;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обеспечивает осуществление дорожной деятельности в отношении автомобильных дорог и обеспечивает безопасность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обеспечивает содержание, развитие и организацию эксплуатации аэропортов и аэродромов гражданской авиации, находящихся в собственности округа, речных портов, на территории которых располагается имущество, находящееся в собственности округа;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определяет методику расчета и максимальный размер платы за пользование на платной основе парковками (парковочными местами), расположенными на автомобильных дорогах;</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определяет объемы финансирования регулярных перевозок за счет средств окружного бюджета;</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организует и осуществляет в установленном порядке региональный государственный надзор за обеспечением сохранности автомобильных дорог общего пользования регионального и межмуниципального значения Ненецкого автономного округа;</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организует осуществление расчета, начисления и взимания платы в счет возмещения вреда, причиняемого транспортными средствами, осуществляющими перевозки тяжеловесных грузов, при движении по автомобильным дорогам регионального или межмуниципального значения;</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в пределах своих полномочий меры по проведению единой государственной политики в сфере использования автомобильных дорог регионального или межмуниципального значения Ненецкого автономного округа (далее – автомобильные дороги) и осуществления дорожной деятельности;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взаимодействие с субъектами транспортной инфраструктуры по вопросам обеспечения транспортной безопасности;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информационное обеспечение пользователей автомобильными дорогами;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осуществляет информирование населения в информационно- телекоммуникационной сети «Интернет» и средствах массовой информации о маршрутах регулярных перевозок, их открытии, изменении и закрытии, о перевозчиках, тарифах и льготах;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lastRenderedPageBreak/>
        <w:t>осуществляет иные полномочия в сфере использования автомобильных дорог и осуществления дорожной деятельности, предусмотренные законодательством Российской Федерации и законодательством Ненецкого автономного округа.</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иные полномочия в сфере использования автомобильных дорог и осуществления дорожной деятельности, предусмотренные законодательством Российской Федерации и законодательством Ненецкого автономного округа.</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ликвидацию последствий чрезвычайных ситуаций на автомобильных дорогах в соответствии с законодательством Российской Федерации в сфере защиты населения и территорий от чрезвычайных ситуаций;</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федеральными органами исполнительной власти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контроль за соблюдением условий договора на осуществление регулярных перевозок и законодательства в сфере транспортного обслуживания населения;</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координацию работы перевозчиков;</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планирование и организацию дорожной деятельности;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подготовку проектов решений Администрации Ненецкого автономного округа в сфере использования автомобильных дорог и осуществления дорожной деятельности;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присвоение идентификационных номеров автомобильным дорогам;</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разработку предложений по формированию тарифов на регулярные перевозки транспортом общего пользования, проводит анализ и дает заключение по вопросам экономической обоснованности регулируемых цен (тарифов) на перевозки пассажиров и багажа, подлежащих государственному регулированию в соответствии с полномочиями, предоставленными действующими нормативными правовыми актами;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осуществляет региональный государственный контроль за осуществлением перевозок пассажиров и багажа легковым такси;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осуществляет согласование в соответствии с действующим федеральным законодательством:</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осуществляет формирование автомобильной, водной, воздушной окружных маршрутных сетей в пределах своих полномочий;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открытия, изменения и закрытия маршрутов регулярных перевозок водным и воздушным транспортом;</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открытия, изменения и закрытия межмуниципальных маршрутов регулярных перевозок автомобильным транспортом;</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принимает решение о приостановлении действия разрешения на осуществление деятельности по перевозке пассажиров и багажа легковым такси на территории Ненецкого автономного округа в соответствии с законодательством;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lastRenderedPageBreak/>
        <w:t xml:space="preserve">проводит мониторинг и прогнозирование состояния транспортного обслуживания населения на территории округа в целях определения потребности населения в пассажирских перевозках транспортом общего пользования;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проводит работы по присвоению наименования автомобильным дорогам;</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разрабатывает ежегодные планы проведения проверок в установленном законодательством порядке;</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реализует меры по организации проведения технического осмотра транспортных средств на территории области;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устанавливает требования к выполнению пассажирских перевозок в пределах своей компетенции;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организации выдачи разрешения на строительство, реконструкцию автомобильных дорог, а также частных автомобильных дорог, строительство или реконструкцию которых планируется осуществлять на территориях двух и более муниципальных районов, городских округов Ненецкого автономного округа;</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организации выдачи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участкам таких автомобильных дорог, автомобильным дорогам местного значения, расположенным на территориях двух и более муниципальных образований (муниципальный район, городской округ), при условии, что маршрут такого транспортного средства проходит в границах округа и указанный маршрут, часть маршрута не проходят по автомобильным дорогам федерального значения, участкам таких автомобильных дорог;</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организации и обеспечении мероприятий по мобилизационной подготовке в отношении автомобильных дорог;</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организации и проведении документарных и выездных проверок в установленном законодательством порядке;</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участвует в подготовке согласования маршрутов движения крупногабаритного транспортного средства либо транспортного средства, осуществляющего перевозки опасных грузов, в порядке, предусмотренном статьей 31 Федерального закона № 257-ФЗ; </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разработке и реализации государственных программ Ненецкого автономного округа по вопросам осуществления дорожной деятельности;</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разработке основных направлений инвестиционной политики в сфере развития автомобильных дорог;</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участвует в согласовании наименований автомобильных дорог общего пользования местного значения, присваиваемых соответствующими органами местного самоуправления;</w:t>
      </w:r>
    </w:p>
    <w:p w:rsidR="00FC5EAD" w:rsidRPr="00FC5EAD" w:rsidRDefault="00FC5EAD" w:rsidP="00FC5EAD">
      <w:pPr>
        <w:pStyle w:val="aa"/>
        <w:numPr>
          <w:ilvl w:val="0"/>
          <w:numId w:val="14"/>
        </w:numPr>
        <w:tabs>
          <w:tab w:val="left" w:pos="1080"/>
        </w:tabs>
        <w:overflowPunct w:val="0"/>
        <w:autoSpaceDE w:val="0"/>
        <w:autoSpaceDN w:val="0"/>
        <w:adjustRightInd w:val="0"/>
        <w:ind w:left="0" w:firstLine="426"/>
        <w:jc w:val="both"/>
        <w:textAlignment w:val="baseline"/>
        <w:rPr>
          <w:spacing w:val="2"/>
          <w:sz w:val="26"/>
          <w:szCs w:val="26"/>
        </w:rPr>
      </w:pPr>
      <w:r w:rsidRPr="00FC5EAD">
        <w:rPr>
          <w:spacing w:val="2"/>
          <w:sz w:val="26"/>
          <w:szCs w:val="26"/>
        </w:rPr>
        <w:t xml:space="preserve">формирует и ведет реестр межмуниципальных маршрутов регулярных перевозок автомобильным транспортом; </w:t>
      </w:r>
    </w:p>
    <w:p w:rsidR="003B4796" w:rsidRDefault="003B4796" w:rsidP="00143A1C">
      <w:pPr>
        <w:tabs>
          <w:tab w:val="left" w:pos="1080"/>
        </w:tabs>
        <w:overflowPunct w:val="0"/>
        <w:autoSpaceDE w:val="0"/>
        <w:autoSpaceDN w:val="0"/>
        <w:adjustRightInd w:val="0"/>
        <w:ind w:right="99" w:firstLine="709"/>
        <w:jc w:val="both"/>
        <w:textAlignment w:val="baseline"/>
        <w:rPr>
          <w:spacing w:val="2"/>
          <w:sz w:val="26"/>
          <w:szCs w:val="26"/>
        </w:rPr>
      </w:pPr>
    </w:p>
    <w:p w:rsidR="006836F4" w:rsidRPr="00143A1C" w:rsidRDefault="006836F4" w:rsidP="00143A1C">
      <w:pPr>
        <w:tabs>
          <w:tab w:val="left" w:pos="1080"/>
        </w:tabs>
        <w:overflowPunct w:val="0"/>
        <w:autoSpaceDE w:val="0"/>
        <w:autoSpaceDN w:val="0"/>
        <w:adjustRightInd w:val="0"/>
        <w:ind w:right="99" w:firstLine="709"/>
        <w:jc w:val="both"/>
        <w:textAlignment w:val="baseline"/>
        <w:rPr>
          <w:spacing w:val="2"/>
          <w:sz w:val="26"/>
          <w:szCs w:val="26"/>
        </w:rPr>
      </w:pPr>
    </w:p>
    <w:p w:rsidR="00024A75" w:rsidRPr="00143A1C" w:rsidRDefault="00024A75" w:rsidP="00143A1C">
      <w:pPr>
        <w:tabs>
          <w:tab w:val="left" w:pos="1080"/>
        </w:tabs>
        <w:overflowPunct w:val="0"/>
        <w:autoSpaceDE w:val="0"/>
        <w:autoSpaceDN w:val="0"/>
        <w:adjustRightInd w:val="0"/>
        <w:ind w:right="99" w:firstLine="709"/>
        <w:jc w:val="both"/>
        <w:textAlignment w:val="baseline"/>
        <w:rPr>
          <w:b/>
          <w:spacing w:val="2"/>
          <w:sz w:val="26"/>
          <w:szCs w:val="26"/>
        </w:rPr>
      </w:pPr>
      <w:r w:rsidRPr="00143A1C">
        <w:rPr>
          <w:b/>
          <w:spacing w:val="2"/>
          <w:sz w:val="26"/>
          <w:szCs w:val="26"/>
        </w:rPr>
        <w:t>2.9. Комитет гражданской обороны Ненецкого автономного округа.</w:t>
      </w:r>
    </w:p>
    <w:p w:rsidR="00024A75" w:rsidRPr="00143A1C" w:rsidRDefault="006E43C2" w:rsidP="00143A1C">
      <w:pPr>
        <w:tabs>
          <w:tab w:val="left" w:pos="1080"/>
        </w:tabs>
        <w:overflowPunct w:val="0"/>
        <w:autoSpaceDE w:val="0"/>
        <w:autoSpaceDN w:val="0"/>
        <w:adjustRightInd w:val="0"/>
        <w:ind w:right="99" w:firstLine="709"/>
        <w:jc w:val="both"/>
        <w:textAlignment w:val="baseline"/>
        <w:rPr>
          <w:spacing w:val="2"/>
          <w:sz w:val="26"/>
          <w:szCs w:val="26"/>
        </w:rPr>
      </w:pPr>
      <w:r w:rsidRPr="00143A1C">
        <w:rPr>
          <w:spacing w:val="2"/>
          <w:sz w:val="26"/>
          <w:szCs w:val="26"/>
        </w:rPr>
        <w:lastRenderedPageBreak/>
        <w:t>К основной функции относится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2376EA" w:rsidRPr="00143A1C" w:rsidRDefault="006E43C2" w:rsidP="00143A1C">
      <w:pPr>
        <w:tabs>
          <w:tab w:val="left" w:pos="2428"/>
        </w:tabs>
        <w:autoSpaceDE w:val="0"/>
        <w:autoSpaceDN w:val="0"/>
        <w:adjustRightInd w:val="0"/>
        <w:ind w:firstLine="709"/>
        <w:jc w:val="both"/>
        <w:rPr>
          <w:rFonts w:eastAsia="Calibri"/>
          <w:b/>
          <w:sz w:val="26"/>
          <w:szCs w:val="26"/>
        </w:rPr>
      </w:pPr>
      <w:r w:rsidRPr="00143A1C">
        <w:rPr>
          <w:rFonts w:eastAsia="Calibri"/>
          <w:b/>
          <w:sz w:val="26"/>
          <w:szCs w:val="26"/>
        </w:rPr>
        <w:tab/>
      </w: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3.</w:t>
      </w:r>
      <w:r w:rsidR="001E4A3F">
        <w:rPr>
          <w:rFonts w:eastAsia="Calibri"/>
          <w:sz w:val="26"/>
          <w:szCs w:val="26"/>
        </w:rPr>
        <w:t> </w:t>
      </w:r>
      <w:r w:rsidRPr="00143A1C">
        <w:rPr>
          <w:rFonts w:eastAsia="Calibri"/>
          <w:sz w:val="26"/>
          <w:szCs w:val="26"/>
        </w:rPr>
        <w:t>Наименования и реквизиты нормативных правовых актов, регламентирующих порядок исполнения указанных функций.</w:t>
      </w:r>
    </w:p>
    <w:p w:rsidR="00661AF9" w:rsidRPr="00143A1C" w:rsidRDefault="00661AF9" w:rsidP="00143A1C">
      <w:pPr>
        <w:autoSpaceDE w:val="0"/>
        <w:autoSpaceDN w:val="0"/>
        <w:adjustRightInd w:val="0"/>
        <w:ind w:firstLine="709"/>
        <w:jc w:val="both"/>
        <w:rPr>
          <w:rFonts w:eastAsia="Calibri"/>
          <w:sz w:val="26"/>
          <w:szCs w:val="26"/>
        </w:rPr>
      </w:pPr>
    </w:p>
    <w:p w:rsidR="00661AF9" w:rsidRPr="00143A1C" w:rsidRDefault="00661AF9" w:rsidP="00143A1C">
      <w:pPr>
        <w:autoSpaceDE w:val="0"/>
        <w:autoSpaceDN w:val="0"/>
        <w:adjustRightInd w:val="0"/>
        <w:ind w:firstLine="709"/>
        <w:jc w:val="both"/>
        <w:rPr>
          <w:sz w:val="26"/>
          <w:szCs w:val="26"/>
        </w:rPr>
      </w:pPr>
      <w:r w:rsidRPr="00143A1C">
        <w:rPr>
          <w:sz w:val="26"/>
          <w:szCs w:val="26"/>
        </w:rPr>
        <w:t xml:space="preserve">3.1. </w:t>
      </w:r>
      <w:r w:rsidR="004567E6" w:rsidRPr="00143A1C">
        <w:rPr>
          <w:sz w:val="26"/>
          <w:szCs w:val="26"/>
        </w:rPr>
        <w:t xml:space="preserve">Нормативные правовые акты, регламентирующие порядок исполнения функций </w:t>
      </w:r>
      <w:r w:rsidRPr="005D0246">
        <w:rPr>
          <w:b/>
          <w:sz w:val="26"/>
          <w:szCs w:val="26"/>
        </w:rPr>
        <w:t>Управление</w:t>
      </w:r>
      <w:r w:rsidR="004567E6" w:rsidRPr="005D0246">
        <w:rPr>
          <w:b/>
          <w:sz w:val="26"/>
          <w:szCs w:val="26"/>
        </w:rPr>
        <w:t>м</w:t>
      </w:r>
      <w:r w:rsidRPr="005D0246">
        <w:rPr>
          <w:b/>
          <w:sz w:val="26"/>
          <w:szCs w:val="26"/>
        </w:rPr>
        <w:t xml:space="preserve"> по государственному регулированию цен (тарифо</w:t>
      </w:r>
      <w:r w:rsidR="004567E6" w:rsidRPr="005D0246">
        <w:rPr>
          <w:b/>
          <w:sz w:val="26"/>
          <w:szCs w:val="26"/>
        </w:rPr>
        <w:t>в) Ненецкого автономного округа</w:t>
      </w:r>
      <w:r w:rsidR="004567E6" w:rsidRPr="00143A1C">
        <w:rPr>
          <w:sz w:val="26"/>
          <w:szCs w:val="26"/>
        </w:rPr>
        <w:t>:</w:t>
      </w:r>
    </w:p>
    <w:p w:rsidR="00661AF9" w:rsidRPr="00143A1C" w:rsidRDefault="008774EE" w:rsidP="008774EE">
      <w:pPr>
        <w:autoSpaceDE w:val="0"/>
        <w:autoSpaceDN w:val="0"/>
        <w:adjustRightInd w:val="0"/>
        <w:ind w:firstLine="709"/>
        <w:jc w:val="both"/>
        <w:rPr>
          <w:rFonts w:eastAsia="Calibri"/>
          <w:sz w:val="26"/>
          <w:szCs w:val="26"/>
        </w:rPr>
      </w:pPr>
      <w:r w:rsidRPr="008774EE">
        <w:rPr>
          <w:rFonts w:eastAsia="Calibri"/>
          <w:sz w:val="26"/>
          <w:szCs w:val="26"/>
        </w:rPr>
        <w:t>Региональный государственный контроль (надзор) осуществлялся Управлением в соответствии с административными регламентами исполнения государственной функции по проведению государственного контроля (надзора) в области регулирования тарифов (цен) и надбавок на территории Ненецкого автономного округа и планом проведения плановых проверок в области государственного регулирования тарифов (цен) и надбавок на территории Ненецкого автономного округа на 2016 год, утвержденным руководителем УГРЦТ НАО 28.10.2015 и согласованным прокуратурой Ненецкого автономного округа.</w:t>
      </w:r>
      <w:r w:rsidR="004567E6" w:rsidRPr="00143A1C">
        <w:rPr>
          <w:rFonts w:eastAsia="Calibri"/>
          <w:sz w:val="26"/>
          <w:szCs w:val="26"/>
        </w:rPr>
        <w:t>».</w:t>
      </w:r>
    </w:p>
    <w:p w:rsidR="008774EE" w:rsidRDefault="008774EE" w:rsidP="00143A1C">
      <w:pPr>
        <w:ind w:firstLine="709"/>
        <w:jc w:val="both"/>
        <w:rPr>
          <w:sz w:val="26"/>
          <w:szCs w:val="26"/>
        </w:rPr>
      </w:pPr>
    </w:p>
    <w:p w:rsidR="00661AF9" w:rsidRPr="00143A1C" w:rsidRDefault="00661AF9" w:rsidP="00143A1C">
      <w:pPr>
        <w:ind w:firstLine="709"/>
        <w:jc w:val="both"/>
        <w:rPr>
          <w:rFonts w:eastAsia="Calibri"/>
          <w:sz w:val="26"/>
          <w:szCs w:val="26"/>
        </w:rPr>
      </w:pPr>
      <w:r w:rsidRPr="00143A1C">
        <w:rPr>
          <w:sz w:val="26"/>
          <w:szCs w:val="26"/>
        </w:rPr>
        <w:t xml:space="preserve">3.2. </w:t>
      </w:r>
      <w:r w:rsidR="00C40DC6" w:rsidRPr="00143A1C">
        <w:rPr>
          <w:sz w:val="26"/>
          <w:szCs w:val="26"/>
        </w:rPr>
        <w:t>Нормативные правовые акты, регламентирующие порядок исполнения функций</w:t>
      </w:r>
      <w:r w:rsidR="00C40DC6" w:rsidRPr="00143A1C">
        <w:rPr>
          <w:rFonts w:eastAsia="Calibri"/>
          <w:sz w:val="26"/>
          <w:szCs w:val="26"/>
        </w:rPr>
        <w:t xml:space="preserve"> </w:t>
      </w:r>
      <w:r w:rsidRPr="005D0246">
        <w:rPr>
          <w:rFonts w:eastAsia="Calibri"/>
          <w:b/>
          <w:sz w:val="26"/>
          <w:szCs w:val="26"/>
        </w:rPr>
        <w:t>Государственн</w:t>
      </w:r>
      <w:r w:rsidR="00C40DC6" w:rsidRPr="005D0246">
        <w:rPr>
          <w:rFonts w:eastAsia="Calibri"/>
          <w:b/>
          <w:sz w:val="26"/>
          <w:szCs w:val="26"/>
        </w:rPr>
        <w:t>ой инспекцией</w:t>
      </w:r>
      <w:r w:rsidRPr="005D0246">
        <w:rPr>
          <w:rFonts w:eastAsia="Calibri"/>
          <w:b/>
          <w:sz w:val="26"/>
          <w:szCs w:val="26"/>
        </w:rPr>
        <w:t xml:space="preserve"> строительного и жилищного надзо</w:t>
      </w:r>
      <w:r w:rsidR="001E4A3F" w:rsidRPr="005D0246">
        <w:rPr>
          <w:rFonts w:eastAsia="Calibri"/>
          <w:b/>
          <w:sz w:val="26"/>
          <w:szCs w:val="26"/>
        </w:rPr>
        <w:t>ра Ненецкого автономного округа</w:t>
      </w:r>
      <w:r w:rsidR="008C50FC">
        <w:rPr>
          <w:rFonts w:eastAsia="Calibri"/>
          <w:sz w:val="26"/>
          <w:szCs w:val="26"/>
        </w:rPr>
        <w:t>:</w:t>
      </w:r>
    </w:p>
    <w:p w:rsidR="008C50FC" w:rsidRPr="00FC5EAD" w:rsidRDefault="008C50FC" w:rsidP="00FC5EAD">
      <w:pPr>
        <w:pStyle w:val="aa"/>
        <w:numPr>
          <w:ilvl w:val="0"/>
          <w:numId w:val="14"/>
        </w:numPr>
        <w:ind w:left="0" w:firstLine="357"/>
        <w:jc w:val="both"/>
        <w:rPr>
          <w:sz w:val="26"/>
          <w:szCs w:val="26"/>
        </w:rPr>
      </w:pPr>
      <w:r w:rsidRPr="00FC5EAD">
        <w:rPr>
          <w:sz w:val="26"/>
          <w:szCs w:val="26"/>
        </w:rPr>
        <w:t>Постановление Администрации НАО от 30.09.2011 № 211-п «О Государственной инспекции строительного и жилищного надзора Ненецкого автономного округа»;</w:t>
      </w:r>
    </w:p>
    <w:p w:rsidR="005D0246" w:rsidRPr="00FC5EAD" w:rsidRDefault="008C50FC" w:rsidP="00FC5EAD">
      <w:pPr>
        <w:pStyle w:val="aa"/>
        <w:numPr>
          <w:ilvl w:val="0"/>
          <w:numId w:val="14"/>
        </w:numPr>
        <w:ind w:left="0" w:firstLine="357"/>
        <w:jc w:val="both"/>
        <w:rPr>
          <w:sz w:val="26"/>
          <w:szCs w:val="26"/>
        </w:rPr>
      </w:pPr>
      <w:r w:rsidRPr="00FC5EAD">
        <w:rPr>
          <w:sz w:val="26"/>
          <w:szCs w:val="26"/>
        </w:rPr>
        <w:t>Приказ Госстройжилнадзора НАО от 09.04.2015 № 32 «Об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на территории Ненецкого автономного округа».</w:t>
      </w:r>
    </w:p>
    <w:p w:rsidR="008C50FC" w:rsidRPr="00FC5EAD" w:rsidRDefault="008C50FC" w:rsidP="00FC5EAD">
      <w:pPr>
        <w:pStyle w:val="aa"/>
        <w:numPr>
          <w:ilvl w:val="0"/>
          <w:numId w:val="14"/>
        </w:numPr>
        <w:autoSpaceDE w:val="0"/>
        <w:autoSpaceDN w:val="0"/>
        <w:adjustRightInd w:val="0"/>
        <w:ind w:left="0" w:firstLine="357"/>
        <w:jc w:val="both"/>
        <w:rPr>
          <w:sz w:val="26"/>
          <w:szCs w:val="26"/>
        </w:rPr>
      </w:pPr>
      <w:r w:rsidRPr="00FC5EAD">
        <w:rPr>
          <w:sz w:val="26"/>
          <w:szCs w:val="26"/>
        </w:rPr>
        <w:t>Постановлением Администрации Ненецкого автономного округа от 30.09.2011 г. № 211-п «Об утверждении Положения о Государственной инспекции строительного и жилищного надзора Ненецкого автономного округа»;</w:t>
      </w:r>
    </w:p>
    <w:p w:rsidR="008C50FC" w:rsidRPr="00FC5EAD" w:rsidRDefault="008C50FC" w:rsidP="00FC5EAD">
      <w:pPr>
        <w:pStyle w:val="aa"/>
        <w:numPr>
          <w:ilvl w:val="0"/>
          <w:numId w:val="14"/>
        </w:numPr>
        <w:autoSpaceDE w:val="0"/>
        <w:autoSpaceDN w:val="0"/>
        <w:adjustRightInd w:val="0"/>
        <w:ind w:left="0" w:firstLine="357"/>
        <w:jc w:val="both"/>
        <w:rPr>
          <w:sz w:val="26"/>
          <w:szCs w:val="26"/>
        </w:rPr>
      </w:pPr>
      <w:r w:rsidRPr="00FC5EAD">
        <w:rPr>
          <w:sz w:val="26"/>
          <w:szCs w:val="26"/>
        </w:rPr>
        <w:t>Приказом Госстройжилнадзора НАО от 24.08.2015 № 83 «Об утверждении административного регламента исполнения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Ненецкого автономного округа»</w:t>
      </w:r>
      <w:r>
        <w:t xml:space="preserve">  (</w:t>
      </w:r>
      <w:r w:rsidRPr="00FC5EAD">
        <w:rPr>
          <w:sz w:val="26"/>
          <w:szCs w:val="26"/>
        </w:rPr>
        <w:t>Сборник нормативных правовых актов Ненецкого автономного округа, № 35, 28.08.2015);</w:t>
      </w:r>
    </w:p>
    <w:p w:rsidR="008C50FC" w:rsidRDefault="008C50FC" w:rsidP="008C50FC">
      <w:pPr>
        <w:ind w:firstLine="709"/>
        <w:jc w:val="both"/>
        <w:rPr>
          <w:sz w:val="26"/>
          <w:szCs w:val="26"/>
        </w:rPr>
      </w:pPr>
    </w:p>
    <w:p w:rsidR="005D0246" w:rsidRPr="00143A1C" w:rsidRDefault="005D0246" w:rsidP="005D0246">
      <w:pPr>
        <w:ind w:firstLine="709"/>
        <w:jc w:val="both"/>
        <w:rPr>
          <w:sz w:val="26"/>
          <w:szCs w:val="26"/>
        </w:rPr>
      </w:pPr>
    </w:p>
    <w:p w:rsidR="009441AE" w:rsidRDefault="00661AF9" w:rsidP="00A27CFC">
      <w:pPr>
        <w:ind w:firstLine="709"/>
        <w:jc w:val="both"/>
        <w:rPr>
          <w:color w:val="000000"/>
          <w:sz w:val="26"/>
          <w:szCs w:val="26"/>
        </w:rPr>
      </w:pPr>
      <w:r w:rsidRPr="00143A1C">
        <w:rPr>
          <w:color w:val="000000"/>
          <w:sz w:val="26"/>
          <w:szCs w:val="26"/>
        </w:rPr>
        <w:t>3.</w:t>
      </w:r>
      <w:r w:rsidR="009441AE" w:rsidRPr="00143A1C">
        <w:rPr>
          <w:color w:val="000000"/>
          <w:sz w:val="26"/>
          <w:szCs w:val="26"/>
        </w:rPr>
        <w:t>3</w:t>
      </w:r>
      <w:r w:rsidRPr="00143A1C">
        <w:rPr>
          <w:color w:val="000000"/>
          <w:sz w:val="26"/>
          <w:szCs w:val="26"/>
        </w:rPr>
        <w:t xml:space="preserve">. </w:t>
      </w:r>
      <w:r w:rsidR="00A27CFC">
        <w:rPr>
          <w:color w:val="000000"/>
          <w:sz w:val="26"/>
          <w:szCs w:val="26"/>
        </w:rPr>
        <w:t>Нормативным</w:t>
      </w:r>
      <w:r w:rsidR="00864A5C">
        <w:rPr>
          <w:color w:val="000000"/>
          <w:sz w:val="26"/>
          <w:szCs w:val="26"/>
        </w:rPr>
        <w:t>и</w:t>
      </w:r>
      <w:r w:rsidR="009441AE" w:rsidRPr="00143A1C">
        <w:rPr>
          <w:color w:val="000000"/>
          <w:sz w:val="26"/>
          <w:szCs w:val="26"/>
        </w:rPr>
        <w:t xml:space="preserve"> правовы</w:t>
      </w:r>
      <w:r w:rsidR="00A27CFC">
        <w:rPr>
          <w:color w:val="000000"/>
          <w:sz w:val="26"/>
          <w:szCs w:val="26"/>
        </w:rPr>
        <w:t>м</w:t>
      </w:r>
      <w:r w:rsidR="00864A5C">
        <w:rPr>
          <w:color w:val="000000"/>
          <w:sz w:val="26"/>
          <w:szCs w:val="26"/>
        </w:rPr>
        <w:t>и актами</w:t>
      </w:r>
      <w:r w:rsidR="00A27CFC">
        <w:rPr>
          <w:color w:val="000000"/>
          <w:sz w:val="26"/>
          <w:szCs w:val="26"/>
        </w:rPr>
        <w:t>, регламентирующим</w:t>
      </w:r>
      <w:r w:rsidR="00864A5C">
        <w:rPr>
          <w:color w:val="000000"/>
          <w:sz w:val="26"/>
          <w:szCs w:val="26"/>
        </w:rPr>
        <w:t>и</w:t>
      </w:r>
      <w:r w:rsidR="009441AE" w:rsidRPr="00143A1C">
        <w:rPr>
          <w:color w:val="000000"/>
          <w:sz w:val="26"/>
          <w:szCs w:val="26"/>
        </w:rPr>
        <w:t xml:space="preserve"> порядок исполнения функций </w:t>
      </w:r>
      <w:r w:rsidRPr="005D0246">
        <w:rPr>
          <w:rFonts w:eastAsia="Calibri"/>
          <w:b/>
          <w:sz w:val="26"/>
          <w:szCs w:val="26"/>
        </w:rPr>
        <w:t>Департамент</w:t>
      </w:r>
      <w:r w:rsidR="009441AE" w:rsidRPr="005D0246">
        <w:rPr>
          <w:rFonts w:eastAsia="Calibri"/>
          <w:b/>
          <w:sz w:val="26"/>
          <w:szCs w:val="26"/>
        </w:rPr>
        <w:t>ом</w:t>
      </w:r>
      <w:r w:rsidRPr="005D0246">
        <w:rPr>
          <w:rFonts w:eastAsia="Calibri"/>
          <w:b/>
          <w:sz w:val="26"/>
          <w:szCs w:val="26"/>
        </w:rPr>
        <w:t xml:space="preserve"> образования, культуры и спор</w:t>
      </w:r>
      <w:r w:rsidR="00A27CFC" w:rsidRPr="005D0246">
        <w:rPr>
          <w:rFonts w:eastAsia="Calibri"/>
          <w:b/>
          <w:sz w:val="26"/>
          <w:szCs w:val="26"/>
        </w:rPr>
        <w:t>та Ненецкого автономного округа</w:t>
      </w:r>
      <w:r w:rsidR="00A27CFC">
        <w:rPr>
          <w:rFonts w:eastAsia="Calibri"/>
          <w:sz w:val="26"/>
          <w:szCs w:val="26"/>
        </w:rPr>
        <w:t>,</w:t>
      </w:r>
      <w:r w:rsidR="00A27CFC">
        <w:rPr>
          <w:color w:val="000000"/>
          <w:sz w:val="26"/>
          <w:szCs w:val="26"/>
        </w:rPr>
        <w:t xml:space="preserve"> явля</w:t>
      </w:r>
      <w:r w:rsidR="00864A5C">
        <w:rPr>
          <w:color w:val="000000"/>
          <w:sz w:val="26"/>
          <w:szCs w:val="26"/>
        </w:rPr>
        <w:t>ются:</w:t>
      </w:r>
    </w:p>
    <w:p w:rsidR="00864A5C" w:rsidRPr="00A27CFC" w:rsidRDefault="00864A5C" w:rsidP="00864A5C">
      <w:pPr>
        <w:ind w:firstLine="709"/>
        <w:jc w:val="both"/>
        <w:rPr>
          <w:color w:val="000000"/>
          <w:sz w:val="26"/>
          <w:szCs w:val="26"/>
        </w:rPr>
      </w:pPr>
      <w:r w:rsidRPr="00864A5C">
        <w:rPr>
          <w:color w:val="000000"/>
          <w:sz w:val="26"/>
          <w:szCs w:val="26"/>
        </w:rPr>
        <w:t>Постановление Администрации Ненецкого автономного округа от 22.12.2015    № 431-п «О порядке организации и осуществления регионального государственного надзора в области охраны объектов культурного наследия».</w:t>
      </w:r>
    </w:p>
    <w:p w:rsidR="00661AF9" w:rsidRPr="00143A1C" w:rsidRDefault="00661AF9" w:rsidP="00143A1C">
      <w:pPr>
        <w:tabs>
          <w:tab w:val="left" w:pos="1080"/>
        </w:tabs>
        <w:autoSpaceDE w:val="0"/>
        <w:autoSpaceDN w:val="0"/>
        <w:adjustRightInd w:val="0"/>
        <w:ind w:firstLine="709"/>
        <w:jc w:val="both"/>
        <w:rPr>
          <w:sz w:val="26"/>
          <w:szCs w:val="26"/>
        </w:rPr>
      </w:pP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A1C">
        <w:rPr>
          <w:sz w:val="26"/>
          <w:szCs w:val="26"/>
        </w:rPr>
        <w:t>3.</w:t>
      </w:r>
      <w:r w:rsidR="00AE2C3D" w:rsidRPr="00143A1C">
        <w:rPr>
          <w:sz w:val="26"/>
          <w:szCs w:val="26"/>
        </w:rPr>
        <w:t>4</w:t>
      </w:r>
      <w:r w:rsidRPr="00143A1C">
        <w:rPr>
          <w:sz w:val="26"/>
          <w:szCs w:val="26"/>
        </w:rPr>
        <w:t>.</w:t>
      </w:r>
      <w:r w:rsidRPr="00143A1C">
        <w:rPr>
          <w:rFonts w:eastAsia="Calibri"/>
          <w:sz w:val="26"/>
          <w:szCs w:val="26"/>
        </w:rPr>
        <w:t xml:space="preserve"> </w:t>
      </w:r>
      <w:r w:rsidR="008F0995" w:rsidRPr="00143A1C">
        <w:rPr>
          <w:rFonts w:eastAsia="Calibri"/>
          <w:sz w:val="26"/>
          <w:szCs w:val="26"/>
        </w:rPr>
        <w:t xml:space="preserve">Нормативные правовые акты, регламентирующие порядок исполнения функций </w:t>
      </w:r>
      <w:r w:rsidRPr="008C50FC">
        <w:rPr>
          <w:rFonts w:eastAsia="Calibri"/>
          <w:b/>
          <w:sz w:val="26"/>
          <w:szCs w:val="26"/>
        </w:rPr>
        <w:t>Департамент</w:t>
      </w:r>
      <w:r w:rsidR="008F0995" w:rsidRPr="008C50FC">
        <w:rPr>
          <w:rFonts w:eastAsia="Calibri"/>
          <w:b/>
          <w:sz w:val="26"/>
          <w:szCs w:val="26"/>
        </w:rPr>
        <w:t>а</w:t>
      </w:r>
      <w:r w:rsidRPr="008C50FC">
        <w:rPr>
          <w:rFonts w:eastAsia="Calibri"/>
          <w:b/>
          <w:sz w:val="26"/>
          <w:szCs w:val="26"/>
        </w:rPr>
        <w:t xml:space="preserve"> природных ресурсов, экологии и агропромышленного комплек</w:t>
      </w:r>
      <w:r w:rsidR="00051F72" w:rsidRPr="008C50FC">
        <w:rPr>
          <w:rFonts w:eastAsia="Calibri"/>
          <w:b/>
          <w:sz w:val="26"/>
          <w:szCs w:val="26"/>
        </w:rPr>
        <w:t>са Ненецкого автономного округа</w:t>
      </w:r>
      <w:r w:rsidR="00051F72">
        <w:rPr>
          <w:rFonts w:eastAsia="Calibri"/>
          <w:sz w:val="26"/>
          <w:szCs w:val="26"/>
        </w:rPr>
        <w:t>:</w:t>
      </w:r>
    </w:p>
    <w:p w:rsidR="00E31DF1" w:rsidRPr="00E31DF1" w:rsidRDefault="00FC5EAD" w:rsidP="00E31DF1">
      <w:pPr>
        <w:ind w:firstLine="709"/>
        <w:jc w:val="both"/>
        <w:rPr>
          <w:sz w:val="26"/>
          <w:szCs w:val="26"/>
        </w:rPr>
      </w:pPr>
      <w:r>
        <w:rPr>
          <w:sz w:val="26"/>
          <w:szCs w:val="26"/>
        </w:rPr>
        <w:t xml:space="preserve">- </w:t>
      </w:r>
      <w:r w:rsidR="00E31DF1" w:rsidRPr="00E31DF1">
        <w:rPr>
          <w:sz w:val="26"/>
          <w:szCs w:val="26"/>
        </w:rPr>
        <w:t>Постановление Администрации Ненецкого автономного округа от 16.12.2014 № 485-п «Об утверждении Положения о Департаменте природных ресурсов, экологии и агропромышленного комплекса Ненецкого автономного округа».</w:t>
      </w:r>
    </w:p>
    <w:p w:rsidR="00034556" w:rsidRPr="00034556" w:rsidRDefault="00034556" w:rsidP="00034556">
      <w:pPr>
        <w:ind w:firstLine="709"/>
        <w:jc w:val="both"/>
        <w:rPr>
          <w:sz w:val="26"/>
          <w:szCs w:val="26"/>
        </w:rPr>
      </w:pPr>
      <w:r w:rsidRPr="00034556">
        <w:rPr>
          <w:sz w:val="26"/>
          <w:szCs w:val="26"/>
        </w:rPr>
        <w:t>- постановление Администрации Ненецкого автономного округа от 18.06.2012 № 166-п «Об утверждении порядка организации и осуществления регионального государственного экологического надзора в Ненецком автономном округе»;</w:t>
      </w:r>
    </w:p>
    <w:p w:rsidR="00034556" w:rsidRPr="00034556" w:rsidRDefault="00034556" w:rsidP="00034556">
      <w:pPr>
        <w:ind w:firstLine="709"/>
        <w:jc w:val="both"/>
        <w:rPr>
          <w:sz w:val="26"/>
          <w:szCs w:val="26"/>
        </w:rPr>
      </w:pPr>
      <w:r w:rsidRPr="00034556">
        <w:rPr>
          <w:sz w:val="26"/>
          <w:szCs w:val="26"/>
        </w:rPr>
        <w:t>- постановление Администрации Ненецкого автономного округа от 14.11.2012 № 345-п «Об утверждении Порядка организации и осуществления регионального государственного надзора в области племенного животноводства на территории Ненецкого автономного округа»;</w:t>
      </w:r>
    </w:p>
    <w:p w:rsidR="00034556" w:rsidRPr="00034556" w:rsidRDefault="00034556" w:rsidP="00034556">
      <w:pPr>
        <w:ind w:firstLine="709"/>
        <w:jc w:val="both"/>
        <w:rPr>
          <w:sz w:val="26"/>
          <w:szCs w:val="26"/>
        </w:rPr>
      </w:pPr>
      <w:r w:rsidRPr="00034556">
        <w:rPr>
          <w:sz w:val="26"/>
          <w:szCs w:val="26"/>
        </w:rPr>
        <w:t>- приказ Департамента природных ресурсов, экологии и агропромышленного комплекса Ненецкого автономного округа от 16.02.2016 № 12-пр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34556" w:rsidRPr="00034556" w:rsidRDefault="00034556" w:rsidP="00034556">
      <w:pPr>
        <w:ind w:firstLine="709"/>
        <w:jc w:val="both"/>
        <w:rPr>
          <w:sz w:val="26"/>
          <w:szCs w:val="26"/>
        </w:rPr>
      </w:pPr>
      <w:r w:rsidRPr="00034556">
        <w:rPr>
          <w:sz w:val="26"/>
          <w:szCs w:val="26"/>
        </w:rPr>
        <w:t>- приказ Департамента ПР и АПК НАО от 31.05.2016 № 41-пр «Об утверждении административного  регламента по исполнению государственной функции по осуществлению лицензионного контроля за розничной продажей алкогольной продукции»;</w:t>
      </w:r>
    </w:p>
    <w:p w:rsidR="00034556" w:rsidRPr="00034556" w:rsidRDefault="00034556" w:rsidP="00034556">
      <w:pPr>
        <w:ind w:firstLine="709"/>
        <w:jc w:val="both"/>
        <w:rPr>
          <w:sz w:val="26"/>
          <w:szCs w:val="26"/>
        </w:rPr>
      </w:pPr>
      <w:r w:rsidRPr="00034556">
        <w:rPr>
          <w:sz w:val="26"/>
          <w:szCs w:val="26"/>
        </w:rPr>
        <w:t>- приказ Департамента ПР и АПК НАО от 11.06.2015 № 14 «Об утверждении Административного регламента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p w:rsidR="00034556" w:rsidRPr="00034556" w:rsidRDefault="00034556" w:rsidP="00034556">
      <w:pPr>
        <w:ind w:firstLine="709"/>
        <w:jc w:val="both"/>
        <w:rPr>
          <w:sz w:val="26"/>
          <w:szCs w:val="26"/>
        </w:rPr>
      </w:pPr>
      <w:r w:rsidRPr="00034556">
        <w:rPr>
          <w:sz w:val="26"/>
          <w:szCs w:val="26"/>
        </w:rPr>
        <w:t>- Административный регламент исполнения государственной функции по 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 в процессе использования, утвержденный приказом Департамента ПР и АПК НАО от 30.03.2016 № 26-пр;</w:t>
      </w:r>
    </w:p>
    <w:p w:rsidR="00034556" w:rsidRDefault="00034556" w:rsidP="00034556">
      <w:pPr>
        <w:ind w:firstLine="709"/>
        <w:jc w:val="both"/>
        <w:rPr>
          <w:sz w:val="26"/>
          <w:szCs w:val="26"/>
        </w:rPr>
      </w:pPr>
      <w:r w:rsidRPr="00034556">
        <w:rPr>
          <w:sz w:val="26"/>
          <w:szCs w:val="26"/>
        </w:rPr>
        <w:t>- Административный регламент исполнения государственной функции по осуществлению регионального государственного надзора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утвержденный приказом Департамента ПР и АПК НАО от 30.03.2016 № 27-пр;</w:t>
      </w:r>
    </w:p>
    <w:p w:rsidR="00716DA1" w:rsidRPr="00034556" w:rsidRDefault="00716DA1" w:rsidP="00034556">
      <w:pPr>
        <w:ind w:firstLine="709"/>
        <w:jc w:val="both"/>
        <w:rPr>
          <w:sz w:val="26"/>
          <w:szCs w:val="26"/>
        </w:rPr>
      </w:pPr>
      <w:r w:rsidRPr="00716DA1">
        <w:rPr>
          <w:sz w:val="26"/>
          <w:szCs w:val="26"/>
        </w:rPr>
        <w:t>-</w:t>
      </w:r>
      <w:r w:rsidRPr="00716DA1">
        <w:rPr>
          <w:sz w:val="26"/>
          <w:szCs w:val="26"/>
        </w:rPr>
        <w:tab/>
        <w:t>приказ Департамента природных ресурсов, экологии и агропромышленного комплекса Ненецкого автономного округа от 10.11.2016 № 78-пр «Об административном регламенте исполнения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w:t>
      </w:r>
    </w:p>
    <w:p w:rsidR="00034556" w:rsidRDefault="00034556" w:rsidP="00034556">
      <w:pPr>
        <w:ind w:firstLine="709"/>
        <w:jc w:val="both"/>
        <w:rPr>
          <w:sz w:val="26"/>
          <w:szCs w:val="26"/>
        </w:rPr>
      </w:pPr>
      <w:r w:rsidRPr="00034556">
        <w:rPr>
          <w:sz w:val="26"/>
          <w:szCs w:val="26"/>
        </w:rPr>
        <w:lastRenderedPageBreak/>
        <w:t>- Административный регламент исполнения государственной функции по осуществлению регионального государственного надзора в агропромышленном комплексе за соблюдением правил эксплуатации машин и оборудования, утвержденный приказом Департамента ПР и АПК НАО от 30.03.2016 № 28-пр.</w:t>
      </w:r>
    </w:p>
    <w:p w:rsidR="00E31DF1" w:rsidRPr="00143A1C" w:rsidRDefault="00E31DF1" w:rsidP="00E31DF1">
      <w:pPr>
        <w:ind w:firstLine="709"/>
        <w:jc w:val="both"/>
        <w:rPr>
          <w:sz w:val="26"/>
          <w:szCs w:val="26"/>
        </w:rPr>
      </w:pPr>
    </w:p>
    <w:p w:rsidR="000A581B" w:rsidRPr="00143A1C" w:rsidRDefault="000A581B" w:rsidP="00143A1C">
      <w:pPr>
        <w:ind w:firstLine="709"/>
        <w:jc w:val="both"/>
        <w:rPr>
          <w:sz w:val="26"/>
          <w:szCs w:val="26"/>
        </w:rPr>
      </w:pPr>
    </w:p>
    <w:p w:rsidR="00661AF9" w:rsidRPr="00143A1C"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A1C">
        <w:rPr>
          <w:rFonts w:eastAsia="Calibri"/>
          <w:sz w:val="26"/>
          <w:szCs w:val="26"/>
        </w:rPr>
        <w:t>3.</w:t>
      </w:r>
      <w:r w:rsidR="00AE2C3D" w:rsidRPr="00143A1C">
        <w:rPr>
          <w:rFonts w:eastAsia="Calibri"/>
          <w:sz w:val="26"/>
          <w:szCs w:val="26"/>
        </w:rPr>
        <w:t>5</w:t>
      </w:r>
      <w:r w:rsidRPr="00143A1C">
        <w:rPr>
          <w:rFonts w:eastAsia="Calibri"/>
          <w:sz w:val="26"/>
          <w:szCs w:val="26"/>
        </w:rPr>
        <w:t xml:space="preserve">. </w:t>
      </w:r>
      <w:r w:rsidR="000A581B" w:rsidRPr="00143A1C">
        <w:rPr>
          <w:rFonts w:eastAsia="Calibri"/>
          <w:sz w:val="26"/>
          <w:szCs w:val="26"/>
        </w:rPr>
        <w:t xml:space="preserve">Нормативные правовые акты, регламентирующие порядок исполнения функций </w:t>
      </w:r>
      <w:r w:rsidRPr="008C50FC">
        <w:rPr>
          <w:rFonts w:eastAsia="Calibri"/>
          <w:b/>
          <w:sz w:val="26"/>
          <w:szCs w:val="26"/>
        </w:rPr>
        <w:t>Департамент</w:t>
      </w:r>
      <w:r w:rsidR="000A581B" w:rsidRPr="008C50FC">
        <w:rPr>
          <w:rFonts w:eastAsia="Calibri"/>
          <w:b/>
          <w:sz w:val="26"/>
          <w:szCs w:val="26"/>
        </w:rPr>
        <w:t>ом</w:t>
      </w:r>
      <w:r w:rsidRPr="008C50FC">
        <w:rPr>
          <w:rFonts w:eastAsia="Calibri"/>
          <w:b/>
          <w:sz w:val="26"/>
          <w:szCs w:val="26"/>
        </w:rPr>
        <w:t xml:space="preserve"> здравоохранения, труда и социальной защиты населен</w:t>
      </w:r>
      <w:r w:rsidR="000A581B" w:rsidRPr="008C50FC">
        <w:rPr>
          <w:rFonts w:eastAsia="Calibri"/>
          <w:b/>
          <w:sz w:val="26"/>
          <w:szCs w:val="26"/>
        </w:rPr>
        <w:t>ия Ненецкого автономного округа</w:t>
      </w:r>
      <w:r w:rsidR="000A581B" w:rsidRPr="00143A1C">
        <w:rPr>
          <w:rFonts w:eastAsia="Calibri"/>
          <w:sz w:val="26"/>
          <w:szCs w:val="26"/>
        </w:rPr>
        <w:t>:</w:t>
      </w:r>
    </w:p>
    <w:p w:rsidR="009F1B6D" w:rsidRPr="009F1B6D" w:rsidRDefault="009F1B6D" w:rsidP="009F1B6D">
      <w:pPr>
        <w:autoSpaceDE w:val="0"/>
        <w:autoSpaceDN w:val="0"/>
        <w:adjustRightInd w:val="0"/>
        <w:ind w:firstLine="709"/>
        <w:jc w:val="both"/>
        <w:rPr>
          <w:sz w:val="26"/>
          <w:szCs w:val="26"/>
        </w:rPr>
      </w:pPr>
      <w:r w:rsidRPr="009F1B6D">
        <w:rPr>
          <w:sz w:val="26"/>
          <w:szCs w:val="26"/>
        </w:rPr>
        <w:t>Постановление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 36, 04.09.2013);</w:t>
      </w:r>
    </w:p>
    <w:p w:rsidR="009F1B6D" w:rsidRPr="009F1B6D" w:rsidRDefault="009F1B6D" w:rsidP="009F1B6D">
      <w:pPr>
        <w:autoSpaceDE w:val="0"/>
        <w:autoSpaceDN w:val="0"/>
        <w:adjustRightInd w:val="0"/>
        <w:ind w:firstLine="709"/>
        <w:jc w:val="both"/>
        <w:rPr>
          <w:sz w:val="26"/>
          <w:szCs w:val="26"/>
        </w:rPr>
      </w:pPr>
      <w:r w:rsidRPr="009F1B6D">
        <w:rPr>
          <w:sz w:val="26"/>
          <w:szCs w:val="26"/>
        </w:rPr>
        <w:t>Постановление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 36, 04.09.2013);</w:t>
      </w:r>
    </w:p>
    <w:p w:rsidR="009F1B6D" w:rsidRPr="009F1B6D" w:rsidRDefault="009F1B6D" w:rsidP="009F1B6D">
      <w:pPr>
        <w:autoSpaceDE w:val="0"/>
        <w:autoSpaceDN w:val="0"/>
        <w:adjustRightInd w:val="0"/>
        <w:ind w:firstLine="709"/>
        <w:jc w:val="both"/>
        <w:rPr>
          <w:sz w:val="26"/>
          <w:szCs w:val="26"/>
        </w:rPr>
      </w:pPr>
      <w:r w:rsidRPr="009F1B6D">
        <w:rPr>
          <w:sz w:val="26"/>
          <w:szCs w:val="26"/>
        </w:rPr>
        <w:t>Постановление Администрации Ненецкого автономного округа от 24 ноября 2014 г. № 444-п «Об утверждении Порядка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 (документ опубликован не был);</w:t>
      </w:r>
    </w:p>
    <w:p w:rsidR="009F1B6D" w:rsidRPr="009F1B6D" w:rsidRDefault="009F1B6D" w:rsidP="009F1B6D">
      <w:pPr>
        <w:autoSpaceDE w:val="0"/>
        <w:autoSpaceDN w:val="0"/>
        <w:adjustRightInd w:val="0"/>
        <w:ind w:firstLine="709"/>
        <w:jc w:val="both"/>
        <w:rPr>
          <w:sz w:val="26"/>
          <w:szCs w:val="26"/>
        </w:rPr>
      </w:pPr>
      <w:r w:rsidRPr="009F1B6D">
        <w:rPr>
          <w:sz w:val="26"/>
          <w:szCs w:val="26"/>
        </w:rPr>
        <w:t>Приказ Департамента здравоохранения, труда и социальной защиты населения Ненецкого автономного округа от 04 августа 2015 года № 31 «Об утверждении Административного регламента исполнения государственной функции «Контроль за соответствием законодательству и выполнением коллективных договоров, соглашений»;</w:t>
      </w:r>
    </w:p>
    <w:p w:rsidR="00661AF9" w:rsidRDefault="009F1B6D" w:rsidP="009F1B6D">
      <w:pPr>
        <w:autoSpaceDE w:val="0"/>
        <w:autoSpaceDN w:val="0"/>
        <w:adjustRightInd w:val="0"/>
        <w:ind w:firstLine="709"/>
        <w:jc w:val="both"/>
        <w:rPr>
          <w:sz w:val="26"/>
          <w:szCs w:val="26"/>
        </w:rPr>
      </w:pPr>
      <w:r w:rsidRPr="009F1B6D">
        <w:rPr>
          <w:sz w:val="26"/>
          <w:szCs w:val="26"/>
        </w:rPr>
        <w:t>Приказ Департамента здравоохранения, труда и социальной защиты населения ненецкого автономного округа от 04 августа 2015 года № 34 Административный регламент исполнения государственной функции «Контроль за приемом на работу инвалидов в пределах установленной квоты».</w:t>
      </w:r>
    </w:p>
    <w:p w:rsidR="009F1B6D" w:rsidRPr="00143A1C" w:rsidRDefault="009F1B6D" w:rsidP="009F1B6D">
      <w:pPr>
        <w:autoSpaceDE w:val="0"/>
        <w:autoSpaceDN w:val="0"/>
        <w:adjustRightInd w:val="0"/>
        <w:ind w:firstLine="709"/>
        <w:jc w:val="both"/>
        <w:rPr>
          <w:rFonts w:eastAsia="Calibri"/>
          <w:sz w:val="26"/>
          <w:szCs w:val="26"/>
        </w:rPr>
      </w:pP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3.</w:t>
      </w:r>
      <w:r w:rsidR="00AE2C3D" w:rsidRPr="00143A1C">
        <w:rPr>
          <w:rFonts w:eastAsia="Calibri"/>
          <w:sz w:val="26"/>
          <w:szCs w:val="26"/>
        </w:rPr>
        <w:t>6</w:t>
      </w:r>
      <w:r w:rsidRPr="00143A1C">
        <w:rPr>
          <w:rFonts w:eastAsia="Calibri"/>
          <w:sz w:val="26"/>
          <w:szCs w:val="26"/>
        </w:rPr>
        <w:t xml:space="preserve">. </w:t>
      </w:r>
      <w:r w:rsidR="00AE2C3D" w:rsidRPr="00143A1C">
        <w:rPr>
          <w:rFonts w:eastAsia="Calibri"/>
          <w:sz w:val="26"/>
          <w:szCs w:val="26"/>
        </w:rPr>
        <w:t xml:space="preserve">Нормативные правовые акты, регламентирующие порядок исполнения функций </w:t>
      </w:r>
      <w:r w:rsidRPr="00FC5EAD">
        <w:rPr>
          <w:rFonts w:eastAsia="Calibri"/>
          <w:b/>
          <w:color w:val="000000" w:themeColor="text1"/>
          <w:sz w:val="26"/>
          <w:szCs w:val="26"/>
        </w:rPr>
        <w:t>Государственн</w:t>
      </w:r>
      <w:r w:rsidR="00AE2C3D" w:rsidRPr="00FC5EAD">
        <w:rPr>
          <w:rFonts w:eastAsia="Calibri"/>
          <w:b/>
          <w:color w:val="000000" w:themeColor="text1"/>
          <w:sz w:val="26"/>
          <w:szCs w:val="26"/>
        </w:rPr>
        <w:t>ой инспекци</w:t>
      </w:r>
      <w:r w:rsidR="005A03A1" w:rsidRPr="00FC5EAD">
        <w:rPr>
          <w:rFonts w:eastAsia="Calibri"/>
          <w:b/>
          <w:color w:val="000000" w:themeColor="text1"/>
          <w:sz w:val="26"/>
          <w:szCs w:val="26"/>
        </w:rPr>
        <w:t>ей</w:t>
      </w:r>
      <w:r w:rsidRPr="00FC5EAD">
        <w:rPr>
          <w:rFonts w:eastAsia="Calibri"/>
          <w:b/>
          <w:color w:val="000000" w:themeColor="text1"/>
          <w:sz w:val="26"/>
          <w:szCs w:val="26"/>
        </w:rPr>
        <w:t xml:space="preserve"> по ветеринарии Ненецкого автономного округа</w:t>
      </w:r>
      <w:r w:rsidR="00AE2C3D" w:rsidRPr="00143A1C">
        <w:rPr>
          <w:rFonts w:eastAsia="Calibri"/>
          <w:sz w:val="26"/>
          <w:szCs w:val="26"/>
        </w:rPr>
        <w:t>:</w:t>
      </w:r>
    </w:p>
    <w:p w:rsidR="004C1371" w:rsidRPr="004C1371" w:rsidRDefault="004C1371" w:rsidP="004C1371">
      <w:pPr>
        <w:ind w:firstLine="709"/>
        <w:jc w:val="both"/>
        <w:rPr>
          <w:sz w:val="26"/>
          <w:szCs w:val="26"/>
        </w:rPr>
      </w:pPr>
      <w:r w:rsidRPr="004C1371">
        <w:rPr>
          <w:sz w:val="26"/>
          <w:szCs w:val="26"/>
        </w:rPr>
        <w:t>- Закон Ненецкого автономного округа от 28.12.2006 № 831-оз</w:t>
      </w:r>
      <w:r w:rsidR="00FC5EAD">
        <w:rPr>
          <w:sz w:val="26"/>
          <w:szCs w:val="26"/>
        </w:rPr>
        <w:t xml:space="preserve"> </w:t>
      </w:r>
      <w:r w:rsidRPr="004C1371">
        <w:rPr>
          <w:sz w:val="26"/>
          <w:szCs w:val="26"/>
        </w:rPr>
        <w:t>«О ветеринарии в Ненецком автономном округе»;</w:t>
      </w:r>
    </w:p>
    <w:p w:rsidR="004C1371" w:rsidRPr="004C1371" w:rsidRDefault="004C1371" w:rsidP="004C1371">
      <w:pPr>
        <w:ind w:firstLine="709"/>
        <w:jc w:val="both"/>
        <w:rPr>
          <w:sz w:val="26"/>
          <w:szCs w:val="26"/>
        </w:rPr>
      </w:pPr>
      <w:r w:rsidRPr="004C1371">
        <w:rPr>
          <w:sz w:val="26"/>
          <w:szCs w:val="26"/>
        </w:rPr>
        <w:t>- постановление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C1371" w:rsidRPr="004C1371" w:rsidRDefault="004C1371" w:rsidP="004C1371">
      <w:pPr>
        <w:ind w:firstLine="709"/>
        <w:jc w:val="both"/>
        <w:rPr>
          <w:sz w:val="26"/>
          <w:szCs w:val="26"/>
        </w:rPr>
      </w:pPr>
      <w:r w:rsidRPr="004C1371">
        <w:rPr>
          <w:sz w:val="26"/>
          <w:szCs w:val="26"/>
        </w:rPr>
        <w:t>- постановление Администрации Ненецкого автономного округа от 04.07.2012 № 181-п «О порядке осуществления регионального государственного ветеринарного надзора на территории Ненецкого автономного округа»;</w:t>
      </w:r>
    </w:p>
    <w:p w:rsidR="004C1371" w:rsidRPr="004C1371" w:rsidRDefault="004C1371" w:rsidP="004C1371">
      <w:pPr>
        <w:ind w:firstLine="709"/>
        <w:jc w:val="both"/>
        <w:rPr>
          <w:sz w:val="26"/>
          <w:szCs w:val="26"/>
        </w:rPr>
      </w:pPr>
      <w:r w:rsidRPr="004C1371">
        <w:rPr>
          <w:sz w:val="26"/>
          <w:szCs w:val="26"/>
        </w:rPr>
        <w:lastRenderedPageBreak/>
        <w:t>- постановление Администрации Ненецкого автономного округа от 27.06.2013 № 260-п «О государственной инспекции по ветеринарии Ненецкого автономного округа»;</w:t>
      </w:r>
    </w:p>
    <w:p w:rsidR="004C1371" w:rsidRPr="004C1371" w:rsidRDefault="004C1371" w:rsidP="004C1371">
      <w:pPr>
        <w:ind w:firstLine="709"/>
        <w:jc w:val="both"/>
        <w:rPr>
          <w:sz w:val="26"/>
          <w:szCs w:val="26"/>
        </w:rPr>
      </w:pPr>
      <w:r w:rsidRPr="004C1371">
        <w:rPr>
          <w:sz w:val="26"/>
          <w:szCs w:val="26"/>
        </w:rPr>
        <w:t>- приказ Госинспекции по ветеринарии НАО от 20.01.2014 № 2          «Об утверждении Перечня должностных лиц Государственной инспекции по ветеринарии Ненецкого автономного округа, уполномоченных составлять протоколы об административных правонарушениях»;</w:t>
      </w:r>
    </w:p>
    <w:p w:rsidR="00F42529" w:rsidRDefault="004C1371" w:rsidP="004C1371">
      <w:pPr>
        <w:ind w:firstLine="709"/>
        <w:jc w:val="both"/>
        <w:rPr>
          <w:sz w:val="26"/>
          <w:szCs w:val="26"/>
        </w:rPr>
      </w:pPr>
      <w:r w:rsidRPr="004C1371">
        <w:rPr>
          <w:sz w:val="26"/>
          <w:szCs w:val="26"/>
        </w:rPr>
        <w:t>- приказ Госинспекции по ветеринарии НАО от 17.02.2014 № 6         «Об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 на территории Ненецкого автономного округа».</w:t>
      </w:r>
    </w:p>
    <w:p w:rsidR="00200CC5" w:rsidRDefault="00200CC5" w:rsidP="004C1371">
      <w:pPr>
        <w:ind w:firstLine="709"/>
        <w:jc w:val="both"/>
        <w:rPr>
          <w:sz w:val="26"/>
          <w:szCs w:val="26"/>
        </w:rPr>
      </w:pPr>
    </w:p>
    <w:p w:rsidR="00200CC5" w:rsidRDefault="00200CC5" w:rsidP="004C1371">
      <w:pPr>
        <w:ind w:firstLine="709"/>
        <w:jc w:val="both"/>
        <w:rPr>
          <w:sz w:val="26"/>
          <w:szCs w:val="26"/>
        </w:rPr>
      </w:pPr>
    </w:p>
    <w:p w:rsidR="00200CC5" w:rsidRDefault="00200CC5" w:rsidP="004C1371">
      <w:pPr>
        <w:ind w:firstLine="709"/>
        <w:jc w:val="both"/>
        <w:rPr>
          <w:sz w:val="26"/>
          <w:szCs w:val="26"/>
        </w:rPr>
      </w:pPr>
      <w:r>
        <w:rPr>
          <w:rFonts w:eastAsia="Calibri"/>
          <w:b/>
          <w:sz w:val="26"/>
          <w:szCs w:val="26"/>
        </w:rPr>
        <w:t>3</w:t>
      </w:r>
      <w:r w:rsidRPr="00143A1C">
        <w:rPr>
          <w:rFonts w:eastAsia="Calibri"/>
          <w:b/>
          <w:sz w:val="26"/>
          <w:szCs w:val="26"/>
        </w:rPr>
        <w:t xml:space="preserve">.7. </w:t>
      </w:r>
      <w:r w:rsidR="0012528D" w:rsidRPr="00143A1C">
        <w:rPr>
          <w:rFonts w:eastAsia="Calibri"/>
          <w:sz w:val="26"/>
          <w:szCs w:val="26"/>
        </w:rPr>
        <w:t xml:space="preserve">Нормативные правовые акты, регламентирующие порядок исполнения функций </w:t>
      </w:r>
      <w:r w:rsidRPr="00143A1C">
        <w:rPr>
          <w:rFonts w:eastAsia="Calibri"/>
          <w:b/>
          <w:sz w:val="26"/>
          <w:szCs w:val="26"/>
        </w:rPr>
        <w:t>Аппарат</w:t>
      </w:r>
      <w:r w:rsidR="0012528D">
        <w:rPr>
          <w:rFonts w:eastAsia="Calibri"/>
          <w:b/>
          <w:sz w:val="26"/>
          <w:szCs w:val="26"/>
        </w:rPr>
        <w:t>а</w:t>
      </w:r>
      <w:r w:rsidRPr="00143A1C">
        <w:rPr>
          <w:rFonts w:eastAsia="Calibri"/>
          <w:b/>
          <w:sz w:val="26"/>
          <w:szCs w:val="26"/>
        </w:rPr>
        <w:t xml:space="preserve"> Администрации Ненецкого автономного округа.</w:t>
      </w:r>
    </w:p>
    <w:p w:rsidR="00200CC5" w:rsidRPr="0012528D" w:rsidRDefault="00200CC5" w:rsidP="004C1371">
      <w:pPr>
        <w:ind w:firstLine="709"/>
        <w:jc w:val="both"/>
        <w:rPr>
          <w:sz w:val="26"/>
          <w:szCs w:val="26"/>
        </w:rPr>
      </w:pPr>
      <w:r w:rsidRPr="0012528D">
        <w:rPr>
          <w:rFonts w:eastAsia="Calibri"/>
          <w:sz w:val="26"/>
          <w:szCs w:val="26"/>
        </w:rPr>
        <w:t>Проект административного регламента исполнения государственной функции по осуществлению контроля за соблюдением законодательства в области архивного дела на территории Ненецкого автономного округа находится на согласовании</w:t>
      </w:r>
    </w:p>
    <w:p w:rsidR="004C1371" w:rsidRPr="00143A1C" w:rsidRDefault="004C1371" w:rsidP="004C1371">
      <w:pPr>
        <w:ind w:firstLine="709"/>
        <w:jc w:val="both"/>
        <w:rPr>
          <w:rFonts w:eastAsia="Calibri"/>
          <w:sz w:val="26"/>
          <w:szCs w:val="26"/>
        </w:rPr>
      </w:pPr>
    </w:p>
    <w:p w:rsidR="00875E74" w:rsidRDefault="00F42529" w:rsidP="00143A1C">
      <w:pPr>
        <w:ind w:firstLine="709"/>
        <w:jc w:val="both"/>
        <w:rPr>
          <w:rFonts w:eastAsia="Calibri"/>
          <w:sz w:val="26"/>
          <w:szCs w:val="26"/>
        </w:rPr>
      </w:pPr>
      <w:r w:rsidRPr="00143A1C">
        <w:rPr>
          <w:rFonts w:eastAsia="Calibri"/>
          <w:sz w:val="26"/>
          <w:szCs w:val="26"/>
        </w:rPr>
        <w:t xml:space="preserve">3.8. </w:t>
      </w:r>
      <w:r w:rsidR="007E6722" w:rsidRPr="00143A1C">
        <w:rPr>
          <w:rFonts w:eastAsia="Calibri"/>
          <w:sz w:val="26"/>
          <w:szCs w:val="26"/>
        </w:rPr>
        <w:t>Нормативным</w:t>
      </w:r>
      <w:r w:rsidR="00875E74">
        <w:rPr>
          <w:rFonts w:eastAsia="Calibri"/>
          <w:sz w:val="26"/>
          <w:szCs w:val="26"/>
        </w:rPr>
        <w:t>и</w:t>
      </w:r>
      <w:r w:rsidR="007E6722" w:rsidRPr="00143A1C">
        <w:rPr>
          <w:rFonts w:eastAsia="Calibri"/>
          <w:sz w:val="26"/>
          <w:szCs w:val="26"/>
        </w:rPr>
        <w:t xml:space="preserve"> правовым</w:t>
      </w:r>
      <w:r w:rsidR="00875E74">
        <w:rPr>
          <w:rFonts w:eastAsia="Calibri"/>
          <w:sz w:val="26"/>
          <w:szCs w:val="26"/>
        </w:rPr>
        <w:t>и актами</w:t>
      </w:r>
      <w:r w:rsidR="007E6722" w:rsidRPr="00143A1C">
        <w:rPr>
          <w:rFonts w:eastAsia="Calibri"/>
          <w:sz w:val="26"/>
          <w:szCs w:val="26"/>
        </w:rPr>
        <w:t>, регламентирующим</w:t>
      </w:r>
      <w:r w:rsidR="00875E74">
        <w:rPr>
          <w:rFonts w:eastAsia="Calibri"/>
          <w:sz w:val="26"/>
          <w:szCs w:val="26"/>
        </w:rPr>
        <w:t>и</w:t>
      </w:r>
      <w:r w:rsidR="00060616" w:rsidRPr="00143A1C">
        <w:rPr>
          <w:rFonts w:eastAsia="Calibri"/>
          <w:sz w:val="26"/>
          <w:szCs w:val="26"/>
        </w:rPr>
        <w:t xml:space="preserve"> порядок исполнения функций </w:t>
      </w:r>
      <w:r w:rsidR="00060616" w:rsidRPr="008C50FC">
        <w:rPr>
          <w:rFonts w:eastAsia="Calibri"/>
          <w:b/>
          <w:sz w:val="26"/>
          <w:szCs w:val="26"/>
        </w:rPr>
        <w:t xml:space="preserve">Департаментом </w:t>
      </w:r>
      <w:r w:rsidR="00563B98" w:rsidRPr="008C50FC">
        <w:rPr>
          <w:rFonts w:eastAsia="Calibri"/>
          <w:b/>
          <w:sz w:val="26"/>
          <w:szCs w:val="26"/>
        </w:rPr>
        <w:t>строительства, жилищно-коммунального хозяйства, энергетики и транспорта Ненецкого автономного округа</w:t>
      </w:r>
      <w:r w:rsidR="00875E74">
        <w:rPr>
          <w:rFonts w:eastAsia="Calibri"/>
          <w:sz w:val="26"/>
          <w:szCs w:val="26"/>
        </w:rPr>
        <w:t>, являю</w:t>
      </w:r>
      <w:r w:rsidR="007E6722" w:rsidRPr="00143A1C">
        <w:rPr>
          <w:rFonts w:eastAsia="Calibri"/>
          <w:sz w:val="26"/>
          <w:szCs w:val="26"/>
        </w:rPr>
        <w:t>тся</w:t>
      </w:r>
      <w:r w:rsidR="00875E74">
        <w:rPr>
          <w:rFonts w:eastAsia="Calibri"/>
          <w:sz w:val="26"/>
          <w:szCs w:val="26"/>
        </w:rPr>
        <w:t>:</w:t>
      </w:r>
    </w:p>
    <w:p w:rsidR="006836F4" w:rsidRPr="006836F4" w:rsidRDefault="006836F4" w:rsidP="0012528D">
      <w:pPr>
        <w:jc w:val="both"/>
        <w:rPr>
          <w:rFonts w:eastAsia="Calibri"/>
          <w:sz w:val="26"/>
          <w:szCs w:val="26"/>
        </w:rPr>
      </w:pPr>
    </w:p>
    <w:p w:rsidR="006836F4" w:rsidRPr="0012528D" w:rsidRDefault="006836F4"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w:t>
      </w:r>
      <w:r w:rsidR="0012528D">
        <w:rPr>
          <w:rFonts w:eastAsia="Calibri"/>
          <w:sz w:val="26"/>
          <w:szCs w:val="26"/>
        </w:rPr>
        <w:t xml:space="preserve"> </w:t>
      </w:r>
      <w:r w:rsidRPr="0012528D">
        <w:rPr>
          <w:rFonts w:eastAsia="Calibri"/>
          <w:sz w:val="26"/>
          <w:szCs w:val="26"/>
        </w:rPr>
        <w:t>30.09.2011</w:t>
      </w:r>
      <w:r w:rsidR="0012528D">
        <w:rPr>
          <w:rFonts w:eastAsia="Calibri"/>
          <w:sz w:val="26"/>
          <w:szCs w:val="26"/>
        </w:rPr>
        <w:t xml:space="preserve"> </w:t>
      </w:r>
      <w:r w:rsidRPr="0012528D">
        <w:rPr>
          <w:rFonts w:eastAsia="Calibri"/>
          <w:sz w:val="26"/>
          <w:szCs w:val="26"/>
        </w:rPr>
        <w:t>№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836F4" w:rsidRPr="0012528D" w:rsidRDefault="006836F4"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w:t>
      </w:r>
      <w:r w:rsidR="0012528D" w:rsidRPr="0012528D">
        <w:rPr>
          <w:rFonts w:eastAsia="Calibri"/>
          <w:sz w:val="26"/>
          <w:szCs w:val="26"/>
        </w:rPr>
        <w:t xml:space="preserve"> </w:t>
      </w:r>
      <w:r w:rsidRPr="0012528D">
        <w:rPr>
          <w:rFonts w:eastAsia="Calibri"/>
          <w:sz w:val="26"/>
          <w:szCs w:val="26"/>
        </w:rPr>
        <w:t>28.06.2012</w:t>
      </w:r>
      <w:r w:rsidR="0012528D" w:rsidRPr="0012528D">
        <w:rPr>
          <w:rFonts w:eastAsia="Calibri"/>
          <w:sz w:val="26"/>
          <w:szCs w:val="26"/>
        </w:rPr>
        <w:t xml:space="preserve"> </w:t>
      </w:r>
      <w:r w:rsidRPr="0012528D">
        <w:rPr>
          <w:rFonts w:eastAsia="Calibri"/>
          <w:sz w:val="26"/>
          <w:szCs w:val="26"/>
        </w:rPr>
        <w:t>№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A57D17" w:rsidRPr="0012528D" w:rsidRDefault="006836F4"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w:t>
      </w:r>
      <w:r w:rsidR="0012528D" w:rsidRPr="0012528D">
        <w:rPr>
          <w:rFonts w:eastAsia="Calibri"/>
          <w:sz w:val="26"/>
          <w:szCs w:val="26"/>
        </w:rPr>
        <w:t xml:space="preserve"> </w:t>
      </w:r>
      <w:r w:rsidRPr="0012528D">
        <w:rPr>
          <w:rFonts w:eastAsia="Calibri"/>
          <w:sz w:val="26"/>
          <w:szCs w:val="26"/>
        </w:rPr>
        <w:t>08.12.2014</w:t>
      </w:r>
      <w:r w:rsidR="0012528D" w:rsidRPr="0012528D">
        <w:rPr>
          <w:rFonts w:eastAsia="Calibri"/>
          <w:sz w:val="26"/>
          <w:szCs w:val="26"/>
        </w:rPr>
        <w:t xml:space="preserve"> </w:t>
      </w:r>
      <w:r w:rsidRPr="0012528D">
        <w:rPr>
          <w:rFonts w:eastAsia="Calibri"/>
          <w:sz w:val="26"/>
          <w:szCs w:val="26"/>
        </w:rPr>
        <w:t>№ 474-п «О Департаменте строительства, жилищно-коммунального хозяйства, энергетики и транспорта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 xml:space="preserve">закон Ненецкого автономного округа от 19.09.2014 № 84-ОЗ </w:t>
      </w:r>
      <w:r w:rsidR="0012528D" w:rsidRPr="0012528D">
        <w:rPr>
          <w:rFonts w:eastAsia="Calibri"/>
          <w:sz w:val="26"/>
          <w:szCs w:val="26"/>
        </w:rPr>
        <w:t xml:space="preserve"> </w:t>
      </w:r>
      <w:r w:rsidRPr="0012528D">
        <w:rPr>
          <w:rFonts w:eastAsia="Calibri"/>
          <w:sz w:val="26"/>
          <w:szCs w:val="26"/>
        </w:rPr>
        <w:t>«О регулировании отдельных отношений в области использования автомобильных дорог и осуществления дорожной деятельности в Ненецком автономном округе»;</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lastRenderedPageBreak/>
        <w:t>постановление Администрации Ненецкого автономного округа от 08.12.2014 № 464-п «О Департаменте строительства, жилищно-коммунального хозяйства, энергетики и транспорта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23.12.2014 № 499-п «Об утверждении Порядка установления и использования полос отвода автомобильных дорог общего пользования регионального или межмуниципального значени</w:t>
      </w:r>
      <w:r w:rsidR="0012528D" w:rsidRPr="0012528D">
        <w:rPr>
          <w:rFonts w:eastAsia="Calibri"/>
          <w:sz w:val="26"/>
          <w:szCs w:val="26"/>
        </w:rPr>
        <w:t>я Ненецкого автономного округа»</w:t>
      </w:r>
      <w:r w:rsidRPr="0012528D">
        <w:rPr>
          <w:rFonts w:eastAsia="Calibri"/>
          <w:sz w:val="26"/>
          <w:szCs w:val="26"/>
        </w:rPr>
        <w:t>;</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23.12.2014 № 500-п «Об утверждении Порядка установления и использования придорожных полос автомобильных дорог общего пользования регионального или межмуниципального значения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23.12.2014 № 501-п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автомобильных дорогах местного значения муниципальных образований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23.12.2014 № 503-п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постановлением Администрации Ненецкого автономного округа от 23 декабря 2014 г. № 504-п «Об установлении перечня и расчета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19.05.2015 № 157-п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приказ Департамента строительства, жилищно-коммунального хозяйства, энергетики и транспорта Ненецкого автономного округа от 12.01.2015 № 1 «Об установлении Порядка содержания и ремонта автомобильных дорог общего пользования регионального или межмуниципального значения Ненецкого автономного округа».</w:t>
      </w:r>
    </w:p>
    <w:p w:rsidR="003B4796" w:rsidRPr="0012528D" w:rsidRDefault="003B4796" w:rsidP="0012528D">
      <w:pPr>
        <w:pStyle w:val="aa"/>
        <w:numPr>
          <w:ilvl w:val="0"/>
          <w:numId w:val="14"/>
        </w:numPr>
        <w:ind w:left="0" w:firstLine="357"/>
        <w:jc w:val="both"/>
        <w:rPr>
          <w:rFonts w:eastAsia="Calibri"/>
          <w:sz w:val="26"/>
          <w:szCs w:val="26"/>
        </w:rPr>
      </w:pPr>
      <w:r w:rsidRPr="0012528D">
        <w:rPr>
          <w:rFonts w:eastAsia="Calibri"/>
          <w:sz w:val="26"/>
          <w:szCs w:val="26"/>
        </w:rPr>
        <w:t>постановление администрации Ненецкого автономного округа от 27.04.2016 № 139-п «О выдаче разрешений на осуществление деятельности по перевозке пассажиров и багажа легковым такси на территории Ненецкого автономного округа»;</w:t>
      </w:r>
    </w:p>
    <w:p w:rsidR="006836F4" w:rsidRDefault="006836F4" w:rsidP="00466B93">
      <w:pPr>
        <w:jc w:val="both"/>
        <w:rPr>
          <w:rFonts w:eastAsia="Calibri"/>
          <w:sz w:val="26"/>
          <w:szCs w:val="26"/>
        </w:rPr>
      </w:pPr>
    </w:p>
    <w:p w:rsidR="006836F4" w:rsidRDefault="006836F4" w:rsidP="00466B93">
      <w:pPr>
        <w:jc w:val="both"/>
        <w:rPr>
          <w:rFonts w:eastAsia="Calibri"/>
          <w:sz w:val="26"/>
          <w:szCs w:val="26"/>
        </w:rPr>
      </w:pPr>
    </w:p>
    <w:p w:rsidR="0012528D" w:rsidRDefault="007E6722" w:rsidP="00143A1C">
      <w:pPr>
        <w:ind w:firstLine="709"/>
        <w:jc w:val="both"/>
        <w:rPr>
          <w:rFonts w:eastAsia="Calibri"/>
          <w:b/>
          <w:sz w:val="26"/>
          <w:szCs w:val="26"/>
        </w:rPr>
      </w:pPr>
      <w:r w:rsidRPr="00143A1C">
        <w:rPr>
          <w:bCs/>
          <w:sz w:val="26"/>
          <w:szCs w:val="26"/>
        </w:rPr>
        <w:t xml:space="preserve">3.9. </w:t>
      </w:r>
      <w:r w:rsidRPr="00143A1C">
        <w:rPr>
          <w:rFonts w:eastAsia="Calibri"/>
          <w:sz w:val="26"/>
          <w:szCs w:val="26"/>
        </w:rPr>
        <w:t>Нормативные правовые акты, регламентирующие порядок исполнения функций</w:t>
      </w:r>
      <w:r w:rsidR="00A57D17" w:rsidRPr="00143A1C">
        <w:rPr>
          <w:rFonts w:eastAsia="Calibri"/>
          <w:sz w:val="26"/>
          <w:szCs w:val="26"/>
        </w:rPr>
        <w:t xml:space="preserve"> </w:t>
      </w:r>
      <w:r w:rsidR="00A57D17" w:rsidRPr="008C50FC">
        <w:rPr>
          <w:rFonts w:eastAsia="Calibri"/>
          <w:b/>
          <w:sz w:val="26"/>
          <w:szCs w:val="26"/>
        </w:rPr>
        <w:t>Комитетом гражданской оборо</w:t>
      </w:r>
      <w:r w:rsidR="00DD5841" w:rsidRPr="008C50FC">
        <w:rPr>
          <w:rFonts w:eastAsia="Calibri"/>
          <w:b/>
          <w:sz w:val="26"/>
          <w:szCs w:val="26"/>
        </w:rPr>
        <w:t>ны Ненецкого автономного округа</w:t>
      </w:r>
      <w:r w:rsidR="0012528D">
        <w:rPr>
          <w:rFonts w:eastAsia="Calibri"/>
          <w:b/>
          <w:sz w:val="26"/>
          <w:szCs w:val="26"/>
        </w:rPr>
        <w:t>:</w:t>
      </w:r>
    </w:p>
    <w:p w:rsidR="007E6722" w:rsidRPr="00143A1C" w:rsidRDefault="00DD5841" w:rsidP="00143A1C">
      <w:pPr>
        <w:ind w:firstLine="709"/>
        <w:jc w:val="both"/>
        <w:rPr>
          <w:rFonts w:eastAsia="Calibri"/>
          <w:sz w:val="26"/>
          <w:szCs w:val="26"/>
        </w:rPr>
      </w:pPr>
      <w:r w:rsidRPr="00143A1C">
        <w:rPr>
          <w:rFonts w:eastAsia="Calibri"/>
          <w:sz w:val="26"/>
          <w:szCs w:val="26"/>
        </w:rPr>
        <w:t>Положение об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Ненецкого автономного округа и административный ре</w:t>
      </w:r>
      <w:r w:rsidR="009D092C">
        <w:rPr>
          <w:rFonts w:eastAsia="Calibri"/>
          <w:sz w:val="26"/>
          <w:szCs w:val="26"/>
        </w:rPr>
        <w:t>гламент</w:t>
      </w:r>
      <w:r w:rsidRPr="00143A1C">
        <w:rPr>
          <w:rFonts w:eastAsia="Calibri"/>
          <w:sz w:val="26"/>
          <w:szCs w:val="26"/>
        </w:rPr>
        <w:t xml:space="preserve"> исполнения государственной функции по </w:t>
      </w:r>
      <w:r w:rsidRPr="00143A1C">
        <w:rPr>
          <w:rFonts w:eastAsia="Calibri"/>
          <w:sz w:val="26"/>
          <w:szCs w:val="26"/>
        </w:rPr>
        <w:lastRenderedPageBreak/>
        <w:t xml:space="preserve">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 находятся в стадии разработки.   </w:t>
      </w:r>
    </w:p>
    <w:p w:rsidR="00661AF9" w:rsidRPr="00143A1C" w:rsidRDefault="00661AF9" w:rsidP="00143A1C">
      <w:pPr>
        <w:autoSpaceDE w:val="0"/>
        <w:autoSpaceDN w:val="0"/>
        <w:adjustRightInd w:val="0"/>
        <w:ind w:firstLine="709"/>
        <w:jc w:val="both"/>
        <w:rPr>
          <w:rFonts w:eastAsia="Calibri"/>
          <w:sz w:val="26"/>
          <w:szCs w:val="26"/>
        </w:rPr>
      </w:pP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4.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661AF9" w:rsidRPr="00143A1C" w:rsidRDefault="007D7D2D" w:rsidP="00143A1C">
      <w:pPr>
        <w:autoSpaceDE w:val="0"/>
        <w:autoSpaceDN w:val="0"/>
        <w:adjustRightInd w:val="0"/>
        <w:ind w:firstLine="709"/>
        <w:jc w:val="both"/>
        <w:rPr>
          <w:rFonts w:eastAsia="Calibri"/>
          <w:sz w:val="26"/>
          <w:szCs w:val="26"/>
        </w:rPr>
      </w:pPr>
      <w:r w:rsidRPr="00143A1C">
        <w:rPr>
          <w:rFonts w:eastAsia="Calibri"/>
          <w:sz w:val="26"/>
          <w:szCs w:val="26"/>
        </w:rPr>
        <w:t>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осуществляющие контрольно-надзорные функции в</w:t>
      </w:r>
      <w:r w:rsidR="00380719" w:rsidRPr="00143A1C">
        <w:rPr>
          <w:rFonts w:eastAsia="Calibri"/>
          <w:sz w:val="26"/>
          <w:szCs w:val="26"/>
        </w:rPr>
        <w:t xml:space="preserve"> Ненецком автономном округе</w:t>
      </w:r>
      <w:r w:rsidRPr="00143A1C">
        <w:rPr>
          <w:rFonts w:eastAsia="Calibri"/>
          <w:sz w:val="26"/>
          <w:szCs w:val="26"/>
        </w:rPr>
        <w:t>, взаимодействуют при осуществлении своих полном</w:t>
      </w:r>
      <w:r w:rsidR="00380719" w:rsidRPr="00143A1C">
        <w:rPr>
          <w:rFonts w:eastAsia="Calibri"/>
          <w:sz w:val="26"/>
          <w:szCs w:val="26"/>
        </w:rPr>
        <w:t>очий с различными организациями</w:t>
      </w:r>
      <w:r w:rsidRPr="00143A1C">
        <w:rPr>
          <w:rFonts w:eastAsia="Calibri"/>
          <w:sz w:val="26"/>
          <w:szCs w:val="26"/>
        </w:rPr>
        <w:t xml:space="preserve"> в рамках их компетенции.</w:t>
      </w:r>
    </w:p>
    <w:p w:rsidR="003D6BCB" w:rsidRDefault="003D6BCB" w:rsidP="00143A1C">
      <w:pPr>
        <w:autoSpaceDE w:val="0"/>
        <w:autoSpaceDN w:val="0"/>
        <w:adjustRightInd w:val="0"/>
        <w:ind w:firstLine="709"/>
        <w:jc w:val="both"/>
        <w:rPr>
          <w:b/>
          <w:sz w:val="26"/>
          <w:szCs w:val="26"/>
        </w:rPr>
      </w:pPr>
    </w:p>
    <w:p w:rsidR="00661AF9" w:rsidRPr="003D6BCB" w:rsidRDefault="00661AF9" w:rsidP="003D6BCB">
      <w:pPr>
        <w:autoSpaceDE w:val="0"/>
        <w:autoSpaceDN w:val="0"/>
        <w:adjustRightInd w:val="0"/>
        <w:ind w:firstLine="709"/>
        <w:jc w:val="both"/>
        <w:rPr>
          <w:sz w:val="26"/>
          <w:szCs w:val="26"/>
        </w:rPr>
      </w:pPr>
      <w:r w:rsidRPr="003D6BCB">
        <w:rPr>
          <w:sz w:val="26"/>
          <w:szCs w:val="26"/>
        </w:rPr>
        <w:t xml:space="preserve">4.1. </w:t>
      </w:r>
      <w:r w:rsidRPr="008C50FC">
        <w:rPr>
          <w:b/>
          <w:sz w:val="26"/>
          <w:szCs w:val="26"/>
        </w:rPr>
        <w:t>Управление по государственному регулированию цен (тарифо</w:t>
      </w:r>
      <w:r w:rsidR="003D6BCB" w:rsidRPr="008C50FC">
        <w:rPr>
          <w:b/>
          <w:sz w:val="26"/>
          <w:szCs w:val="26"/>
        </w:rPr>
        <w:t>в) Ненецкого автономного округа</w:t>
      </w:r>
      <w:r w:rsidR="003D6BCB">
        <w:rPr>
          <w:sz w:val="26"/>
          <w:szCs w:val="26"/>
        </w:rPr>
        <w:t xml:space="preserve"> о</w:t>
      </w:r>
      <w:r w:rsidRPr="003D6BCB">
        <w:rPr>
          <w:sz w:val="26"/>
          <w:szCs w:val="26"/>
        </w:rPr>
        <w:t>существляет взаимодействие с:</w:t>
      </w:r>
    </w:p>
    <w:p w:rsidR="008774EE" w:rsidRPr="008774EE" w:rsidRDefault="008774EE" w:rsidP="008774EE">
      <w:pPr>
        <w:autoSpaceDE w:val="0"/>
        <w:autoSpaceDN w:val="0"/>
        <w:adjustRightInd w:val="0"/>
        <w:ind w:firstLine="709"/>
        <w:jc w:val="both"/>
        <w:rPr>
          <w:sz w:val="26"/>
          <w:szCs w:val="26"/>
        </w:rPr>
      </w:pPr>
      <w:r>
        <w:rPr>
          <w:sz w:val="26"/>
          <w:szCs w:val="26"/>
        </w:rPr>
        <w:t>-</w:t>
      </w:r>
      <w:r w:rsidRPr="008774EE">
        <w:rPr>
          <w:sz w:val="26"/>
          <w:szCs w:val="26"/>
        </w:rPr>
        <w:t xml:space="preserve"> прокуратурой Ненецкого автономного округа, в том числе по вопросу согласования плана проверок;</w:t>
      </w:r>
    </w:p>
    <w:p w:rsidR="00661AF9" w:rsidRPr="003D6BCB" w:rsidRDefault="008774EE" w:rsidP="008774EE">
      <w:pPr>
        <w:autoSpaceDE w:val="0"/>
        <w:autoSpaceDN w:val="0"/>
        <w:adjustRightInd w:val="0"/>
        <w:ind w:firstLine="709"/>
        <w:jc w:val="both"/>
        <w:rPr>
          <w:rFonts w:eastAsia="Calibri"/>
          <w:sz w:val="26"/>
          <w:szCs w:val="26"/>
        </w:rPr>
      </w:pPr>
      <w:r w:rsidRPr="008774EE">
        <w:rPr>
          <w:sz w:val="26"/>
          <w:szCs w:val="26"/>
        </w:rPr>
        <w:t>- другими органами государственного контроля (надзора), муниципального контроля, в том числе по вопросу согласования дат проведения совместных проверок юридических лиц и индивидуальных предпринимателей во исполнение требований Федерального закона от 26.12.2008 № 294-ФЗ.</w:t>
      </w:r>
    </w:p>
    <w:p w:rsidR="008774EE" w:rsidRDefault="008774EE" w:rsidP="003D6BCB">
      <w:pPr>
        <w:ind w:firstLine="709"/>
        <w:jc w:val="both"/>
        <w:rPr>
          <w:sz w:val="26"/>
          <w:szCs w:val="26"/>
        </w:rPr>
      </w:pPr>
    </w:p>
    <w:p w:rsidR="00661AF9" w:rsidRPr="003D6BCB" w:rsidRDefault="00661AF9" w:rsidP="003D6BCB">
      <w:pPr>
        <w:ind w:firstLine="709"/>
        <w:jc w:val="both"/>
        <w:rPr>
          <w:rFonts w:eastAsia="Calibri"/>
          <w:sz w:val="26"/>
          <w:szCs w:val="26"/>
        </w:rPr>
      </w:pPr>
      <w:r w:rsidRPr="003D6BCB">
        <w:rPr>
          <w:sz w:val="26"/>
          <w:szCs w:val="26"/>
        </w:rPr>
        <w:t xml:space="preserve">4.2. </w:t>
      </w:r>
      <w:r w:rsidRPr="008C50FC">
        <w:rPr>
          <w:rFonts w:eastAsia="Calibri"/>
          <w:b/>
          <w:sz w:val="26"/>
          <w:szCs w:val="26"/>
        </w:rPr>
        <w:t>Государственная инспекция строительного и жилищного надзор</w:t>
      </w:r>
      <w:r w:rsidR="003D6BCB" w:rsidRPr="008C50FC">
        <w:rPr>
          <w:rFonts w:eastAsia="Calibri"/>
          <w:b/>
          <w:sz w:val="26"/>
          <w:szCs w:val="26"/>
        </w:rPr>
        <w:t>а Ненецкого автономного округа</w:t>
      </w:r>
      <w:r w:rsidR="003D6BCB">
        <w:rPr>
          <w:rFonts w:eastAsia="Calibri"/>
          <w:sz w:val="26"/>
          <w:szCs w:val="26"/>
        </w:rPr>
        <w:t xml:space="preserve"> о</w:t>
      </w:r>
      <w:r w:rsidR="003D6BCB">
        <w:rPr>
          <w:sz w:val="26"/>
          <w:szCs w:val="26"/>
        </w:rPr>
        <w:t xml:space="preserve">существляет </w:t>
      </w:r>
      <w:r w:rsidRPr="003D6BCB">
        <w:rPr>
          <w:sz w:val="26"/>
          <w:szCs w:val="26"/>
        </w:rPr>
        <w:t>взаимодействие с:</w:t>
      </w:r>
    </w:p>
    <w:p w:rsidR="00661AF9" w:rsidRPr="003D6BCB" w:rsidRDefault="00661AF9" w:rsidP="00143A1C">
      <w:pPr>
        <w:ind w:firstLine="709"/>
        <w:jc w:val="both"/>
        <w:rPr>
          <w:sz w:val="26"/>
          <w:szCs w:val="26"/>
        </w:rPr>
      </w:pPr>
      <w:r w:rsidRPr="003D6BCB">
        <w:rPr>
          <w:sz w:val="26"/>
          <w:szCs w:val="26"/>
        </w:rPr>
        <w:t>- </w:t>
      </w:r>
      <w:r w:rsidR="008B1CED" w:rsidRPr="003D6BCB">
        <w:rPr>
          <w:sz w:val="26"/>
          <w:szCs w:val="26"/>
        </w:rPr>
        <w:t xml:space="preserve">Прокуратурой </w:t>
      </w:r>
      <w:r w:rsidRPr="003D6BCB">
        <w:rPr>
          <w:sz w:val="26"/>
          <w:szCs w:val="26"/>
        </w:rPr>
        <w:t>Ненецкого автономного округа;</w:t>
      </w:r>
    </w:p>
    <w:p w:rsidR="00661AF9" w:rsidRPr="003D6BCB" w:rsidRDefault="00661AF9" w:rsidP="00143A1C">
      <w:pPr>
        <w:ind w:firstLine="709"/>
        <w:jc w:val="both"/>
        <w:rPr>
          <w:sz w:val="26"/>
          <w:szCs w:val="26"/>
        </w:rPr>
      </w:pPr>
      <w:r w:rsidRPr="003D6BCB">
        <w:rPr>
          <w:sz w:val="26"/>
          <w:szCs w:val="26"/>
        </w:rPr>
        <w:t xml:space="preserve">- </w:t>
      </w:r>
      <w:r w:rsidR="004A588A" w:rsidRPr="003D6BCB">
        <w:rPr>
          <w:sz w:val="26"/>
          <w:szCs w:val="26"/>
        </w:rPr>
        <w:t>Управлением Федеральной антимонопольной службы по Ненецкому</w:t>
      </w:r>
      <w:r w:rsidR="000876D8" w:rsidRPr="003D6BCB">
        <w:rPr>
          <w:sz w:val="26"/>
          <w:szCs w:val="26"/>
        </w:rPr>
        <w:t xml:space="preserve"> автономному округу;</w:t>
      </w:r>
    </w:p>
    <w:p w:rsidR="00661AF9" w:rsidRPr="003D6BCB" w:rsidRDefault="00661AF9" w:rsidP="00143A1C">
      <w:pPr>
        <w:ind w:firstLine="709"/>
        <w:jc w:val="both"/>
        <w:rPr>
          <w:sz w:val="26"/>
          <w:szCs w:val="26"/>
        </w:rPr>
      </w:pPr>
      <w:r w:rsidRPr="003D6BCB">
        <w:rPr>
          <w:sz w:val="26"/>
          <w:szCs w:val="26"/>
        </w:rPr>
        <w:t xml:space="preserve">- </w:t>
      </w:r>
      <w:r w:rsidR="002535F7" w:rsidRPr="003D6BCB">
        <w:rPr>
          <w:sz w:val="26"/>
          <w:szCs w:val="26"/>
        </w:rPr>
        <w:t xml:space="preserve">Управлением МВД России по </w:t>
      </w:r>
      <w:r w:rsidR="000876D8" w:rsidRPr="003D6BCB">
        <w:rPr>
          <w:sz w:val="26"/>
          <w:szCs w:val="26"/>
        </w:rPr>
        <w:t>Ненецкому автономному округу;</w:t>
      </w:r>
    </w:p>
    <w:p w:rsidR="00375740" w:rsidRDefault="00375740" w:rsidP="00143A1C">
      <w:pPr>
        <w:ind w:firstLine="709"/>
        <w:jc w:val="both"/>
        <w:rPr>
          <w:sz w:val="26"/>
          <w:szCs w:val="26"/>
        </w:rPr>
      </w:pPr>
      <w:r w:rsidRPr="003D6BCB">
        <w:rPr>
          <w:sz w:val="26"/>
          <w:szCs w:val="26"/>
        </w:rPr>
        <w:t>- Управлением Федеральной службы по надзору в сфере защиты прав потребителей и благополучия человека по Ненецкому автономному округу;</w:t>
      </w:r>
    </w:p>
    <w:p w:rsidR="00E15F6F" w:rsidRPr="003D6BCB" w:rsidRDefault="00E15F6F" w:rsidP="00E15F6F">
      <w:pPr>
        <w:autoSpaceDE w:val="0"/>
        <w:autoSpaceDN w:val="0"/>
        <w:adjustRightInd w:val="0"/>
        <w:ind w:firstLine="709"/>
        <w:jc w:val="both"/>
        <w:rPr>
          <w:sz w:val="26"/>
          <w:szCs w:val="26"/>
        </w:rPr>
      </w:pPr>
      <w:r w:rsidRPr="003D6BCB">
        <w:rPr>
          <w:sz w:val="26"/>
          <w:szCs w:val="26"/>
        </w:rPr>
        <w:t xml:space="preserve">- Главным управлением МЧС России по Ненецкому автономному округу; </w:t>
      </w:r>
    </w:p>
    <w:p w:rsidR="00661AF9" w:rsidRPr="003D6BCB" w:rsidRDefault="00661AF9" w:rsidP="00143A1C">
      <w:pPr>
        <w:ind w:firstLine="709"/>
        <w:jc w:val="both"/>
        <w:rPr>
          <w:sz w:val="26"/>
          <w:szCs w:val="26"/>
        </w:rPr>
      </w:pPr>
      <w:r w:rsidRPr="003D6BCB">
        <w:rPr>
          <w:sz w:val="26"/>
          <w:szCs w:val="26"/>
        </w:rPr>
        <w:t>- Управлением по государственному регулированию цен (тарифов) Ненецкого автономного округа.</w:t>
      </w:r>
    </w:p>
    <w:p w:rsidR="00661AF9" w:rsidRPr="003D6BCB" w:rsidRDefault="00661AF9" w:rsidP="00143A1C">
      <w:pPr>
        <w:ind w:firstLine="709"/>
        <w:jc w:val="both"/>
        <w:rPr>
          <w:sz w:val="26"/>
          <w:szCs w:val="26"/>
        </w:rPr>
      </w:pPr>
      <w:r w:rsidRPr="003D6BCB">
        <w:rPr>
          <w:sz w:val="26"/>
          <w:szCs w:val="26"/>
        </w:rPr>
        <w:t xml:space="preserve"> </w:t>
      </w:r>
    </w:p>
    <w:p w:rsidR="00661AF9" w:rsidRPr="009323BA" w:rsidRDefault="00661AF9" w:rsidP="009323BA">
      <w:pPr>
        <w:ind w:firstLine="709"/>
        <w:jc w:val="both"/>
        <w:rPr>
          <w:rFonts w:eastAsia="Calibri"/>
          <w:sz w:val="26"/>
          <w:szCs w:val="26"/>
        </w:rPr>
      </w:pPr>
      <w:r w:rsidRPr="003D6BCB">
        <w:rPr>
          <w:color w:val="000000"/>
          <w:sz w:val="26"/>
          <w:szCs w:val="26"/>
        </w:rPr>
        <w:t>4.</w:t>
      </w:r>
      <w:r w:rsidR="00003982" w:rsidRPr="003D6BCB">
        <w:rPr>
          <w:color w:val="000000"/>
          <w:sz w:val="26"/>
          <w:szCs w:val="26"/>
        </w:rPr>
        <w:t>3</w:t>
      </w:r>
      <w:r w:rsidRPr="003D6BCB">
        <w:rPr>
          <w:color w:val="000000"/>
          <w:sz w:val="26"/>
          <w:szCs w:val="26"/>
        </w:rPr>
        <w:t xml:space="preserve">. </w:t>
      </w:r>
      <w:r w:rsidRPr="003D6BCB">
        <w:rPr>
          <w:rFonts w:eastAsia="Calibri"/>
          <w:sz w:val="26"/>
          <w:szCs w:val="26"/>
        </w:rPr>
        <w:t xml:space="preserve">Департамент </w:t>
      </w:r>
      <w:r w:rsidRPr="00E15F6F">
        <w:rPr>
          <w:rFonts w:eastAsia="Calibri"/>
          <w:b/>
          <w:sz w:val="26"/>
          <w:szCs w:val="26"/>
        </w:rPr>
        <w:t>образования, культуры и спор</w:t>
      </w:r>
      <w:r w:rsidR="009323BA" w:rsidRPr="00E15F6F">
        <w:rPr>
          <w:rFonts w:eastAsia="Calibri"/>
          <w:b/>
          <w:sz w:val="26"/>
          <w:szCs w:val="26"/>
        </w:rPr>
        <w:t>та Ненецкого автономного округа</w:t>
      </w:r>
      <w:r w:rsidR="009323BA">
        <w:rPr>
          <w:rFonts w:eastAsia="Calibri"/>
          <w:sz w:val="26"/>
          <w:szCs w:val="26"/>
        </w:rPr>
        <w:t xml:space="preserve"> о</w:t>
      </w:r>
      <w:r w:rsidR="009323BA">
        <w:rPr>
          <w:sz w:val="26"/>
          <w:szCs w:val="26"/>
        </w:rPr>
        <w:t>существляет</w:t>
      </w:r>
      <w:r w:rsidRPr="003D6BCB">
        <w:rPr>
          <w:sz w:val="26"/>
          <w:szCs w:val="26"/>
        </w:rPr>
        <w:t xml:space="preserve"> взаимодействие с:</w:t>
      </w:r>
    </w:p>
    <w:p w:rsidR="00661AF9" w:rsidRPr="003D6BCB"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D6BCB">
        <w:rPr>
          <w:sz w:val="26"/>
          <w:szCs w:val="26"/>
        </w:rPr>
        <w:t xml:space="preserve">- </w:t>
      </w:r>
      <w:r w:rsidR="008B1CED" w:rsidRPr="003D6BCB">
        <w:rPr>
          <w:sz w:val="26"/>
          <w:szCs w:val="26"/>
        </w:rPr>
        <w:t xml:space="preserve">Прокуратурой </w:t>
      </w:r>
      <w:r w:rsidRPr="003D6BCB">
        <w:rPr>
          <w:sz w:val="26"/>
          <w:szCs w:val="26"/>
        </w:rPr>
        <w:t>Ненецкого автономного округа</w:t>
      </w:r>
      <w:r w:rsidR="00003982" w:rsidRPr="003D6BCB">
        <w:rPr>
          <w:sz w:val="26"/>
          <w:szCs w:val="26"/>
        </w:rPr>
        <w:t>;</w:t>
      </w:r>
    </w:p>
    <w:p w:rsidR="00003982" w:rsidRPr="003D6BCB" w:rsidRDefault="00003982"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D6BCB">
        <w:rPr>
          <w:sz w:val="26"/>
          <w:szCs w:val="26"/>
        </w:rPr>
        <w:t>- Управлением Федеральной службы по надзору в сфере защиты прав потребителей и благополучия человека по Ненецкому автономному округу;</w:t>
      </w:r>
    </w:p>
    <w:p w:rsidR="00003982" w:rsidRPr="003D6BCB" w:rsidRDefault="00A825D2" w:rsidP="0009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D6BCB">
        <w:rPr>
          <w:sz w:val="26"/>
          <w:szCs w:val="26"/>
        </w:rPr>
        <w:t xml:space="preserve">- </w:t>
      </w:r>
      <w:r w:rsidR="000933CC">
        <w:rPr>
          <w:sz w:val="26"/>
          <w:szCs w:val="26"/>
        </w:rPr>
        <w:t>УВД России по Ненецкому автономному округу;</w:t>
      </w:r>
    </w:p>
    <w:p w:rsidR="00A825D2" w:rsidRPr="003D6BCB" w:rsidRDefault="00A825D2"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D6BCB">
        <w:rPr>
          <w:sz w:val="26"/>
          <w:szCs w:val="26"/>
        </w:rPr>
        <w:t>- Управлением имущественных и земельных отношений Ненецкого автономного округа.</w:t>
      </w:r>
    </w:p>
    <w:p w:rsidR="00A825D2" w:rsidRPr="003D6BCB" w:rsidRDefault="00A825D2"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661AF9" w:rsidRDefault="00661AF9" w:rsidP="009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D6BCB">
        <w:rPr>
          <w:sz w:val="26"/>
          <w:szCs w:val="26"/>
        </w:rPr>
        <w:t>4.</w:t>
      </w:r>
      <w:r w:rsidR="008F06C9" w:rsidRPr="003D6BCB">
        <w:rPr>
          <w:sz w:val="26"/>
          <w:szCs w:val="26"/>
        </w:rPr>
        <w:t>4</w:t>
      </w:r>
      <w:r w:rsidRPr="003D6BCB">
        <w:rPr>
          <w:sz w:val="26"/>
          <w:szCs w:val="26"/>
        </w:rPr>
        <w:t>.</w:t>
      </w:r>
      <w:r w:rsidRPr="003D6BCB">
        <w:rPr>
          <w:rFonts w:eastAsia="Calibri"/>
          <w:sz w:val="26"/>
          <w:szCs w:val="26"/>
        </w:rPr>
        <w:t xml:space="preserve"> </w:t>
      </w:r>
      <w:r w:rsidRPr="00E15F6F">
        <w:rPr>
          <w:rFonts w:eastAsia="Calibri"/>
          <w:b/>
          <w:sz w:val="26"/>
          <w:szCs w:val="26"/>
        </w:rPr>
        <w:t>Департамент природных ресурсов, экологии и агропромышленного комплекса Ненецкого автономного округа</w:t>
      </w:r>
      <w:r w:rsidR="009323BA" w:rsidRPr="00E15F6F">
        <w:rPr>
          <w:rFonts w:eastAsia="Calibri"/>
          <w:b/>
          <w:sz w:val="26"/>
          <w:szCs w:val="26"/>
        </w:rPr>
        <w:t xml:space="preserve"> </w:t>
      </w:r>
      <w:r w:rsidR="009323BA">
        <w:rPr>
          <w:rFonts w:eastAsia="Calibri"/>
          <w:sz w:val="26"/>
          <w:szCs w:val="26"/>
        </w:rPr>
        <w:t>о</w:t>
      </w:r>
      <w:r w:rsidR="009323BA">
        <w:rPr>
          <w:sz w:val="26"/>
          <w:szCs w:val="26"/>
        </w:rPr>
        <w:t>существляет</w:t>
      </w:r>
      <w:r w:rsidRPr="003D6BCB">
        <w:rPr>
          <w:sz w:val="26"/>
          <w:szCs w:val="26"/>
        </w:rPr>
        <w:t xml:space="preserve"> взаимодействие с:</w:t>
      </w:r>
    </w:p>
    <w:p w:rsidR="00716DA1" w:rsidRPr="00716DA1" w:rsidRDefault="00716DA1" w:rsidP="0071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716DA1">
        <w:rPr>
          <w:rFonts w:eastAsia="Calibri"/>
          <w:sz w:val="26"/>
          <w:szCs w:val="26"/>
        </w:rPr>
        <w:t>-</w:t>
      </w:r>
      <w:r w:rsidRPr="00716DA1">
        <w:rPr>
          <w:rFonts w:eastAsia="Calibri"/>
          <w:sz w:val="26"/>
          <w:szCs w:val="26"/>
        </w:rPr>
        <w:tab/>
        <w:t>Федеральной налоговой службой России;</w:t>
      </w:r>
    </w:p>
    <w:p w:rsidR="00716DA1" w:rsidRPr="009323BA" w:rsidRDefault="00716DA1" w:rsidP="0071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716DA1">
        <w:rPr>
          <w:rFonts w:eastAsia="Calibri"/>
          <w:sz w:val="26"/>
          <w:szCs w:val="26"/>
        </w:rPr>
        <w:lastRenderedPageBreak/>
        <w:t>-</w:t>
      </w:r>
      <w:r w:rsidRPr="00716DA1">
        <w:rPr>
          <w:rFonts w:eastAsia="Calibri"/>
          <w:sz w:val="26"/>
          <w:szCs w:val="26"/>
        </w:rPr>
        <w:tab/>
        <w:t>Федеральной службой по регулированию алкогольного рынка.</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xml:space="preserve">- Управлением Росприроднадзора по Ненецкому автономному округу, </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Прокуратурой Ненецкого автономного округа;</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Отделением организации применения административного законодательства УМВД России по Ненецкому автономному округу;</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Управлением Федеральной службы по надзору в сфере защиты прав потребителей</w:t>
      </w:r>
      <w:r w:rsidR="0012528D">
        <w:rPr>
          <w:rFonts w:eastAsia="Calibri"/>
          <w:sz w:val="26"/>
          <w:szCs w:val="26"/>
        </w:rPr>
        <w:t xml:space="preserve"> </w:t>
      </w:r>
      <w:r w:rsidRPr="00034556">
        <w:rPr>
          <w:rFonts w:eastAsia="Calibri"/>
          <w:sz w:val="26"/>
          <w:szCs w:val="26"/>
        </w:rPr>
        <w:t xml:space="preserve"> и благополучием человека по Ненецкому автономному округу;</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Управлением Федеральной налоговой службы по Архангельской области и Ненецкому автономному округу;</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Отделом Федеральной службы судебных приставов по Ненецкому автономному округу;</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Отделом ГИБДД  Управления Министерства внутренних дел по Ненецкому автономному округу;</w:t>
      </w:r>
    </w:p>
    <w:p w:rsidR="00034556" w:rsidRPr="00034556"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Управлением Министерства внутренних дел по Ненецкому автономному округу;</w:t>
      </w:r>
    </w:p>
    <w:p w:rsidR="003E1039" w:rsidRDefault="00034556" w:rsidP="00034556">
      <w:pPr>
        <w:autoSpaceDE w:val="0"/>
        <w:autoSpaceDN w:val="0"/>
        <w:adjustRightInd w:val="0"/>
        <w:ind w:firstLine="709"/>
        <w:jc w:val="both"/>
        <w:rPr>
          <w:rFonts w:eastAsia="Calibri"/>
          <w:sz w:val="26"/>
          <w:szCs w:val="26"/>
        </w:rPr>
      </w:pPr>
      <w:r w:rsidRPr="00034556">
        <w:rPr>
          <w:rFonts w:eastAsia="Calibri"/>
          <w:sz w:val="26"/>
          <w:szCs w:val="26"/>
        </w:rPr>
        <w:t>- Отделом государственного контроля, надзора и охраны водных ресурсов по Ненецкому автономному округу Двинско-Печорского территориального управления Федерального агентства по рыболовству.</w:t>
      </w:r>
    </w:p>
    <w:p w:rsidR="00034556" w:rsidRDefault="00034556" w:rsidP="00034556">
      <w:pPr>
        <w:autoSpaceDE w:val="0"/>
        <w:autoSpaceDN w:val="0"/>
        <w:adjustRightInd w:val="0"/>
        <w:ind w:firstLine="709"/>
        <w:jc w:val="both"/>
        <w:rPr>
          <w:rFonts w:eastAsia="Calibri"/>
          <w:sz w:val="26"/>
          <w:szCs w:val="26"/>
        </w:rPr>
      </w:pPr>
    </w:p>
    <w:p w:rsidR="00034556" w:rsidRPr="003D6BCB" w:rsidRDefault="00034556" w:rsidP="00034556">
      <w:pPr>
        <w:autoSpaceDE w:val="0"/>
        <w:autoSpaceDN w:val="0"/>
        <w:adjustRightInd w:val="0"/>
        <w:ind w:firstLine="709"/>
        <w:jc w:val="both"/>
        <w:rPr>
          <w:rFonts w:eastAsia="Calibri"/>
          <w:sz w:val="26"/>
          <w:szCs w:val="26"/>
        </w:rPr>
      </w:pPr>
    </w:p>
    <w:p w:rsidR="009C2D78" w:rsidRPr="003D6BCB" w:rsidRDefault="00661AF9" w:rsidP="009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D6BCB">
        <w:rPr>
          <w:rFonts w:eastAsia="Calibri"/>
          <w:sz w:val="26"/>
          <w:szCs w:val="26"/>
        </w:rPr>
        <w:t>4.</w:t>
      </w:r>
      <w:r w:rsidR="003E1039" w:rsidRPr="003D6BCB">
        <w:rPr>
          <w:rFonts w:eastAsia="Calibri"/>
          <w:sz w:val="26"/>
          <w:szCs w:val="26"/>
        </w:rPr>
        <w:t>5</w:t>
      </w:r>
      <w:r w:rsidRPr="003D6BCB">
        <w:rPr>
          <w:rFonts w:eastAsia="Calibri"/>
          <w:sz w:val="26"/>
          <w:szCs w:val="26"/>
        </w:rPr>
        <w:t xml:space="preserve">. </w:t>
      </w:r>
      <w:r w:rsidRPr="00E15F6F">
        <w:rPr>
          <w:rFonts w:eastAsia="Calibri"/>
          <w:b/>
          <w:sz w:val="26"/>
          <w:szCs w:val="26"/>
        </w:rPr>
        <w:t>Департамент здравоохранения, труда и социальной защиты населен</w:t>
      </w:r>
      <w:r w:rsidR="009323BA" w:rsidRPr="00E15F6F">
        <w:rPr>
          <w:rFonts w:eastAsia="Calibri"/>
          <w:b/>
          <w:sz w:val="26"/>
          <w:szCs w:val="26"/>
        </w:rPr>
        <w:t>ия Ненецкого автономного округа</w:t>
      </w:r>
      <w:r w:rsidR="009323BA">
        <w:rPr>
          <w:rFonts w:eastAsia="Calibri"/>
          <w:sz w:val="26"/>
          <w:szCs w:val="26"/>
        </w:rPr>
        <w:t xml:space="preserve"> о</w:t>
      </w:r>
      <w:r w:rsidR="009323BA">
        <w:rPr>
          <w:sz w:val="26"/>
          <w:szCs w:val="26"/>
        </w:rPr>
        <w:t>существляет</w:t>
      </w:r>
      <w:r w:rsidR="009C2D78" w:rsidRPr="003D6BCB">
        <w:rPr>
          <w:sz w:val="26"/>
          <w:szCs w:val="26"/>
        </w:rPr>
        <w:t xml:space="preserve"> взаимодействие с:</w:t>
      </w:r>
    </w:p>
    <w:p w:rsidR="009C2D78" w:rsidRDefault="009C2D78" w:rsidP="00143A1C">
      <w:pPr>
        <w:ind w:firstLine="709"/>
        <w:jc w:val="both"/>
        <w:rPr>
          <w:sz w:val="26"/>
          <w:szCs w:val="26"/>
        </w:rPr>
      </w:pPr>
      <w:r w:rsidRPr="003D6BCB">
        <w:rPr>
          <w:sz w:val="26"/>
          <w:szCs w:val="26"/>
        </w:rPr>
        <w:t>- Прокуратурой Ненецкого автономного округа;</w:t>
      </w:r>
    </w:p>
    <w:p w:rsidR="006306AB" w:rsidRPr="003D6BCB" w:rsidRDefault="006306AB" w:rsidP="00143A1C">
      <w:pPr>
        <w:ind w:firstLine="709"/>
        <w:jc w:val="both"/>
        <w:rPr>
          <w:sz w:val="26"/>
          <w:szCs w:val="26"/>
        </w:rPr>
      </w:pPr>
      <w:r>
        <w:rPr>
          <w:color w:val="000000"/>
          <w:sz w:val="28"/>
          <w:szCs w:val="28"/>
        </w:rPr>
        <w:t>-</w:t>
      </w:r>
      <w:r w:rsidRPr="00C021BD">
        <w:rPr>
          <w:color w:val="000000"/>
          <w:sz w:val="28"/>
          <w:szCs w:val="28"/>
        </w:rPr>
        <w:t xml:space="preserve">Управлением Федеральной налоговой службы по </w:t>
      </w:r>
      <w:r>
        <w:rPr>
          <w:color w:val="000000"/>
          <w:sz w:val="28"/>
          <w:szCs w:val="28"/>
        </w:rPr>
        <w:t>Архангельской области и Ненецкому автономному округу</w:t>
      </w:r>
    </w:p>
    <w:p w:rsidR="009C2D78" w:rsidRPr="003D6BCB" w:rsidRDefault="009C2D78" w:rsidP="00143A1C">
      <w:pPr>
        <w:ind w:firstLine="709"/>
        <w:jc w:val="both"/>
        <w:rPr>
          <w:sz w:val="26"/>
          <w:szCs w:val="26"/>
        </w:rPr>
      </w:pPr>
      <w:r w:rsidRPr="003D6BCB">
        <w:rPr>
          <w:sz w:val="26"/>
          <w:szCs w:val="26"/>
        </w:rPr>
        <w:t>- другими органами государственного контроля (надзора), муниципального контроля, в том числе по вопросу согласования дат проведения совместных проверок юридических лиц и индивидуальных предпринимателей во исполнение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1AF9" w:rsidRPr="003D6BCB" w:rsidRDefault="00661AF9" w:rsidP="0014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661AF9" w:rsidRPr="009323BA" w:rsidRDefault="00661AF9" w:rsidP="009323BA">
      <w:pPr>
        <w:autoSpaceDE w:val="0"/>
        <w:autoSpaceDN w:val="0"/>
        <w:adjustRightInd w:val="0"/>
        <w:ind w:firstLine="709"/>
        <w:jc w:val="both"/>
        <w:rPr>
          <w:rFonts w:eastAsia="Calibri"/>
          <w:sz w:val="26"/>
          <w:szCs w:val="26"/>
        </w:rPr>
      </w:pPr>
      <w:r w:rsidRPr="003D6BCB">
        <w:rPr>
          <w:rFonts w:eastAsia="Calibri"/>
          <w:sz w:val="26"/>
          <w:szCs w:val="26"/>
        </w:rPr>
        <w:t>4.</w:t>
      </w:r>
      <w:r w:rsidR="009C2D78" w:rsidRPr="003D6BCB">
        <w:rPr>
          <w:rFonts w:eastAsia="Calibri"/>
          <w:sz w:val="26"/>
          <w:szCs w:val="26"/>
        </w:rPr>
        <w:t>6</w:t>
      </w:r>
      <w:r w:rsidRPr="003D6BCB">
        <w:rPr>
          <w:rFonts w:eastAsia="Calibri"/>
          <w:sz w:val="26"/>
          <w:szCs w:val="26"/>
        </w:rPr>
        <w:t xml:space="preserve">. </w:t>
      </w:r>
      <w:r w:rsidRPr="00E15F6F">
        <w:rPr>
          <w:rFonts w:eastAsia="Calibri"/>
          <w:b/>
          <w:sz w:val="26"/>
          <w:szCs w:val="26"/>
        </w:rPr>
        <w:t>Государственная инспекция по ветеринарии Ненецкого автономного округа</w:t>
      </w:r>
      <w:r w:rsidR="009323BA" w:rsidRPr="00E15F6F">
        <w:rPr>
          <w:rFonts w:eastAsia="Calibri"/>
          <w:b/>
          <w:sz w:val="26"/>
          <w:szCs w:val="26"/>
        </w:rPr>
        <w:t xml:space="preserve"> </w:t>
      </w:r>
      <w:r w:rsidR="009323BA">
        <w:rPr>
          <w:rFonts w:eastAsia="Calibri"/>
          <w:sz w:val="26"/>
          <w:szCs w:val="26"/>
        </w:rPr>
        <w:t>о</w:t>
      </w:r>
      <w:r w:rsidR="009323BA">
        <w:rPr>
          <w:sz w:val="26"/>
          <w:szCs w:val="26"/>
        </w:rPr>
        <w:t>существляет</w:t>
      </w:r>
      <w:r w:rsidRPr="003D6BCB">
        <w:rPr>
          <w:sz w:val="26"/>
          <w:szCs w:val="26"/>
        </w:rPr>
        <w:t xml:space="preserve"> взаимодействие с:</w:t>
      </w:r>
    </w:p>
    <w:p w:rsidR="00661AF9" w:rsidRPr="003D6BCB" w:rsidRDefault="00661AF9" w:rsidP="00143A1C">
      <w:pPr>
        <w:autoSpaceDE w:val="0"/>
        <w:autoSpaceDN w:val="0"/>
        <w:adjustRightInd w:val="0"/>
        <w:ind w:firstLine="709"/>
        <w:jc w:val="both"/>
        <w:rPr>
          <w:bCs/>
          <w:sz w:val="26"/>
          <w:szCs w:val="26"/>
        </w:rPr>
      </w:pPr>
      <w:r w:rsidRPr="003D6BCB">
        <w:rPr>
          <w:bCs/>
          <w:sz w:val="26"/>
          <w:szCs w:val="26"/>
        </w:rPr>
        <w:t xml:space="preserve">- Федеральной службой по ветеринарному и фитосанитарному надзору; </w:t>
      </w:r>
    </w:p>
    <w:p w:rsidR="00661AF9" w:rsidRPr="003D6BCB" w:rsidRDefault="00661AF9" w:rsidP="00143A1C">
      <w:pPr>
        <w:autoSpaceDE w:val="0"/>
        <w:autoSpaceDN w:val="0"/>
        <w:adjustRightInd w:val="0"/>
        <w:ind w:firstLine="709"/>
        <w:jc w:val="both"/>
        <w:rPr>
          <w:sz w:val="26"/>
          <w:szCs w:val="26"/>
        </w:rPr>
      </w:pPr>
      <w:r w:rsidRPr="003D6BCB">
        <w:rPr>
          <w:bCs/>
          <w:sz w:val="26"/>
          <w:szCs w:val="26"/>
        </w:rPr>
        <w:t xml:space="preserve">- </w:t>
      </w:r>
      <w:r w:rsidRPr="003D6BCB">
        <w:rPr>
          <w:sz w:val="26"/>
          <w:szCs w:val="26"/>
        </w:rPr>
        <w:t xml:space="preserve">Управлением Федеральной службы по надзору в сфере защиты прав потребителей и благополучия человека по Ненецкому автономному округу; </w:t>
      </w:r>
    </w:p>
    <w:p w:rsidR="00661AF9" w:rsidRPr="003D6BCB" w:rsidRDefault="00661AF9" w:rsidP="00143A1C">
      <w:pPr>
        <w:autoSpaceDE w:val="0"/>
        <w:autoSpaceDN w:val="0"/>
        <w:adjustRightInd w:val="0"/>
        <w:ind w:firstLine="709"/>
        <w:jc w:val="both"/>
        <w:rPr>
          <w:sz w:val="26"/>
          <w:szCs w:val="26"/>
        </w:rPr>
      </w:pPr>
      <w:r w:rsidRPr="003D6BCB">
        <w:rPr>
          <w:sz w:val="26"/>
          <w:szCs w:val="26"/>
        </w:rPr>
        <w:t xml:space="preserve">- </w:t>
      </w:r>
      <w:r w:rsidR="009C2D78" w:rsidRPr="003D6BCB">
        <w:rPr>
          <w:sz w:val="26"/>
          <w:szCs w:val="26"/>
        </w:rPr>
        <w:t xml:space="preserve">Главным </w:t>
      </w:r>
      <w:r w:rsidRPr="003D6BCB">
        <w:rPr>
          <w:sz w:val="26"/>
          <w:szCs w:val="26"/>
        </w:rPr>
        <w:t xml:space="preserve">управлением МЧС России по Ненецкому автономному округу; </w:t>
      </w:r>
    </w:p>
    <w:p w:rsidR="00661AF9" w:rsidRPr="003D6BCB" w:rsidRDefault="00661AF9" w:rsidP="00143A1C">
      <w:pPr>
        <w:autoSpaceDE w:val="0"/>
        <w:autoSpaceDN w:val="0"/>
        <w:adjustRightInd w:val="0"/>
        <w:ind w:firstLine="709"/>
        <w:jc w:val="both"/>
        <w:rPr>
          <w:sz w:val="26"/>
          <w:szCs w:val="26"/>
        </w:rPr>
      </w:pPr>
      <w:r w:rsidRPr="003D6BCB">
        <w:rPr>
          <w:sz w:val="26"/>
          <w:szCs w:val="26"/>
        </w:rPr>
        <w:t xml:space="preserve">- </w:t>
      </w:r>
      <w:r w:rsidR="009C2D78" w:rsidRPr="003D6BCB">
        <w:rPr>
          <w:sz w:val="26"/>
          <w:szCs w:val="26"/>
        </w:rPr>
        <w:t xml:space="preserve">Прокуратурой </w:t>
      </w:r>
      <w:r w:rsidRPr="003D6BCB">
        <w:rPr>
          <w:sz w:val="26"/>
          <w:szCs w:val="26"/>
        </w:rPr>
        <w:t>Ненецкого автономного округа;</w:t>
      </w:r>
    </w:p>
    <w:p w:rsidR="00B550DE" w:rsidRDefault="00661AF9" w:rsidP="00F9065E">
      <w:pPr>
        <w:autoSpaceDE w:val="0"/>
        <w:autoSpaceDN w:val="0"/>
        <w:adjustRightInd w:val="0"/>
        <w:ind w:firstLine="709"/>
        <w:jc w:val="both"/>
        <w:rPr>
          <w:sz w:val="26"/>
          <w:szCs w:val="26"/>
        </w:rPr>
      </w:pPr>
      <w:r w:rsidRPr="003D6BCB">
        <w:rPr>
          <w:sz w:val="26"/>
          <w:szCs w:val="26"/>
        </w:rPr>
        <w:t xml:space="preserve">- Управлением </w:t>
      </w:r>
      <w:r w:rsidR="009C2D78" w:rsidRPr="003D6BCB">
        <w:rPr>
          <w:sz w:val="26"/>
          <w:szCs w:val="26"/>
        </w:rPr>
        <w:t>МВД России по</w:t>
      </w:r>
      <w:r w:rsidRPr="003D6BCB">
        <w:rPr>
          <w:sz w:val="26"/>
          <w:szCs w:val="26"/>
        </w:rPr>
        <w:t xml:space="preserve"> Ненецко</w:t>
      </w:r>
      <w:r w:rsidR="009C2D78" w:rsidRPr="003D6BCB">
        <w:rPr>
          <w:sz w:val="26"/>
          <w:szCs w:val="26"/>
        </w:rPr>
        <w:t>му</w:t>
      </w:r>
      <w:r w:rsidRPr="003D6BCB">
        <w:rPr>
          <w:sz w:val="26"/>
          <w:szCs w:val="26"/>
        </w:rPr>
        <w:t xml:space="preserve"> автономно</w:t>
      </w:r>
      <w:r w:rsidR="009C2D78" w:rsidRPr="003D6BCB">
        <w:rPr>
          <w:sz w:val="26"/>
          <w:szCs w:val="26"/>
        </w:rPr>
        <w:t>му округу</w:t>
      </w:r>
      <w:r w:rsidRPr="003D6BCB">
        <w:rPr>
          <w:sz w:val="26"/>
          <w:szCs w:val="26"/>
        </w:rPr>
        <w:t>.</w:t>
      </w:r>
    </w:p>
    <w:p w:rsidR="00E15F6F" w:rsidRPr="00F9065E" w:rsidRDefault="00E15F6F" w:rsidP="00F9065E">
      <w:pPr>
        <w:autoSpaceDE w:val="0"/>
        <w:autoSpaceDN w:val="0"/>
        <w:adjustRightInd w:val="0"/>
        <w:ind w:firstLine="709"/>
        <w:jc w:val="both"/>
        <w:rPr>
          <w:sz w:val="26"/>
          <w:szCs w:val="26"/>
        </w:rPr>
      </w:pPr>
    </w:p>
    <w:p w:rsidR="00C755D2" w:rsidRPr="00F9065E" w:rsidRDefault="00F9065E" w:rsidP="00F9065E">
      <w:pPr>
        <w:autoSpaceDE w:val="0"/>
        <w:autoSpaceDN w:val="0"/>
        <w:adjustRightInd w:val="0"/>
        <w:ind w:firstLine="709"/>
        <w:jc w:val="both"/>
        <w:rPr>
          <w:rFonts w:eastAsia="Calibri"/>
          <w:sz w:val="26"/>
          <w:szCs w:val="26"/>
        </w:rPr>
      </w:pPr>
      <w:r>
        <w:rPr>
          <w:rFonts w:eastAsia="Calibri"/>
          <w:sz w:val="26"/>
          <w:szCs w:val="26"/>
        </w:rPr>
        <w:t>4.7. </w:t>
      </w:r>
      <w:r w:rsidR="00B550DE" w:rsidRPr="00E15F6F">
        <w:rPr>
          <w:rFonts w:eastAsia="Calibri"/>
          <w:b/>
          <w:sz w:val="26"/>
          <w:szCs w:val="26"/>
        </w:rPr>
        <w:t>Департамент строительства, жилищно-коммунального хозяйства, энергетики и транспорта Ненецкого автономного округа</w:t>
      </w:r>
      <w:r>
        <w:rPr>
          <w:rFonts w:eastAsia="Calibri"/>
          <w:sz w:val="26"/>
          <w:szCs w:val="26"/>
        </w:rPr>
        <w:t xml:space="preserve"> о</w:t>
      </w:r>
      <w:r>
        <w:rPr>
          <w:sz w:val="26"/>
          <w:szCs w:val="26"/>
        </w:rPr>
        <w:t>существляет</w:t>
      </w:r>
      <w:r w:rsidR="00C755D2" w:rsidRPr="003D6BCB">
        <w:rPr>
          <w:sz w:val="26"/>
          <w:szCs w:val="26"/>
        </w:rPr>
        <w:t xml:space="preserve"> взаимодействие с:</w:t>
      </w:r>
    </w:p>
    <w:p w:rsidR="00C755D2" w:rsidRPr="003D6BCB" w:rsidRDefault="00C755D2" w:rsidP="00143A1C">
      <w:pPr>
        <w:ind w:firstLine="709"/>
        <w:jc w:val="both"/>
        <w:rPr>
          <w:sz w:val="26"/>
          <w:szCs w:val="26"/>
        </w:rPr>
      </w:pPr>
      <w:r w:rsidRPr="003D6BCB">
        <w:rPr>
          <w:sz w:val="26"/>
          <w:szCs w:val="26"/>
        </w:rPr>
        <w:t>- Прокуратурой Ненецкого автономного округа;</w:t>
      </w:r>
    </w:p>
    <w:p w:rsidR="0046010F" w:rsidRPr="003D6BCB" w:rsidRDefault="00E07939" w:rsidP="00143A1C">
      <w:pPr>
        <w:autoSpaceDE w:val="0"/>
        <w:autoSpaceDN w:val="0"/>
        <w:adjustRightInd w:val="0"/>
        <w:ind w:firstLine="709"/>
        <w:jc w:val="both"/>
        <w:rPr>
          <w:rFonts w:eastAsia="Calibri"/>
          <w:sz w:val="26"/>
          <w:szCs w:val="26"/>
        </w:rPr>
      </w:pPr>
      <w:r>
        <w:rPr>
          <w:rFonts w:eastAsia="Calibri"/>
          <w:sz w:val="26"/>
          <w:szCs w:val="26"/>
        </w:rPr>
        <w:t>- </w:t>
      </w:r>
      <w:r w:rsidR="00094DE5" w:rsidRPr="003D6BCB">
        <w:rPr>
          <w:rFonts w:eastAsia="Calibri"/>
          <w:sz w:val="26"/>
          <w:szCs w:val="26"/>
        </w:rPr>
        <w:t>Межрайонной инспекцией Федеральной налоговой службы № 4 по Архангельской области и Ненецкому автономному округу.</w:t>
      </w:r>
    </w:p>
    <w:p w:rsidR="00035AA9" w:rsidRPr="003D6BCB" w:rsidRDefault="00035AA9" w:rsidP="00143A1C">
      <w:pPr>
        <w:autoSpaceDE w:val="0"/>
        <w:autoSpaceDN w:val="0"/>
        <w:adjustRightInd w:val="0"/>
        <w:ind w:firstLine="709"/>
        <w:jc w:val="both"/>
        <w:rPr>
          <w:rFonts w:eastAsia="Calibri"/>
          <w:sz w:val="26"/>
          <w:szCs w:val="26"/>
        </w:rPr>
      </w:pPr>
    </w:p>
    <w:p w:rsidR="00F9065E" w:rsidRPr="003D6BCB" w:rsidRDefault="00F9065E" w:rsidP="00F9065E">
      <w:pPr>
        <w:autoSpaceDE w:val="0"/>
        <w:autoSpaceDN w:val="0"/>
        <w:adjustRightInd w:val="0"/>
        <w:ind w:firstLine="709"/>
        <w:jc w:val="both"/>
        <w:rPr>
          <w:rFonts w:eastAsia="Calibri"/>
          <w:sz w:val="26"/>
          <w:szCs w:val="26"/>
        </w:rPr>
      </w:pPr>
      <w:r w:rsidRPr="003D6BCB">
        <w:rPr>
          <w:rFonts w:eastAsia="Calibri"/>
          <w:sz w:val="26"/>
          <w:szCs w:val="26"/>
        </w:rPr>
        <w:lastRenderedPageBreak/>
        <w:t xml:space="preserve">Аппарат Администрации Ненецкого автономного округа </w:t>
      </w:r>
      <w:r>
        <w:rPr>
          <w:rFonts w:eastAsia="Calibri"/>
          <w:sz w:val="26"/>
          <w:szCs w:val="26"/>
        </w:rPr>
        <w:t xml:space="preserve">и </w:t>
      </w:r>
      <w:r w:rsidRPr="003D6BCB">
        <w:rPr>
          <w:rFonts w:eastAsia="Calibri"/>
          <w:sz w:val="26"/>
          <w:szCs w:val="26"/>
        </w:rPr>
        <w:t xml:space="preserve">Комитет </w:t>
      </w:r>
      <w:r w:rsidRPr="003D6BCB">
        <w:rPr>
          <w:spacing w:val="2"/>
          <w:sz w:val="26"/>
          <w:szCs w:val="26"/>
        </w:rPr>
        <w:t xml:space="preserve">гражданской обороны Ненецкого автономного округа </w:t>
      </w:r>
      <w:r w:rsidRPr="003D6BCB">
        <w:rPr>
          <w:rFonts w:eastAsia="Calibri"/>
          <w:sz w:val="26"/>
          <w:szCs w:val="26"/>
        </w:rPr>
        <w:t>взаимодействи</w:t>
      </w:r>
      <w:r w:rsidR="0012528D">
        <w:rPr>
          <w:rFonts w:eastAsia="Calibri"/>
          <w:sz w:val="26"/>
          <w:szCs w:val="26"/>
        </w:rPr>
        <w:t>е</w:t>
      </w:r>
      <w:r w:rsidRPr="003D6BCB">
        <w:rPr>
          <w:rFonts w:eastAsia="Calibri"/>
          <w:sz w:val="26"/>
          <w:szCs w:val="26"/>
        </w:rPr>
        <w:t xml:space="preserve"> с органами и организаци</w:t>
      </w:r>
      <w:r w:rsidR="0012528D">
        <w:rPr>
          <w:rFonts w:eastAsia="Calibri"/>
          <w:sz w:val="26"/>
          <w:szCs w:val="26"/>
        </w:rPr>
        <w:t>ями</w:t>
      </w:r>
      <w:r w:rsidRPr="003D6BCB">
        <w:rPr>
          <w:rFonts w:eastAsia="Calibri"/>
          <w:sz w:val="26"/>
          <w:szCs w:val="26"/>
        </w:rPr>
        <w:t xml:space="preserve"> при осуществлении государственного контроля</w:t>
      </w:r>
      <w:r w:rsidR="0012528D">
        <w:rPr>
          <w:rFonts w:eastAsia="Calibri"/>
          <w:sz w:val="26"/>
          <w:szCs w:val="26"/>
        </w:rPr>
        <w:t xml:space="preserve"> не осуществляют</w:t>
      </w:r>
      <w:r w:rsidRPr="003D6BCB">
        <w:rPr>
          <w:rFonts w:eastAsia="Calibri"/>
          <w:sz w:val="26"/>
          <w:szCs w:val="26"/>
        </w:rPr>
        <w:t>.</w:t>
      </w:r>
    </w:p>
    <w:p w:rsidR="00094DE5" w:rsidRPr="00143A1C" w:rsidRDefault="00094DE5" w:rsidP="00143A1C">
      <w:pPr>
        <w:autoSpaceDE w:val="0"/>
        <w:autoSpaceDN w:val="0"/>
        <w:adjustRightInd w:val="0"/>
        <w:ind w:firstLine="709"/>
        <w:jc w:val="both"/>
        <w:rPr>
          <w:rFonts w:eastAsia="Calibri"/>
          <w:sz w:val="26"/>
          <w:szCs w:val="26"/>
        </w:rPr>
      </w:pP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5.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661AF9" w:rsidRPr="00143A1C" w:rsidRDefault="00661AF9" w:rsidP="00143A1C">
      <w:pPr>
        <w:autoSpaceDE w:val="0"/>
        <w:autoSpaceDN w:val="0"/>
        <w:adjustRightInd w:val="0"/>
        <w:ind w:firstLine="709"/>
        <w:jc w:val="both"/>
        <w:rPr>
          <w:rFonts w:eastAsia="Calibri"/>
          <w:sz w:val="26"/>
          <w:szCs w:val="26"/>
        </w:rPr>
      </w:pPr>
    </w:p>
    <w:p w:rsidR="00FD4DFC" w:rsidRPr="00143A1C" w:rsidRDefault="00FD4DFC" w:rsidP="00143A1C">
      <w:pPr>
        <w:ind w:firstLine="709"/>
        <w:jc w:val="both"/>
        <w:rPr>
          <w:rFonts w:eastAsia="Calibri"/>
          <w:sz w:val="26"/>
          <w:szCs w:val="26"/>
        </w:rPr>
      </w:pPr>
      <w:r w:rsidRPr="00143A1C">
        <w:rPr>
          <w:rFonts w:eastAsia="Calibri"/>
          <w:sz w:val="26"/>
          <w:szCs w:val="26"/>
        </w:rPr>
        <w:t xml:space="preserve">Функции по региональному государственному контролю (надзору) подведомственными исполнительным органам государственной власти </w:t>
      </w:r>
      <w:r w:rsidR="00AA5C55" w:rsidRPr="00143A1C">
        <w:rPr>
          <w:rFonts w:eastAsia="Calibri"/>
          <w:sz w:val="26"/>
          <w:szCs w:val="26"/>
        </w:rPr>
        <w:t>Ненецкого автономного округа</w:t>
      </w:r>
      <w:r w:rsidRPr="00143A1C">
        <w:rPr>
          <w:rFonts w:eastAsia="Calibri"/>
          <w:sz w:val="26"/>
          <w:szCs w:val="26"/>
        </w:rPr>
        <w:t xml:space="preserve"> организациями не осуществляются.</w:t>
      </w:r>
    </w:p>
    <w:p w:rsidR="00661AF9" w:rsidRPr="00143A1C" w:rsidRDefault="00661AF9" w:rsidP="00143A1C">
      <w:pPr>
        <w:autoSpaceDE w:val="0"/>
        <w:autoSpaceDN w:val="0"/>
        <w:adjustRightInd w:val="0"/>
        <w:ind w:firstLine="709"/>
        <w:jc w:val="both"/>
        <w:rPr>
          <w:rFonts w:eastAsia="Calibri"/>
          <w:sz w:val="26"/>
          <w:szCs w:val="26"/>
        </w:rPr>
      </w:pPr>
    </w:p>
    <w:p w:rsidR="00661AF9" w:rsidRPr="00143A1C" w:rsidRDefault="00661AF9" w:rsidP="00143A1C">
      <w:pPr>
        <w:autoSpaceDE w:val="0"/>
        <w:autoSpaceDN w:val="0"/>
        <w:adjustRightInd w:val="0"/>
        <w:ind w:firstLine="709"/>
        <w:jc w:val="both"/>
        <w:rPr>
          <w:rFonts w:eastAsia="Calibri"/>
          <w:sz w:val="26"/>
          <w:szCs w:val="26"/>
        </w:rPr>
      </w:pPr>
      <w:r w:rsidRPr="00143A1C">
        <w:rPr>
          <w:rFonts w:eastAsia="Calibri"/>
          <w:sz w:val="26"/>
          <w:szCs w:val="26"/>
        </w:rPr>
        <w:t>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94702" w:rsidRPr="00143A1C" w:rsidRDefault="00294702" w:rsidP="00294702">
      <w:pPr>
        <w:autoSpaceDE w:val="0"/>
        <w:autoSpaceDN w:val="0"/>
        <w:adjustRightInd w:val="0"/>
        <w:ind w:firstLine="709"/>
        <w:jc w:val="both"/>
        <w:rPr>
          <w:sz w:val="26"/>
          <w:szCs w:val="26"/>
        </w:rPr>
      </w:pPr>
      <w:r w:rsidRPr="00143A1C">
        <w:rPr>
          <w:sz w:val="26"/>
          <w:szCs w:val="26"/>
        </w:rPr>
        <w:t>Эксперты и представители экспертных организаций к проведению проверочных мероприятий не привлекались.</w:t>
      </w:r>
    </w:p>
    <w:p w:rsidR="00294702" w:rsidRPr="00294702" w:rsidRDefault="00294702" w:rsidP="00294702">
      <w:pPr>
        <w:autoSpaceDE w:val="0"/>
        <w:autoSpaceDN w:val="0"/>
        <w:adjustRightInd w:val="0"/>
        <w:ind w:firstLine="709"/>
        <w:jc w:val="both"/>
        <w:rPr>
          <w:rFonts w:eastAsia="Calibri"/>
          <w:sz w:val="26"/>
          <w:szCs w:val="26"/>
        </w:rPr>
      </w:pPr>
      <w:r>
        <w:rPr>
          <w:rFonts w:eastAsia="Calibri"/>
          <w:sz w:val="26"/>
          <w:szCs w:val="26"/>
        </w:rPr>
        <w:t>В то же время, в</w:t>
      </w:r>
      <w:r w:rsidRPr="00294702">
        <w:rPr>
          <w:rFonts w:eastAsia="Calibri"/>
          <w:sz w:val="26"/>
          <w:szCs w:val="26"/>
        </w:rPr>
        <w:t xml:space="preserve"> целях реализации Федеральных законов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28.12.2013 № 412-ФЗ «Об аккредитации в национальной системе аккредитации»,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Управлением </w:t>
      </w:r>
      <w:r>
        <w:rPr>
          <w:rFonts w:eastAsia="Calibri"/>
          <w:sz w:val="26"/>
          <w:szCs w:val="26"/>
        </w:rPr>
        <w:t>по государственному регулированию цен (тарифов) Ненецкого автономного округа</w:t>
      </w:r>
      <w:r w:rsidRPr="00294702">
        <w:rPr>
          <w:rFonts w:eastAsia="Calibri"/>
          <w:sz w:val="26"/>
          <w:szCs w:val="26"/>
        </w:rPr>
        <w:t xml:space="preserve"> проведена следующая работа по обеспечению возможности для юридических лиц и граждан получения аккредитации в соответствии с правилами аттестации экспертов:</w:t>
      </w:r>
    </w:p>
    <w:p w:rsidR="00294702" w:rsidRPr="00294702" w:rsidRDefault="00294702" w:rsidP="00294702">
      <w:pPr>
        <w:autoSpaceDE w:val="0"/>
        <w:autoSpaceDN w:val="0"/>
        <w:adjustRightInd w:val="0"/>
        <w:ind w:firstLine="709"/>
        <w:jc w:val="both"/>
        <w:rPr>
          <w:rFonts w:eastAsia="Calibri"/>
          <w:sz w:val="26"/>
          <w:szCs w:val="26"/>
        </w:rPr>
      </w:pPr>
      <w:r w:rsidRPr="00294702">
        <w:rPr>
          <w:rFonts w:eastAsia="Calibri"/>
          <w:sz w:val="26"/>
          <w:szCs w:val="26"/>
        </w:rPr>
        <w:t>распоряжением Управления от 27.08.2013 № 144 определены ответственные за регистрацию представленных на аккредитацию документов и ведение реестра выданных свидетельств об аккредитации экспертов, утверждены формы заявлений о продлении срока действия свидетельства об аккредитации и о переоформлении свидетельства об аккредитации;</w:t>
      </w:r>
    </w:p>
    <w:p w:rsidR="00294702" w:rsidRPr="00294702" w:rsidRDefault="00294702" w:rsidP="00294702">
      <w:pPr>
        <w:autoSpaceDE w:val="0"/>
        <w:autoSpaceDN w:val="0"/>
        <w:adjustRightInd w:val="0"/>
        <w:ind w:firstLine="709"/>
        <w:jc w:val="both"/>
        <w:rPr>
          <w:rFonts w:eastAsia="Calibri"/>
          <w:sz w:val="26"/>
          <w:szCs w:val="26"/>
        </w:rPr>
      </w:pPr>
      <w:r w:rsidRPr="00294702">
        <w:rPr>
          <w:rFonts w:eastAsia="Calibri"/>
          <w:sz w:val="26"/>
          <w:szCs w:val="26"/>
        </w:rPr>
        <w:t>на официальном сайте Управления на Портале органов государственной власти Ненецкого автономного округа в информационно-телекоммуникационной сети Интернет размещена информация о проведении аккредитации, в том числе ссылки на основные нормативные правовые акты, регламентирующие проведение аккредитации.</w:t>
      </w:r>
    </w:p>
    <w:p w:rsidR="00661AF9" w:rsidRDefault="00294702" w:rsidP="00294702">
      <w:pPr>
        <w:autoSpaceDE w:val="0"/>
        <w:autoSpaceDN w:val="0"/>
        <w:adjustRightInd w:val="0"/>
        <w:ind w:firstLine="709"/>
        <w:jc w:val="both"/>
        <w:rPr>
          <w:rFonts w:eastAsia="Calibri"/>
          <w:sz w:val="26"/>
          <w:szCs w:val="26"/>
        </w:rPr>
      </w:pPr>
      <w:r w:rsidRPr="00294702">
        <w:rPr>
          <w:rFonts w:eastAsia="Calibri"/>
          <w:sz w:val="26"/>
          <w:szCs w:val="26"/>
        </w:rPr>
        <w:t>В течение 2016 года заявлений о предоставлении свидетельств об аккредитации экспертов в Управление не поступило.</w:t>
      </w:r>
    </w:p>
    <w:p w:rsidR="00E15F6F" w:rsidRDefault="00E15F6F" w:rsidP="00E15F6F">
      <w:pPr>
        <w:ind w:firstLine="567"/>
        <w:jc w:val="both"/>
        <w:rPr>
          <w:sz w:val="26"/>
          <w:szCs w:val="26"/>
          <w:highlight w:val="yellow"/>
        </w:rPr>
      </w:pPr>
      <w:r w:rsidRPr="00E7004F">
        <w:rPr>
          <w:sz w:val="26"/>
          <w:szCs w:val="26"/>
        </w:rPr>
        <w:t>Приказ</w:t>
      </w:r>
      <w:r>
        <w:rPr>
          <w:sz w:val="26"/>
          <w:szCs w:val="26"/>
        </w:rPr>
        <w:t>ом</w:t>
      </w:r>
      <w:r w:rsidRPr="00E7004F">
        <w:rPr>
          <w:sz w:val="26"/>
          <w:szCs w:val="26"/>
        </w:rPr>
        <w:t xml:space="preserve"> </w:t>
      </w:r>
      <w:r>
        <w:rPr>
          <w:sz w:val="26"/>
          <w:szCs w:val="26"/>
        </w:rPr>
        <w:t>Госстройжилнадзора</w:t>
      </w:r>
      <w:r w:rsidRPr="00E7004F">
        <w:rPr>
          <w:sz w:val="26"/>
          <w:szCs w:val="26"/>
        </w:rPr>
        <w:t xml:space="preserve"> НАО от 12.08.2013 </w:t>
      </w:r>
      <w:r>
        <w:rPr>
          <w:sz w:val="26"/>
          <w:szCs w:val="26"/>
        </w:rPr>
        <w:t>№</w:t>
      </w:r>
      <w:r w:rsidRPr="00E7004F">
        <w:rPr>
          <w:sz w:val="26"/>
          <w:szCs w:val="26"/>
        </w:rPr>
        <w:t xml:space="preserve"> 33</w:t>
      </w:r>
      <w:r>
        <w:rPr>
          <w:sz w:val="26"/>
          <w:szCs w:val="26"/>
        </w:rPr>
        <w:t xml:space="preserve"> «</w:t>
      </w:r>
      <w:r w:rsidRPr="00E7004F">
        <w:rPr>
          <w:sz w:val="26"/>
          <w:szCs w:val="26"/>
        </w:rPr>
        <w:t>Об организации работ по аккредитации граждан и организаций, привлекаемых Государственной инспекцией строительного и жилищного надзора Ненецкого автономного округа к про</w:t>
      </w:r>
      <w:r>
        <w:rPr>
          <w:sz w:val="26"/>
          <w:szCs w:val="26"/>
        </w:rPr>
        <w:t>ведению мероприятий по контролю» у</w:t>
      </w:r>
      <w:r w:rsidRPr="00E7004F">
        <w:rPr>
          <w:sz w:val="26"/>
          <w:szCs w:val="26"/>
        </w:rPr>
        <w:t>твер</w:t>
      </w:r>
      <w:r>
        <w:rPr>
          <w:sz w:val="26"/>
          <w:szCs w:val="26"/>
        </w:rPr>
        <w:t>ждены</w:t>
      </w:r>
      <w:r w:rsidRPr="00E7004F">
        <w:rPr>
          <w:sz w:val="26"/>
          <w:szCs w:val="26"/>
        </w:rPr>
        <w:t xml:space="preserve"> форм</w:t>
      </w:r>
      <w:r>
        <w:rPr>
          <w:sz w:val="26"/>
          <w:szCs w:val="26"/>
        </w:rPr>
        <w:t>а</w:t>
      </w:r>
      <w:r w:rsidRPr="00E7004F">
        <w:rPr>
          <w:sz w:val="26"/>
          <w:szCs w:val="26"/>
        </w:rPr>
        <w:t xml:space="preserve"> заявления о продлении </w:t>
      </w:r>
      <w:r w:rsidRPr="00E7004F">
        <w:rPr>
          <w:sz w:val="26"/>
          <w:szCs w:val="26"/>
        </w:rPr>
        <w:lastRenderedPageBreak/>
        <w:t>срока действи</w:t>
      </w:r>
      <w:r>
        <w:rPr>
          <w:sz w:val="26"/>
          <w:szCs w:val="26"/>
        </w:rPr>
        <w:t>я свидетельства об аккредитации, и ф</w:t>
      </w:r>
      <w:r w:rsidRPr="00E7004F">
        <w:rPr>
          <w:sz w:val="26"/>
          <w:szCs w:val="26"/>
        </w:rPr>
        <w:t>орм</w:t>
      </w:r>
      <w:r>
        <w:rPr>
          <w:sz w:val="26"/>
          <w:szCs w:val="26"/>
        </w:rPr>
        <w:t>а</w:t>
      </w:r>
      <w:r w:rsidRPr="00E7004F">
        <w:rPr>
          <w:sz w:val="26"/>
          <w:szCs w:val="26"/>
        </w:rPr>
        <w:t xml:space="preserve"> заявления о переоформлении свидетельства об аккредитации</w:t>
      </w:r>
      <w:r>
        <w:rPr>
          <w:sz w:val="26"/>
          <w:szCs w:val="26"/>
        </w:rPr>
        <w:t xml:space="preserve">. </w:t>
      </w:r>
    </w:p>
    <w:p w:rsidR="00E15F6F" w:rsidRDefault="00E15F6F" w:rsidP="00E15F6F">
      <w:pPr>
        <w:ind w:firstLine="567"/>
        <w:jc w:val="both"/>
        <w:rPr>
          <w:sz w:val="26"/>
          <w:szCs w:val="26"/>
        </w:rPr>
      </w:pPr>
      <w:r w:rsidRPr="00E7004F">
        <w:rPr>
          <w:sz w:val="26"/>
          <w:szCs w:val="26"/>
        </w:rPr>
        <w:t>Аккредитация юридических лиц и граждан не проводилась, соответствующих заявлений в адрес Инспекции не поступало.</w:t>
      </w:r>
    </w:p>
    <w:p w:rsidR="00E15F6F" w:rsidRDefault="00E15F6F" w:rsidP="00294702">
      <w:pPr>
        <w:autoSpaceDE w:val="0"/>
        <w:autoSpaceDN w:val="0"/>
        <w:adjustRightInd w:val="0"/>
        <w:ind w:firstLine="709"/>
        <w:jc w:val="both"/>
        <w:rPr>
          <w:rFonts w:eastAsia="Calibri"/>
          <w:sz w:val="26"/>
          <w:szCs w:val="26"/>
        </w:rPr>
      </w:pPr>
    </w:p>
    <w:p w:rsidR="00294702" w:rsidRPr="00143A1C" w:rsidRDefault="00294702" w:rsidP="00143A1C">
      <w:pPr>
        <w:autoSpaceDE w:val="0"/>
        <w:autoSpaceDN w:val="0"/>
        <w:adjustRightInd w:val="0"/>
        <w:ind w:firstLine="709"/>
        <w:jc w:val="both"/>
        <w:rPr>
          <w:rFonts w:eastAsia="Calibri"/>
          <w:sz w:val="26"/>
          <w:szCs w:val="26"/>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D7A94" w:rsidRDefault="004D7A94" w:rsidP="00225FF1">
      <w:pPr>
        <w:ind w:firstLine="709"/>
        <w:jc w:val="both"/>
        <w:rPr>
          <w:sz w:val="26"/>
          <w:szCs w:val="26"/>
        </w:rPr>
      </w:pPr>
      <w:r w:rsidRPr="00533671">
        <w:rPr>
          <w:sz w:val="26"/>
          <w:szCs w:val="26"/>
        </w:rPr>
        <w:t xml:space="preserve">Финансовое обеспечение исполнения функций по осуществлению государственного контроля (надзора) в соответствующих сферах деятельности </w:t>
      </w:r>
      <w:r>
        <w:rPr>
          <w:sz w:val="26"/>
          <w:szCs w:val="26"/>
        </w:rPr>
        <w:t>производилось</w:t>
      </w:r>
      <w:r w:rsidRPr="00533671">
        <w:rPr>
          <w:sz w:val="26"/>
          <w:szCs w:val="26"/>
        </w:rPr>
        <w:t xml:space="preserve"> за счет средств </w:t>
      </w:r>
      <w:r>
        <w:rPr>
          <w:sz w:val="26"/>
          <w:szCs w:val="26"/>
        </w:rPr>
        <w:t>окружного</w:t>
      </w:r>
      <w:r w:rsidRPr="00533671">
        <w:rPr>
          <w:sz w:val="26"/>
          <w:szCs w:val="26"/>
        </w:rPr>
        <w:t xml:space="preserve"> бюджета в соответствии с </w:t>
      </w:r>
      <w:r>
        <w:rPr>
          <w:sz w:val="26"/>
          <w:szCs w:val="26"/>
        </w:rPr>
        <w:t>з</w:t>
      </w:r>
      <w:r w:rsidRPr="00E91973">
        <w:rPr>
          <w:sz w:val="26"/>
          <w:szCs w:val="26"/>
        </w:rPr>
        <w:t>акон</w:t>
      </w:r>
      <w:r>
        <w:rPr>
          <w:sz w:val="26"/>
          <w:szCs w:val="26"/>
        </w:rPr>
        <w:t xml:space="preserve">ом Ненецкого автономного округа от </w:t>
      </w:r>
      <w:r w:rsidR="00294702">
        <w:rPr>
          <w:sz w:val="26"/>
          <w:szCs w:val="26"/>
        </w:rPr>
        <w:t>25</w:t>
      </w:r>
      <w:r>
        <w:rPr>
          <w:sz w:val="26"/>
          <w:szCs w:val="26"/>
        </w:rPr>
        <w:t>.12.201</w:t>
      </w:r>
      <w:r w:rsidR="00294702">
        <w:rPr>
          <w:sz w:val="26"/>
          <w:szCs w:val="26"/>
        </w:rPr>
        <w:t>5</w:t>
      </w:r>
      <w:r>
        <w:rPr>
          <w:sz w:val="26"/>
          <w:szCs w:val="26"/>
        </w:rPr>
        <w:t xml:space="preserve"> № </w:t>
      </w:r>
      <w:r w:rsidR="00294702">
        <w:rPr>
          <w:sz w:val="26"/>
          <w:szCs w:val="26"/>
        </w:rPr>
        <w:t>171</w:t>
      </w:r>
      <w:r>
        <w:rPr>
          <w:sz w:val="26"/>
          <w:szCs w:val="26"/>
        </w:rPr>
        <w:t>-ОЗ «</w:t>
      </w:r>
      <w:r w:rsidRPr="00E91973">
        <w:rPr>
          <w:sz w:val="26"/>
          <w:szCs w:val="26"/>
        </w:rPr>
        <w:t>Об окружном бюджете на 201</w:t>
      </w:r>
      <w:r w:rsidR="00294702">
        <w:rPr>
          <w:sz w:val="26"/>
          <w:szCs w:val="26"/>
        </w:rPr>
        <w:t>6</w:t>
      </w:r>
      <w:r w:rsidRPr="00E91973">
        <w:rPr>
          <w:sz w:val="26"/>
          <w:szCs w:val="26"/>
        </w:rPr>
        <w:t xml:space="preserve"> год</w:t>
      </w:r>
      <w:r>
        <w:rPr>
          <w:sz w:val="26"/>
          <w:szCs w:val="26"/>
        </w:rPr>
        <w:t>».</w:t>
      </w:r>
    </w:p>
    <w:p w:rsidR="002C3ED3" w:rsidRPr="001D27A3" w:rsidRDefault="002C3ED3" w:rsidP="00225FF1">
      <w:pPr>
        <w:ind w:firstLine="709"/>
        <w:jc w:val="both"/>
        <w:rPr>
          <w:color w:val="000000" w:themeColor="text1"/>
          <w:sz w:val="26"/>
          <w:szCs w:val="26"/>
        </w:rPr>
      </w:pPr>
      <w:r w:rsidRPr="001D27A3">
        <w:rPr>
          <w:color w:val="000000" w:themeColor="text1"/>
          <w:sz w:val="26"/>
          <w:szCs w:val="26"/>
        </w:rPr>
        <w:t xml:space="preserve">В представленных </w:t>
      </w:r>
      <w:r w:rsidR="00915CAD" w:rsidRPr="001D27A3">
        <w:rPr>
          <w:color w:val="000000" w:themeColor="text1"/>
          <w:sz w:val="26"/>
          <w:szCs w:val="26"/>
        </w:rPr>
        <w:t>органами исполнительной власти Ненецкого автономного округа, осуществляющими функции по государственному контролю (надзору)</w:t>
      </w:r>
      <w:r w:rsidR="00DD184D" w:rsidRPr="001D27A3">
        <w:rPr>
          <w:color w:val="000000" w:themeColor="text1"/>
          <w:sz w:val="26"/>
          <w:szCs w:val="26"/>
        </w:rPr>
        <w:t>,</w:t>
      </w:r>
      <w:r w:rsidR="00915CAD" w:rsidRPr="001D27A3">
        <w:rPr>
          <w:color w:val="000000" w:themeColor="text1"/>
          <w:sz w:val="26"/>
          <w:szCs w:val="26"/>
        </w:rPr>
        <w:t xml:space="preserve"> </w:t>
      </w:r>
      <w:r w:rsidRPr="001D27A3">
        <w:rPr>
          <w:color w:val="000000" w:themeColor="text1"/>
          <w:sz w:val="26"/>
          <w:szCs w:val="26"/>
        </w:rPr>
        <w:t>докладах</w:t>
      </w:r>
      <w:r w:rsidR="00915CAD" w:rsidRPr="001D27A3">
        <w:rPr>
          <w:color w:val="000000" w:themeColor="text1"/>
          <w:sz w:val="26"/>
          <w:szCs w:val="26"/>
        </w:rPr>
        <w:t xml:space="preserve"> наблюдаются различные подходы </w:t>
      </w:r>
      <w:r w:rsidRPr="001D27A3">
        <w:rPr>
          <w:color w:val="000000" w:themeColor="text1"/>
          <w:sz w:val="26"/>
          <w:szCs w:val="26"/>
        </w:rPr>
        <w:t xml:space="preserve">к определению показателей финансового обеспечения исполнения контрольных функций. </w:t>
      </w:r>
      <w:r w:rsidR="00874C4D" w:rsidRPr="001D27A3">
        <w:rPr>
          <w:color w:val="000000" w:themeColor="text1"/>
          <w:sz w:val="26"/>
          <w:szCs w:val="26"/>
        </w:rPr>
        <w:t>Исходя из содержания большинства докладов следует</w:t>
      </w:r>
      <w:r w:rsidR="00C92B5B" w:rsidRPr="001D27A3">
        <w:rPr>
          <w:color w:val="000000" w:themeColor="text1"/>
          <w:sz w:val="26"/>
          <w:szCs w:val="26"/>
        </w:rPr>
        <w:t xml:space="preserve">, что </w:t>
      </w:r>
      <w:r w:rsidRPr="001D27A3">
        <w:rPr>
          <w:color w:val="000000" w:themeColor="text1"/>
          <w:sz w:val="26"/>
          <w:szCs w:val="26"/>
        </w:rPr>
        <w:t xml:space="preserve">выделить расходы на финансовое обеспечение исполнения функций </w:t>
      </w:r>
      <w:r w:rsidR="00477E6D" w:rsidRPr="001D27A3">
        <w:rPr>
          <w:color w:val="000000" w:themeColor="text1"/>
          <w:sz w:val="26"/>
          <w:szCs w:val="26"/>
        </w:rPr>
        <w:t xml:space="preserve">по осуществлению государственного контроля (надзора) </w:t>
      </w:r>
      <w:r w:rsidRPr="001D27A3">
        <w:rPr>
          <w:color w:val="000000" w:themeColor="text1"/>
          <w:sz w:val="26"/>
          <w:szCs w:val="26"/>
        </w:rPr>
        <w:t xml:space="preserve">из общего объема расходов не представляется возможным. </w:t>
      </w:r>
    </w:p>
    <w:p w:rsidR="00294702" w:rsidRPr="001D27A3" w:rsidRDefault="00ED65AC" w:rsidP="00225FF1">
      <w:pPr>
        <w:ind w:firstLine="709"/>
        <w:jc w:val="both"/>
        <w:rPr>
          <w:color w:val="000000" w:themeColor="text1"/>
          <w:sz w:val="26"/>
          <w:szCs w:val="26"/>
        </w:rPr>
      </w:pPr>
      <w:r w:rsidRPr="001D27A3">
        <w:rPr>
          <w:color w:val="000000" w:themeColor="text1"/>
          <w:sz w:val="26"/>
          <w:szCs w:val="26"/>
        </w:rPr>
        <w:t>Вместе с тем</w:t>
      </w:r>
      <w:r w:rsidR="002C3ED3" w:rsidRPr="001D27A3">
        <w:rPr>
          <w:color w:val="000000" w:themeColor="text1"/>
          <w:sz w:val="26"/>
          <w:szCs w:val="26"/>
        </w:rPr>
        <w:t xml:space="preserve"> ряд контрольно-надзорных органов в своих докладах указывает </w:t>
      </w:r>
      <w:r w:rsidRPr="001D27A3">
        <w:rPr>
          <w:color w:val="000000" w:themeColor="text1"/>
          <w:sz w:val="26"/>
          <w:szCs w:val="26"/>
        </w:rPr>
        <w:t>конкретные суммы финансирования</w:t>
      </w:r>
      <w:r w:rsidR="008C1C4A" w:rsidRPr="001D27A3">
        <w:rPr>
          <w:color w:val="000000" w:themeColor="text1"/>
          <w:sz w:val="26"/>
          <w:szCs w:val="26"/>
        </w:rPr>
        <w:t xml:space="preserve"> либо сообщает о том, что финансирование исполнения функций по государственному контролю (надзору) не осуществлялось.</w:t>
      </w:r>
      <w:r w:rsidRPr="001D27A3">
        <w:rPr>
          <w:color w:val="000000" w:themeColor="text1"/>
          <w:sz w:val="26"/>
          <w:szCs w:val="26"/>
        </w:rPr>
        <w:t xml:space="preserve"> </w:t>
      </w:r>
    </w:p>
    <w:p w:rsidR="0083494E" w:rsidRDefault="0083494E" w:rsidP="00225FF1">
      <w:pPr>
        <w:ind w:firstLine="709"/>
        <w:jc w:val="both"/>
        <w:rPr>
          <w:color w:val="FF0000"/>
          <w:sz w:val="26"/>
          <w:szCs w:val="26"/>
        </w:rPr>
      </w:pPr>
    </w:p>
    <w:p w:rsidR="002412F3" w:rsidRPr="00EC026A" w:rsidRDefault="00EC026A" w:rsidP="00EC026A">
      <w:pPr>
        <w:ind w:firstLine="709"/>
        <w:jc w:val="both"/>
        <w:rPr>
          <w:color w:val="000000" w:themeColor="text1"/>
          <w:sz w:val="26"/>
          <w:szCs w:val="26"/>
        </w:rPr>
      </w:pPr>
      <w:r w:rsidRPr="00EC026A">
        <w:rPr>
          <w:color w:val="000000" w:themeColor="text1"/>
          <w:sz w:val="26"/>
          <w:szCs w:val="26"/>
        </w:rPr>
        <w:t>1.</w:t>
      </w:r>
      <w:r>
        <w:rPr>
          <w:color w:val="000000" w:themeColor="text1"/>
          <w:sz w:val="26"/>
          <w:szCs w:val="26"/>
        </w:rPr>
        <w:t xml:space="preserve"> </w:t>
      </w:r>
      <w:r w:rsidR="002412F3" w:rsidRPr="00EC026A">
        <w:rPr>
          <w:color w:val="000000" w:themeColor="text1"/>
          <w:sz w:val="26"/>
          <w:szCs w:val="26"/>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EC026A" w:rsidRPr="00EC026A" w:rsidRDefault="00EC026A" w:rsidP="00EC026A">
      <w:pPr>
        <w:ind w:firstLine="709"/>
      </w:pPr>
    </w:p>
    <w:p w:rsidR="002412F3" w:rsidRPr="00E15F6F" w:rsidRDefault="002412F3" w:rsidP="002412F3">
      <w:pPr>
        <w:ind w:firstLine="709"/>
        <w:jc w:val="both"/>
        <w:rPr>
          <w:sz w:val="26"/>
          <w:szCs w:val="26"/>
        </w:rPr>
      </w:pPr>
      <w:r>
        <w:rPr>
          <w:color w:val="000000" w:themeColor="text1"/>
          <w:sz w:val="26"/>
          <w:szCs w:val="26"/>
        </w:rPr>
        <w:t xml:space="preserve">1.1. </w:t>
      </w:r>
      <w:r w:rsidRPr="00EC026A">
        <w:rPr>
          <w:b/>
          <w:color w:val="000000" w:themeColor="text1"/>
          <w:sz w:val="26"/>
          <w:szCs w:val="26"/>
        </w:rPr>
        <w:t>Управление по государственному регулированию цен (тарифов) Ненецкого автономного округа</w:t>
      </w:r>
      <w:r w:rsidRPr="00E15F6F">
        <w:rPr>
          <w:sz w:val="26"/>
          <w:szCs w:val="26"/>
        </w:rPr>
        <w:t>.</w:t>
      </w:r>
    </w:p>
    <w:p w:rsidR="002412F3" w:rsidRPr="00E15F6F" w:rsidRDefault="002412F3" w:rsidP="002412F3">
      <w:pPr>
        <w:ind w:firstLine="709"/>
        <w:jc w:val="both"/>
        <w:rPr>
          <w:color w:val="000000" w:themeColor="text1"/>
          <w:sz w:val="26"/>
          <w:szCs w:val="26"/>
        </w:rPr>
      </w:pPr>
      <w:r w:rsidRPr="00E15F6F">
        <w:rPr>
          <w:color w:val="000000" w:themeColor="text1"/>
          <w:sz w:val="26"/>
          <w:szCs w:val="26"/>
        </w:rPr>
        <w:t>Финансовое обеспечение исполнения функций по государственному контролю (надзору) осуществляется за счет бюджетных средств Ненецкого автономного округа, предусмотренных в смете расходов на содержание Управления.</w:t>
      </w:r>
    </w:p>
    <w:p w:rsidR="002412F3" w:rsidRPr="00E15F6F" w:rsidRDefault="002412F3" w:rsidP="002412F3">
      <w:pPr>
        <w:ind w:firstLine="709"/>
        <w:jc w:val="both"/>
        <w:rPr>
          <w:color w:val="000000" w:themeColor="text1"/>
          <w:sz w:val="26"/>
          <w:szCs w:val="26"/>
        </w:rPr>
      </w:pPr>
      <w:r w:rsidRPr="00E15F6F">
        <w:rPr>
          <w:color w:val="000000" w:themeColor="text1"/>
          <w:sz w:val="26"/>
          <w:szCs w:val="26"/>
        </w:rPr>
        <w:t xml:space="preserve">В 2016 году на содержание Управления было запланировано 23 206,9 тыс. руб., фактическое исполнение составило 21 419,8 тыс. руб. или 92,3%. </w:t>
      </w:r>
    </w:p>
    <w:p w:rsidR="002412F3" w:rsidRDefault="002412F3" w:rsidP="002412F3">
      <w:pPr>
        <w:ind w:firstLine="709"/>
        <w:jc w:val="both"/>
        <w:rPr>
          <w:color w:val="000000" w:themeColor="text1"/>
          <w:sz w:val="26"/>
          <w:szCs w:val="26"/>
        </w:rPr>
      </w:pPr>
      <w:r w:rsidRPr="00E15F6F">
        <w:rPr>
          <w:color w:val="000000" w:themeColor="text1"/>
          <w:sz w:val="26"/>
          <w:szCs w:val="26"/>
        </w:rPr>
        <w:t>В расчете на объем выполненных в 2016 году контрольных функций расходы составили 1 119 тыс. руб., в том числе за 1 полугодие 2016 года – 494 тыс. руб.</w:t>
      </w:r>
    </w:p>
    <w:p w:rsidR="00E15F6F" w:rsidRDefault="00E15F6F" w:rsidP="002412F3">
      <w:pPr>
        <w:ind w:firstLine="709"/>
        <w:jc w:val="both"/>
        <w:rPr>
          <w:color w:val="000000" w:themeColor="text1"/>
          <w:sz w:val="26"/>
          <w:szCs w:val="26"/>
        </w:rPr>
      </w:pPr>
    </w:p>
    <w:p w:rsidR="00E15F6F" w:rsidRPr="00EC026A" w:rsidRDefault="00E15F6F" w:rsidP="002412F3">
      <w:pPr>
        <w:ind w:firstLine="709"/>
        <w:jc w:val="both"/>
        <w:rPr>
          <w:b/>
          <w:sz w:val="26"/>
          <w:szCs w:val="26"/>
        </w:rPr>
      </w:pPr>
      <w:r>
        <w:rPr>
          <w:color w:val="000000" w:themeColor="text1"/>
          <w:sz w:val="26"/>
          <w:szCs w:val="26"/>
        </w:rPr>
        <w:t xml:space="preserve">1.2. </w:t>
      </w:r>
      <w:r w:rsidRPr="00EC026A">
        <w:rPr>
          <w:b/>
          <w:sz w:val="26"/>
          <w:szCs w:val="26"/>
        </w:rPr>
        <w:t>Государственная инспекция строительного и жилищного надзора Ненецкого автономного округа</w:t>
      </w:r>
    </w:p>
    <w:p w:rsidR="00E15F6F" w:rsidRDefault="00E15F6F" w:rsidP="002412F3">
      <w:pPr>
        <w:ind w:firstLine="709"/>
        <w:jc w:val="both"/>
        <w:rPr>
          <w:color w:val="000000" w:themeColor="text1"/>
          <w:sz w:val="26"/>
          <w:szCs w:val="26"/>
        </w:rPr>
      </w:pPr>
      <w:r w:rsidRPr="00E15F6F">
        <w:rPr>
          <w:color w:val="000000" w:themeColor="text1"/>
          <w:sz w:val="26"/>
          <w:szCs w:val="26"/>
        </w:rPr>
        <w:lastRenderedPageBreak/>
        <w:t>На содержание отдела государственного жилищного надзора и лицензионного контроля и отдела лицензирования в 2016 году израсходовано бюджетных средств 17997,6 тыс.руб. (в том числе: отдел государственного жилищного надзора и лицензионного контроля - 12598,3 тыс.руб.; отдел лицензирования - 5399,3 тыс. руб.), с учётом расходов на нужды материально-технического и финансового обеспечения деятельности.</w:t>
      </w:r>
    </w:p>
    <w:p w:rsidR="00E15F6F" w:rsidRDefault="00E15F6F" w:rsidP="00E15F6F">
      <w:pPr>
        <w:ind w:firstLine="567"/>
        <w:jc w:val="both"/>
        <w:rPr>
          <w:sz w:val="26"/>
          <w:szCs w:val="26"/>
        </w:rPr>
      </w:pPr>
      <w:r>
        <w:rPr>
          <w:sz w:val="26"/>
          <w:szCs w:val="26"/>
        </w:rPr>
        <w:t xml:space="preserve">На содержание отдела государственного строительного надзора в 2016 году израсходовано бюджетных средств 7199,0 тыс.руб. с учётом расходов на материально-техническое и финансовое обеспечение деятельности. </w:t>
      </w:r>
    </w:p>
    <w:p w:rsidR="00E15F6F" w:rsidRDefault="00E15F6F" w:rsidP="00E15F6F">
      <w:pPr>
        <w:ind w:firstLine="567"/>
        <w:jc w:val="both"/>
        <w:rPr>
          <w:sz w:val="26"/>
          <w:szCs w:val="26"/>
        </w:rPr>
      </w:pPr>
      <w:r>
        <w:rPr>
          <w:sz w:val="26"/>
          <w:szCs w:val="26"/>
        </w:rPr>
        <w:t xml:space="preserve">На содержание отдела контроля и надзора в области долевого строительства и контроля за органами местного самоуправления в 2016 году израсходовано бюджетных средств 5 399,3 тыс.руб. с учётом расходов на нужды материально-технического и финансового обеспечения деятельности. </w:t>
      </w:r>
    </w:p>
    <w:p w:rsidR="00E15F6F" w:rsidRPr="00E15F6F" w:rsidRDefault="00E15F6F" w:rsidP="002412F3">
      <w:pPr>
        <w:ind w:firstLine="709"/>
        <w:jc w:val="both"/>
        <w:rPr>
          <w:color w:val="000000" w:themeColor="text1"/>
          <w:sz w:val="26"/>
          <w:szCs w:val="26"/>
        </w:rPr>
      </w:pPr>
    </w:p>
    <w:p w:rsidR="000933CC" w:rsidRDefault="000933CC" w:rsidP="000933CC">
      <w:pPr>
        <w:ind w:firstLine="709"/>
        <w:jc w:val="both"/>
        <w:rPr>
          <w:color w:val="000000" w:themeColor="text1"/>
          <w:sz w:val="26"/>
          <w:szCs w:val="26"/>
        </w:rPr>
      </w:pPr>
      <w:r>
        <w:rPr>
          <w:rFonts w:eastAsia="Calibri"/>
          <w:sz w:val="26"/>
          <w:szCs w:val="26"/>
        </w:rPr>
        <w:t xml:space="preserve">1.3. </w:t>
      </w:r>
      <w:r w:rsidRPr="000933CC">
        <w:rPr>
          <w:rFonts w:eastAsia="Calibri"/>
          <w:b/>
          <w:sz w:val="26"/>
          <w:szCs w:val="26"/>
        </w:rPr>
        <w:t>Департамент</w:t>
      </w:r>
      <w:r w:rsidRPr="003D6BCB">
        <w:rPr>
          <w:rFonts w:eastAsia="Calibri"/>
          <w:sz w:val="26"/>
          <w:szCs w:val="26"/>
        </w:rPr>
        <w:t xml:space="preserve"> </w:t>
      </w:r>
      <w:r w:rsidRPr="00E15F6F">
        <w:rPr>
          <w:rFonts w:eastAsia="Calibri"/>
          <w:b/>
          <w:sz w:val="26"/>
          <w:szCs w:val="26"/>
        </w:rPr>
        <w:t>образования, культуры и спорта Ненецкого автономного округа</w:t>
      </w:r>
      <w:r>
        <w:rPr>
          <w:rFonts w:eastAsia="Calibri"/>
          <w:b/>
          <w:sz w:val="26"/>
          <w:szCs w:val="26"/>
        </w:rPr>
        <w:t>.</w:t>
      </w:r>
    </w:p>
    <w:p w:rsidR="000933CC" w:rsidRDefault="000933CC" w:rsidP="000933CC">
      <w:pPr>
        <w:pStyle w:val="HTML"/>
        <w:ind w:firstLine="720"/>
        <w:jc w:val="both"/>
        <w:rPr>
          <w:rFonts w:ascii="Times New Roman" w:hAnsi="Times New Roman" w:cs="Times New Roman"/>
          <w:sz w:val="26"/>
          <w:szCs w:val="26"/>
        </w:rPr>
      </w:pPr>
      <w:r w:rsidRPr="000933CC">
        <w:rPr>
          <w:rFonts w:ascii="Times New Roman" w:hAnsi="Times New Roman" w:cs="Times New Roman"/>
          <w:sz w:val="26"/>
          <w:szCs w:val="26"/>
        </w:rPr>
        <w:t>Бюджетных средств на обеспечение исполнения функций по осуществлению   государственного контроля в 2016 году было выделено в размере 3120 тыс. руб., в том числе 2464 тыс. руб. из бюджета Ненецкого автономного округа и 656 тыс</w:t>
      </w:r>
      <w:r>
        <w:rPr>
          <w:rFonts w:ascii="Times New Roman" w:hAnsi="Times New Roman" w:cs="Times New Roman"/>
          <w:sz w:val="26"/>
          <w:szCs w:val="26"/>
        </w:rPr>
        <w:t>. руб. из федерального бюджета.</w:t>
      </w:r>
      <w:r w:rsidRPr="000933CC">
        <w:rPr>
          <w:rFonts w:ascii="Times New Roman" w:hAnsi="Times New Roman" w:cs="Times New Roman"/>
          <w:sz w:val="26"/>
          <w:szCs w:val="26"/>
        </w:rPr>
        <w:t xml:space="preserve"> </w:t>
      </w:r>
    </w:p>
    <w:p w:rsidR="009F1B6D" w:rsidRDefault="009F1B6D" w:rsidP="000933CC">
      <w:pPr>
        <w:pStyle w:val="HTML"/>
        <w:ind w:firstLine="720"/>
        <w:jc w:val="both"/>
        <w:rPr>
          <w:rFonts w:ascii="Times New Roman" w:hAnsi="Times New Roman" w:cs="Times New Roman"/>
          <w:sz w:val="26"/>
          <w:szCs w:val="26"/>
        </w:rPr>
      </w:pPr>
    </w:p>
    <w:p w:rsidR="006306AB" w:rsidRDefault="006306AB" w:rsidP="000933CC">
      <w:pPr>
        <w:pStyle w:val="HTML"/>
        <w:ind w:firstLine="720"/>
        <w:jc w:val="both"/>
        <w:rPr>
          <w:rFonts w:ascii="Times New Roman" w:hAnsi="Times New Roman" w:cs="Times New Roman"/>
          <w:sz w:val="26"/>
          <w:szCs w:val="26"/>
        </w:rPr>
      </w:pPr>
    </w:p>
    <w:p w:rsidR="006306AB" w:rsidRPr="00EC026A" w:rsidRDefault="006306AB" w:rsidP="000933CC">
      <w:pPr>
        <w:pStyle w:val="HTML"/>
        <w:ind w:firstLine="720"/>
        <w:jc w:val="both"/>
        <w:rPr>
          <w:rFonts w:ascii="Times New Roman" w:hAnsi="Times New Roman" w:cs="Times New Roman"/>
          <w:b/>
          <w:sz w:val="26"/>
          <w:szCs w:val="26"/>
        </w:rPr>
      </w:pPr>
      <w:r>
        <w:rPr>
          <w:rFonts w:ascii="Times New Roman" w:hAnsi="Times New Roman" w:cs="Times New Roman"/>
          <w:sz w:val="26"/>
          <w:szCs w:val="26"/>
        </w:rPr>
        <w:t>1</w:t>
      </w:r>
      <w:r w:rsidRPr="006306AB">
        <w:rPr>
          <w:rFonts w:ascii="Times New Roman" w:hAnsi="Times New Roman" w:cs="Times New Roman"/>
          <w:sz w:val="26"/>
          <w:szCs w:val="26"/>
        </w:rPr>
        <w:t xml:space="preserve">.4. </w:t>
      </w:r>
      <w:r w:rsidRPr="00EC026A">
        <w:rPr>
          <w:rFonts w:ascii="Times New Roman" w:hAnsi="Times New Roman" w:cs="Times New Roman"/>
          <w:b/>
          <w:sz w:val="26"/>
          <w:szCs w:val="26"/>
        </w:rPr>
        <w:t>Департамент природных ресурсов, экологии и агропромышленного комплекса Ненецкого автономного округа</w:t>
      </w:r>
    </w:p>
    <w:p w:rsidR="006306AB" w:rsidRPr="00EC026A" w:rsidRDefault="006306AB" w:rsidP="000933CC">
      <w:pPr>
        <w:pStyle w:val="HTML"/>
        <w:ind w:firstLine="720"/>
        <w:jc w:val="both"/>
        <w:rPr>
          <w:rFonts w:ascii="Times New Roman" w:hAnsi="Times New Roman" w:cs="Times New Roman"/>
          <w:b/>
          <w:sz w:val="26"/>
          <w:szCs w:val="26"/>
        </w:rPr>
      </w:pPr>
    </w:p>
    <w:p w:rsidR="006306AB" w:rsidRPr="00EC026A" w:rsidRDefault="00034556" w:rsidP="00EC026A">
      <w:pPr>
        <w:ind w:firstLine="709"/>
        <w:jc w:val="both"/>
        <w:rPr>
          <w:color w:val="000000" w:themeColor="text1"/>
          <w:sz w:val="26"/>
          <w:szCs w:val="26"/>
        </w:rPr>
      </w:pPr>
      <w:r w:rsidRPr="00EC026A">
        <w:rPr>
          <w:color w:val="000000" w:themeColor="text1"/>
          <w:sz w:val="26"/>
          <w:szCs w:val="26"/>
        </w:rPr>
        <w:t>Финансовое обеспечение исполнения функций по осуществлению государственного контроля (надзора) в 2016 году осуществлялось в рамках финансирования деятельности Департамента, объемы которого утверждены законом Ненецкого автономного округа от  25.12.2015 № 171-ОЗ «Об окружном бюджете на 2016 год».</w:t>
      </w:r>
      <w:r w:rsidR="00EC026A">
        <w:rPr>
          <w:color w:val="000000" w:themeColor="text1"/>
          <w:sz w:val="26"/>
          <w:szCs w:val="26"/>
        </w:rPr>
        <w:t xml:space="preserve"> </w:t>
      </w:r>
      <w:r w:rsidR="006306AB" w:rsidRPr="00EC026A">
        <w:rPr>
          <w:color w:val="000000"/>
          <w:sz w:val="26"/>
          <w:szCs w:val="26"/>
        </w:rPr>
        <w:t>Для проведения контрольных мероприятий</w:t>
      </w:r>
      <w:r w:rsidRPr="00EC026A">
        <w:rPr>
          <w:color w:val="000000"/>
          <w:sz w:val="26"/>
          <w:szCs w:val="26"/>
        </w:rPr>
        <w:t xml:space="preserve"> (по лому)</w:t>
      </w:r>
      <w:r w:rsidR="006306AB" w:rsidRPr="00EC026A">
        <w:rPr>
          <w:color w:val="000000"/>
          <w:sz w:val="26"/>
          <w:szCs w:val="26"/>
        </w:rPr>
        <w:t xml:space="preserve"> сумма расходов на финансирование исполнения полномочий  для проведения контрольных мероприятий составила 0 тыс.руб.</w:t>
      </w:r>
    </w:p>
    <w:p w:rsidR="006306AB" w:rsidRDefault="006306AB" w:rsidP="000933CC">
      <w:pPr>
        <w:pStyle w:val="HTML"/>
        <w:ind w:firstLine="720"/>
        <w:jc w:val="both"/>
        <w:rPr>
          <w:rFonts w:ascii="Times New Roman" w:hAnsi="Times New Roman" w:cs="Times New Roman"/>
          <w:sz w:val="26"/>
          <w:szCs w:val="26"/>
        </w:rPr>
      </w:pPr>
    </w:p>
    <w:p w:rsidR="006306AB" w:rsidRDefault="006306AB" w:rsidP="000933CC">
      <w:pPr>
        <w:pStyle w:val="HTML"/>
        <w:ind w:firstLine="720"/>
        <w:jc w:val="both"/>
        <w:rPr>
          <w:rFonts w:ascii="Times New Roman" w:hAnsi="Times New Roman" w:cs="Times New Roman"/>
          <w:sz w:val="26"/>
          <w:szCs w:val="26"/>
        </w:rPr>
      </w:pPr>
    </w:p>
    <w:p w:rsidR="009F1B6D" w:rsidRDefault="009F1B6D" w:rsidP="000933CC">
      <w:pPr>
        <w:pStyle w:val="HTML"/>
        <w:ind w:firstLine="720"/>
        <w:jc w:val="both"/>
        <w:rPr>
          <w:rFonts w:ascii="Times New Roman" w:hAnsi="Times New Roman" w:cs="Times New Roman"/>
          <w:sz w:val="26"/>
          <w:szCs w:val="26"/>
        </w:rPr>
      </w:pPr>
      <w:r>
        <w:rPr>
          <w:rFonts w:ascii="Times New Roman" w:hAnsi="Times New Roman" w:cs="Times New Roman"/>
          <w:sz w:val="26"/>
          <w:szCs w:val="26"/>
        </w:rPr>
        <w:t>1</w:t>
      </w:r>
      <w:r w:rsidRPr="009F1B6D">
        <w:rPr>
          <w:rFonts w:ascii="Times New Roman" w:hAnsi="Times New Roman" w:cs="Times New Roman"/>
          <w:sz w:val="26"/>
          <w:szCs w:val="26"/>
        </w:rPr>
        <w:t xml:space="preserve">.5. </w:t>
      </w:r>
      <w:r w:rsidRPr="00EC026A">
        <w:rPr>
          <w:rFonts w:ascii="Times New Roman" w:hAnsi="Times New Roman" w:cs="Times New Roman"/>
          <w:b/>
          <w:sz w:val="26"/>
          <w:szCs w:val="26"/>
        </w:rPr>
        <w:t>Департамент здравоохранения, труда и социальной защиты населения Ненецкого автономного округа</w:t>
      </w:r>
    </w:p>
    <w:p w:rsidR="009F1B6D" w:rsidRDefault="009F1B6D" w:rsidP="009F1B6D">
      <w:pPr>
        <w:pStyle w:val="HTML"/>
        <w:ind w:firstLine="720"/>
        <w:jc w:val="both"/>
        <w:rPr>
          <w:rFonts w:ascii="Times New Roman" w:hAnsi="Times New Roman" w:cs="Times New Roman"/>
          <w:sz w:val="26"/>
          <w:szCs w:val="26"/>
        </w:rPr>
      </w:pPr>
      <w:r w:rsidRPr="009F1B6D">
        <w:rPr>
          <w:rFonts w:ascii="Times New Roman" w:hAnsi="Times New Roman" w:cs="Times New Roman"/>
          <w:sz w:val="26"/>
          <w:szCs w:val="26"/>
        </w:rPr>
        <w:t xml:space="preserve">Бюджетных средств на обеспечение исполнения функций по осуществлению   государственного контроля в 2016 году не выделялись. </w:t>
      </w:r>
    </w:p>
    <w:p w:rsidR="004C1371" w:rsidRDefault="004C1371" w:rsidP="009F1B6D">
      <w:pPr>
        <w:pStyle w:val="HTML"/>
        <w:ind w:firstLine="720"/>
        <w:jc w:val="both"/>
        <w:rPr>
          <w:rFonts w:ascii="Times New Roman" w:hAnsi="Times New Roman" w:cs="Times New Roman"/>
          <w:sz w:val="26"/>
          <w:szCs w:val="26"/>
        </w:rPr>
      </w:pPr>
    </w:p>
    <w:p w:rsidR="004C1371" w:rsidRPr="00EC026A" w:rsidRDefault="004C1371" w:rsidP="009F1B6D">
      <w:pPr>
        <w:pStyle w:val="HTML"/>
        <w:ind w:firstLine="720"/>
        <w:jc w:val="both"/>
        <w:rPr>
          <w:rFonts w:ascii="Times New Roman" w:hAnsi="Times New Roman" w:cs="Times New Roman"/>
          <w:b/>
          <w:sz w:val="26"/>
          <w:szCs w:val="26"/>
        </w:rPr>
      </w:pPr>
      <w:r>
        <w:rPr>
          <w:rFonts w:ascii="Times New Roman" w:hAnsi="Times New Roman" w:cs="Times New Roman"/>
          <w:sz w:val="26"/>
          <w:szCs w:val="26"/>
        </w:rPr>
        <w:t>1</w:t>
      </w:r>
      <w:r w:rsidRPr="004C1371">
        <w:rPr>
          <w:rFonts w:ascii="Times New Roman" w:hAnsi="Times New Roman" w:cs="Times New Roman"/>
          <w:sz w:val="26"/>
          <w:szCs w:val="26"/>
        </w:rPr>
        <w:t xml:space="preserve">.6. </w:t>
      </w:r>
      <w:r w:rsidRPr="00EC026A">
        <w:rPr>
          <w:rFonts w:ascii="Times New Roman" w:hAnsi="Times New Roman" w:cs="Times New Roman"/>
          <w:b/>
          <w:sz w:val="26"/>
          <w:szCs w:val="26"/>
        </w:rPr>
        <w:t>Государственная инспекция по ветеринарии Ненецкого автономного округа</w:t>
      </w:r>
    </w:p>
    <w:p w:rsidR="004C1371" w:rsidRDefault="004C1371" w:rsidP="004C1371">
      <w:pPr>
        <w:autoSpaceDE w:val="0"/>
        <w:autoSpaceDN w:val="0"/>
        <w:adjustRightInd w:val="0"/>
        <w:ind w:firstLine="709"/>
        <w:jc w:val="both"/>
        <w:rPr>
          <w:sz w:val="26"/>
          <w:szCs w:val="26"/>
        </w:rPr>
      </w:pPr>
      <w:r w:rsidRPr="004C1371">
        <w:rPr>
          <w:sz w:val="26"/>
          <w:szCs w:val="26"/>
        </w:rPr>
        <w:t xml:space="preserve">Всего в 2016 году на финансовое обеспечение исполнения функций по осуществлению государственного контроля было выделено 12307,7 тыс. руб. Фактически израсходовано 12 283 912 в том числе командировочные расходы – 219,5 тыс. руб. </w:t>
      </w:r>
    </w:p>
    <w:p w:rsidR="006836F4" w:rsidRDefault="006836F4" w:rsidP="004C1371">
      <w:pPr>
        <w:autoSpaceDE w:val="0"/>
        <w:autoSpaceDN w:val="0"/>
        <w:adjustRightInd w:val="0"/>
        <w:ind w:firstLine="709"/>
        <w:jc w:val="both"/>
        <w:rPr>
          <w:sz w:val="26"/>
          <w:szCs w:val="26"/>
        </w:rPr>
      </w:pPr>
    </w:p>
    <w:p w:rsidR="006836F4" w:rsidRDefault="006836F4" w:rsidP="004C1371">
      <w:pPr>
        <w:autoSpaceDE w:val="0"/>
        <w:autoSpaceDN w:val="0"/>
        <w:adjustRightInd w:val="0"/>
        <w:ind w:firstLine="709"/>
        <w:jc w:val="both"/>
        <w:rPr>
          <w:sz w:val="26"/>
          <w:szCs w:val="26"/>
        </w:rPr>
      </w:pPr>
    </w:p>
    <w:p w:rsidR="006836F4" w:rsidRPr="004C1371" w:rsidRDefault="006836F4" w:rsidP="004C1371">
      <w:pPr>
        <w:autoSpaceDE w:val="0"/>
        <w:autoSpaceDN w:val="0"/>
        <w:adjustRightInd w:val="0"/>
        <w:ind w:firstLine="709"/>
        <w:jc w:val="both"/>
        <w:rPr>
          <w:sz w:val="26"/>
          <w:szCs w:val="26"/>
        </w:rPr>
      </w:pPr>
    </w:p>
    <w:p w:rsidR="004C1371" w:rsidRPr="009F1B6D" w:rsidRDefault="004C1371" w:rsidP="009F1B6D">
      <w:pPr>
        <w:pStyle w:val="HTML"/>
        <w:ind w:firstLine="720"/>
        <w:jc w:val="both"/>
        <w:rPr>
          <w:rFonts w:ascii="Times New Roman" w:hAnsi="Times New Roman" w:cs="Times New Roman"/>
          <w:sz w:val="26"/>
          <w:szCs w:val="26"/>
        </w:rPr>
      </w:pPr>
    </w:p>
    <w:p w:rsidR="006836F4" w:rsidRDefault="00200CC5" w:rsidP="000933CC">
      <w:pPr>
        <w:pStyle w:val="HTML"/>
        <w:ind w:firstLine="720"/>
        <w:jc w:val="both"/>
        <w:rPr>
          <w:rFonts w:ascii="Times New Roman" w:hAnsi="Times New Roman" w:cs="Times New Roman"/>
          <w:sz w:val="26"/>
          <w:szCs w:val="26"/>
        </w:rPr>
      </w:pPr>
      <w:r>
        <w:rPr>
          <w:rFonts w:ascii="Times New Roman" w:hAnsi="Times New Roman" w:cs="Times New Roman"/>
          <w:sz w:val="26"/>
          <w:szCs w:val="26"/>
        </w:rPr>
        <w:t>1</w:t>
      </w:r>
      <w:r w:rsidRPr="00200CC5">
        <w:rPr>
          <w:rFonts w:ascii="Times New Roman" w:hAnsi="Times New Roman" w:cs="Times New Roman"/>
          <w:sz w:val="26"/>
          <w:szCs w:val="26"/>
        </w:rPr>
        <w:t xml:space="preserve">.7. </w:t>
      </w:r>
      <w:r w:rsidR="006836F4" w:rsidRPr="00EC026A">
        <w:rPr>
          <w:rFonts w:ascii="Times New Roman" w:hAnsi="Times New Roman" w:cs="Times New Roman"/>
          <w:b/>
          <w:sz w:val="26"/>
          <w:szCs w:val="26"/>
        </w:rPr>
        <w:t>Департамент строительства, жилищно-коммунального хозяйства, энергетики и транспорта Ненецкого автономного округа</w:t>
      </w:r>
    </w:p>
    <w:p w:rsidR="006836F4" w:rsidRDefault="006836F4" w:rsidP="000933CC">
      <w:pPr>
        <w:pStyle w:val="HTML"/>
        <w:ind w:firstLine="720"/>
        <w:jc w:val="both"/>
        <w:rPr>
          <w:rFonts w:ascii="Times New Roman" w:hAnsi="Times New Roman" w:cs="Times New Roman"/>
          <w:sz w:val="26"/>
          <w:szCs w:val="26"/>
        </w:rPr>
      </w:pPr>
    </w:p>
    <w:p w:rsidR="006836F4" w:rsidRDefault="006836F4" w:rsidP="000933CC">
      <w:pPr>
        <w:pStyle w:val="HTML"/>
        <w:ind w:firstLine="720"/>
        <w:jc w:val="both"/>
        <w:rPr>
          <w:rFonts w:ascii="Times New Roman" w:hAnsi="Times New Roman" w:cs="Times New Roman"/>
          <w:sz w:val="26"/>
          <w:szCs w:val="26"/>
        </w:rPr>
      </w:pPr>
      <w:r w:rsidRPr="006836F4">
        <w:rPr>
          <w:rFonts w:ascii="Times New Roman" w:hAnsi="Times New Roman" w:cs="Times New Roman"/>
          <w:sz w:val="26"/>
          <w:szCs w:val="26"/>
        </w:rPr>
        <w:t>Финансирование деятельности Департамента осуществляется за счет средств окружного бюджета.</w:t>
      </w:r>
    </w:p>
    <w:p w:rsidR="006836F4" w:rsidRDefault="006836F4" w:rsidP="000933CC">
      <w:pPr>
        <w:pStyle w:val="HTML"/>
        <w:ind w:firstLine="720"/>
        <w:jc w:val="both"/>
        <w:rPr>
          <w:rFonts w:ascii="Times New Roman" w:hAnsi="Times New Roman" w:cs="Times New Roman"/>
          <w:sz w:val="26"/>
          <w:szCs w:val="26"/>
        </w:rPr>
      </w:pPr>
    </w:p>
    <w:p w:rsidR="006836F4" w:rsidRDefault="006836F4" w:rsidP="000933CC">
      <w:pPr>
        <w:pStyle w:val="HTML"/>
        <w:ind w:firstLine="720"/>
        <w:jc w:val="both"/>
        <w:rPr>
          <w:rFonts w:ascii="Times New Roman" w:hAnsi="Times New Roman" w:cs="Times New Roman"/>
          <w:sz w:val="26"/>
          <w:szCs w:val="26"/>
        </w:rPr>
      </w:pPr>
    </w:p>
    <w:p w:rsidR="009F1B6D" w:rsidRPr="009F1B6D" w:rsidRDefault="006836F4" w:rsidP="000933CC">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1.8. </w:t>
      </w:r>
      <w:r w:rsidR="00200CC5" w:rsidRPr="00EC026A">
        <w:rPr>
          <w:rFonts w:ascii="Times New Roman" w:hAnsi="Times New Roman" w:cs="Times New Roman"/>
          <w:b/>
          <w:sz w:val="26"/>
          <w:szCs w:val="26"/>
        </w:rPr>
        <w:t>Аппарат Администрации Ненецкого автономного округа</w:t>
      </w:r>
      <w:r w:rsidR="00200CC5" w:rsidRPr="00200CC5">
        <w:rPr>
          <w:rFonts w:ascii="Times New Roman" w:hAnsi="Times New Roman" w:cs="Times New Roman"/>
          <w:sz w:val="26"/>
          <w:szCs w:val="26"/>
        </w:rPr>
        <w:t>.</w:t>
      </w:r>
    </w:p>
    <w:p w:rsidR="002412F3" w:rsidRPr="00E15F6F" w:rsidRDefault="002412F3" w:rsidP="002412F3">
      <w:pPr>
        <w:ind w:firstLine="709"/>
        <w:jc w:val="both"/>
        <w:rPr>
          <w:color w:val="000000" w:themeColor="text1"/>
          <w:sz w:val="26"/>
          <w:szCs w:val="26"/>
        </w:rPr>
      </w:pPr>
    </w:p>
    <w:p w:rsidR="002412F3" w:rsidRDefault="00200CC5" w:rsidP="002412F3">
      <w:pPr>
        <w:ind w:firstLine="709"/>
        <w:jc w:val="both"/>
        <w:rPr>
          <w:color w:val="000000" w:themeColor="text1"/>
          <w:sz w:val="26"/>
          <w:szCs w:val="26"/>
        </w:rPr>
      </w:pPr>
      <w:r>
        <w:rPr>
          <w:color w:val="000000" w:themeColor="text1"/>
          <w:sz w:val="26"/>
          <w:szCs w:val="26"/>
        </w:rPr>
        <w:t>Ф</w:t>
      </w:r>
      <w:r w:rsidRPr="00200CC5">
        <w:rPr>
          <w:color w:val="000000" w:themeColor="text1"/>
          <w:sz w:val="26"/>
          <w:szCs w:val="26"/>
        </w:rPr>
        <w:t>инансовые средства в отчетном периоде из бюджетов всех уровней на выполнение функции по контролю (надзору) не выделялись.</w:t>
      </w:r>
    </w:p>
    <w:p w:rsidR="00200CC5" w:rsidRDefault="00200CC5" w:rsidP="002412F3">
      <w:pPr>
        <w:ind w:firstLine="709"/>
        <w:jc w:val="both"/>
        <w:rPr>
          <w:color w:val="000000" w:themeColor="text1"/>
          <w:sz w:val="26"/>
          <w:szCs w:val="26"/>
        </w:rPr>
      </w:pPr>
    </w:p>
    <w:p w:rsidR="00200CC5" w:rsidRPr="00E15F6F" w:rsidRDefault="00200CC5" w:rsidP="002412F3">
      <w:pPr>
        <w:ind w:firstLine="709"/>
        <w:jc w:val="both"/>
        <w:rPr>
          <w:color w:val="000000" w:themeColor="text1"/>
          <w:sz w:val="26"/>
          <w:szCs w:val="26"/>
        </w:rPr>
      </w:pPr>
    </w:p>
    <w:p w:rsidR="002412F3" w:rsidRDefault="002412F3" w:rsidP="002412F3">
      <w:pPr>
        <w:autoSpaceDE w:val="0"/>
        <w:autoSpaceDN w:val="0"/>
        <w:adjustRightInd w:val="0"/>
        <w:ind w:firstLine="540"/>
        <w:jc w:val="both"/>
        <w:rPr>
          <w:rFonts w:eastAsia="Calibri"/>
          <w:sz w:val="26"/>
          <w:szCs w:val="26"/>
        </w:rPr>
      </w:pPr>
      <w:r w:rsidRPr="00E15F6F">
        <w:rPr>
          <w:color w:val="000000" w:themeColor="text1"/>
          <w:sz w:val="26"/>
          <w:szCs w:val="26"/>
        </w:rPr>
        <w:t xml:space="preserve">2. </w:t>
      </w:r>
      <w:r w:rsidRPr="00E15F6F">
        <w:rPr>
          <w:rFonts w:eastAsia="Calibri"/>
          <w:sz w:val="26"/>
          <w:szCs w:val="26"/>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EC026A" w:rsidRPr="00E15F6F" w:rsidRDefault="00EC026A" w:rsidP="002412F3">
      <w:pPr>
        <w:autoSpaceDE w:val="0"/>
        <w:autoSpaceDN w:val="0"/>
        <w:adjustRightInd w:val="0"/>
        <w:ind w:firstLine="540"/>
        <w:jc w:val="both"/>
        <w:rPr>
          <w:rFonts w:eastAsia="Calibri"/>
          <w:sz w:val="26"/>
          <w:szCs w:val="26"/>
        </w:rPr>
      </w:pPr>
    </w:p>
    <w:p w:rsidR="002412F3" w:rsidRPr="000933CC" w:rsidRDefault="002412F3" w:rsidP="002412F3">
      <w:pPr>
        <w:ind w:firstLine="709"/>
        <w:jc w:val="both"/>
        <w:rPr>
          <w:b/>
          <w:sz w:val="26"/>
          <w:szCs w:val="26"/>
        </w:rPr>
      </w:pPr>
      <w:r w:rsidRPr="000933CC">
        <w:rPr>
          <w:b/>
          <w:color w:val="000000" w:themeColor="text1"/>
          <w:sz w:val="26"/>
          <w:szCs w:val="26"/>
        </w:rPr>
        <w:t xml:space="preserve">2.1. Управление </w:t>
      </w:r>
      <w:r w:rsidRPr="000933CC">
        <w:rPr>
          <w:b/>
          <w:sz w:val="26"/>
          <w:szCs w:val="26"/>
        </w:rPr>
        <w:t>по государственному регулированию цен (тарифов) Ненецкого автономного округа.</w:t>
      </w:r>
    </w:p>
    <w:p w:rsidR="002412F3" w:rsidRPr="00E15F6F" w:rsidRDefault="002412F3" w:rsidP="002412F3">
      <w:pPr>
        <w:ind w:firstLine="709"/>
        <w:jc w:val="both"/>
        <w:rPr>
          <w:color w:val="000000" w:themeColor="text1"/>
          <w:sz w:val="26"/>
          <w:szCs w:val="26"/>
        </w:rPr>
      </w:pPr>
      <w:r w:rsidRPr="00E15F6F">
        <w:rPr>
          <w:color w:val="000000" w:themeColor="text1"/>
          <w:sz w:val="26"/>
          <w:szCs w:val="26"/>
        </w:rPr>
        <w:t>Штатная численность Управления в 2016 году составила 13 штатных единиц,  в том числе:</w:t>
      </w:r>
    </w:p>
    <w:p w:rsidR="002412F3" w:rsidRPr="00E15F6F" w:rsidRDefault="00EC026A" w:rsidP="002412F3">
      <w:pPr>
        <w:ind w:firstLine="709"/>
        <w:jc w:val="both"/>
        <w:rPr>
          <w:color w:val="000000" w:themeColor="text1"/>
          <w:sz w:val="26"/>
          <w:szCs w:val="26"/>
        </w:rPr>
      </w:pPr>
      <w:r>
        <w:rPr>
          <w:color w:val="000000" w:themeColor="text1"/>
          <w:sz w:val="26"/>
          <w:szCs w:val="26"/>
        </w:rPr>
        <w:t>-</w:t>
      </w:r>
      <w:r w:rsidR="002412F3" w:rsidRPr="00E15F6F">
        <w:rPr>
          <w:color w:val="000000" w:themeColor="text1"/>
          <w:sz w:val="26"/>
          <w:szCs w:val="26"/>
        </w:rPr>
        <w:t>начальник Управления – 1 ед.;</w:t>
      </w:r>
    </w:p>
    <w:p w:rsidR="002412F3" w:rsidRPr="00E15F6F" w:rsidRDefault="00EC026A" w:rsidP="002412F3">
      <w:pPr>
        <w:ind w:firstLine="709"/>
        <w:jc w:val="both"/>
        <w:rPr>
          <w:color w:val="000000" w:themeColor="text1"/>
          <w:sz w:val="26"/>
          <w:szCs w:val="26"/>
        </w:rPr>
      </w:pPr>
      <w:r>
        <w:rPr>
          <w:color w:val="000000" w:themeColor="text1"/>
          <w:sz w:val="26"/>
          <w:szCs w:val="26"/>
        </w:rPr>
        <w:t>-</w:t>
      </w:r>
      <w:r w:rsidR="002412F3" w:rsidRPr="00E15F6F">
        <w:rPr>
          <w:color w:val="000000" w:themeColor="text1"/>
          <w:sz w:val="26"/>
          <w:szCs w:val="26"/>
        </w:rPr>
        <w:t>заместитель начальника Управления – 1 ед.;</w:t>
      </w:r>
    </w:p>
    <w:p w:rsidR="002412F3" w:rsidRPr="00E15F6F" w:rsidRDefault="00EC026A" w:rsidP="002412F3">
      <w:pPr>
        <w:ind w:firstLine="709"/>
        <w:jc w:val="both"/>
        <w:rPr>
          <w:color w:val="000000" w:themeColor="text1"/>
          <w:sz w:val="26"/>
          <w:szCs w:val="26"/>
        </w:rPr>
      </w:pPr>
      <w:r>
        <w:rPr>
          <w:color w:val="000000" w:themeColor="text1"/>
          <w:sz w:val="26"/>
          <w:szCs w:val="26"/>
        </w:rPr>
        <w:t>-</w:t>
      </w:r>
      <w:r w:rsidR="002412F3" w:rsidRPr="00E15F6F">
        <w:rPr>
          <w:color w:val="000000" w:themeColor="text1"/>
          <w:sz w:val="26"/>
          <w:szCs w:val="26"/>
        </w:rPr>
        <w:t>организационно-правовой отдел - 3 ед.;</w:t>
      </w:r>
    </w:p>
    <w:p w:rsidR="002412F3" w:rsidRPr="00E15F6F" w:rsidRDefault="00EC026A" w:rsidP="002412F3">
      <w:pPr>
        <w:ind w:firstLine="709"/>
        <w:jc w:val="both"/>
        <w:rPr>
          <w:color w:val="000000" w:themeColor="text1"/>
          <w:sz w:val="26"/>
          <w:szCs w:val="26"/>
        </w:rPr>
      </w:pPr>
      <w:r>
        <w:rPr>
          <w:color w:val="000000" w:themeColor="text1"/>
          <w:sz w:val="26"/>
          <w:szCs w:val="26"/>
        </w:rPr>
        <w:t>-</w:t>
      </w:r>
      <w:r w:rsidR="002412F3" w:rsidRPr="00E15F6F">
        <w:rPr>
          <w:color w:val="000000" w:themeColor="text1"/>
          <w:sz w:val="26"/>
          <w:szCs w:val="26"/>
        </w:rPr>
        <w:t>отдел регулирования энергетики и организаций коммунального комплекса – 4 ед.;</w:t>
      </w:r>
    </w:p>
    <w:p w:rsidR="002412F3" w:rsidRPr="00E15F6F" w:rsidRDefault="00EC026A" w:rsidP="002412F3">
      <w:pPr>
        <w:ind w:firstLine="709"/>
        <w:jc w:val="both"/>
        <w:rPr>
          <w:color w:val="000000" w:themeColor="text1"/>
          <w:sz w:val="26"/>
          <w:szCs w:val="26"/>
        </w:rPr>
      </w:pPr>
      <w:r>
        <w:rPr>
          <w:color w:val="000000" w:themeColor="text1"/>
          <w:sz w:val="26"/>
          <w:szCs w:val="26"/>
        </w:rPr>
        <w:t>-</w:t>
      </w:r>
      <w:r w:rsidR="002412F3" w:rsidRPr="00E15F6F">
        <w:rPr>
          <w:color w:val="000000" w:themeColor="text1"/>
          <w:sz w:val="26"/>
          <w:szCs w:val="26"/>
        </w:rPr>
        <w:t>отдел регулирования производственно-технической сферы и государственного контроля (надзора) – 4 ед.;</w:t>
      </w:r>
    </w:p>
    <w:p w:rsidR="002412F3" w:rsidRPr="00E15F6F" w:rsidRDefault="002412F3" w:rsidP="002412F3">
      <w:pPr>
        <w:ind w:firstLine="709"/>
        <w:jc w:val="both"/>
        <w:rPr>
          <w:color w:val="000000" w:themeColor="text1"/>
          <w:sz w:val="26"/>
          <w:szCs w:val="26"/>
        </w:rPr>
      </w:pPr>
      <w:r w:rsidRPr="00E15F6F">
        <w:rPr>
          <w:color w:val="000000" w:themeColor="text1"/>
          <w:sz w:val="26"/>
          <w:szCs w:val="26"/>
        </w:rPr>
        <w:t xml:space="preserve">Укомплектованность штатной численности на конец года составила 12 человек, среднесписочная численность – 13 человек. </w:t>
      </w:r>
    </w:p>
    <w:p w:rsidR="002412F3" w:rsidRPr="00E15F6F" w:rsidRDefault="002412F3" w:rsidP="002412F3">
      <w:pPr>
        <w:ind w:firstLine="709"/>
        <w:jc w:val="both"/>
        <w:rPr>
          <w:color w:val="000000" w:themeColor="text1"/>
          <w:sz w:val="26"/>
          <w:szCs w:val="26"/>
        </w:rPr>
      </w:pPr>
      <w:r w:rsidRPr="00E15F6F">
        <w:rPr>
          <w:color w:val="000000" w:themeColor="text1"/>
          <w:sz w:val="26"/>
          <w:szCs w:val="26"/>
        </w:rPr>
        <w:t xml:space="preserve">Численность гражданских служащих отдела регулирования производственно-технической сферы и государственного контроля (надзора) Управления, осуществляющих основную деятельность по исполнению функции государственного контроля (надзора), составляет 4 человека, среднесписочная численность за 2016 год составила 4 человека. </w:t>
      </w:r>
    </w:p>
    <w:p w:rsidR="002412F3" w:rsidRPr="00E15F6F" w:rsidRDefault="002412F3" w:rsidP="002412F3">
      <w:pPr>
        <w:autoSpaceDE w:val="0"/>
        <w:autoSpaceDN w:val="0"/>
        <w:adjustRightInd w:val="0"/>
        <w:ind w:firstLine="540"/>
        <w:jc w:val="both"/>
        <w:rPr>
          <w:rFonts w:eastAsia="Calibri"/>
          <w:sz w:val="26"/>
          <w:szCs w:val="26"/>
        </w:rPr>
      </w:pPr>
    </w:p>
    <w:p w:rsidR="00E15F6F" w:rsidRPr="000933CC" w:rsidRDefault="00E15F6F" w:rsidP="00E15F6F">
      <w:pPr>
        <w:ind w:firstLine="709"/>
        <w:jc w:val="both"/>
        <w:rPr>
          <w:b/>
          <w:sz w:val="26"/>
          <w:szCs w:val="26"/>
        </w:rPr>
      </w:pPr>
      <w:r w:rsidRPr="000933CC">
        <w:rPr>
          <w:b/>
          <w:color w:val="000000" w:themeColor="text1"/>
          <w:sz w:val="26"/>
          <w:szCs w:val="26"/>
        </w:rPr>
        <w:t xml:space="preserve">2.2. </w:t>
      </w:r>
      <w:r w:rsidRPr="000933CC">
        <w:rPr>
          <w:b/>
          <w:sz w:val="26"/>
          <w:szCs w:val="26"/>
        </w:rPr>
        <w:t>Государственная инспекция строительного и жилищного надзора Ненецкого автономного округа</w:t>
      </w:r>
    </w:p>
    <w:p w:rsidR="00E15F6F" w:rsidRPr="00E15F6F" w:rsidRDefault="00E15F6F" w:rsidP="00E15F6F">
      <w:pPr>
        <w:ind w:firstLine="709"/>
        <w:jc w:val="both"/>
        <w:rPr>
          <w:color w:val="000000" w:themeColor="text1"/>
          <w:sz w:val="26"/>
          <w:szCs w:val="26"/>
        </w:rPr>
      </w:pPr>
      <w:r w:rsidRPr="00E15F6F">
        <w:rPr>
          <w:color w:val="000000" w:themeColor="text1"/>
          <w:sz w:val="26"/>
          <w:szCs w:val="26"/>
        </w:rPr>
        <w:t>Штатная численность отдела государственного жилищного надзора и лицензионного контроля в 2016 году составляла 7 человек, в том числе:</w:t>
      </w:r>
    </w:p>
    <w:p w:rsidR="00E15F6F" w:rsidRPr="00E15F6F" w:rsidRDefault="00E15F6F" w:rsidP="00E15F6F">
      <w:pPr>
        <w:ind w:firstLine="709"/>
        <w:jc w:val="both"/>
        <w:rPr>
          <w:color w:val="000000" w:themeColor="text1"/>
          <w:sz w:val="26"/>
          <w:szCs w:val="26"/>
        </w:rPr>
      </w:pPr>
      <w:r w:rsidRPr="00E15F6F">
        <w:rPr>
          <w:color w:val="000000" w:themeColor="text1"/>
          <w:sz w:val="26"/>
          <w:szCs w:val="26"/>
        </w:rPr>
        <w:t>- начальник отдела (1 ед.);</w:t>
      </w:r>
    </w:p>
    <w:p w:rsidR="00E15F6F" w:rsidRPr="00E15F6F" w:rsidRDefault="00E15F6F" w:rsidP="00E15F6F">
      <w:pPr>
        <w:ind w:firstLine="709"/>
        <w:jc w:val="both"/>
        <w:rPr>
          <w:color w:val="000000" w:themeColor="text1"/>
          <w:sz w:val="26"/>
          <w:szCs w:val="26"/>
        </w:rPr>
      </w:pPr>
      <w:r w:rsidRPr="00E15F6F">
        <w:rPr>
          <w:color w:val="000000" w:themeColor="text1"/>
          <w:sz w:val="26"/>
          <w:szCs w:val="26"/>
        </w:rPr>
        <w:t>- главный консультант отдела (3 ед.);</w:t>
      </w:r>
    </w:p>
    <w:p w:rsidR="00E15F6F" w:rsidRPr="00E15F6F" w:rsidRDefault="00E15F6F" w:rsidP="00E15F6F">
      <w:pPr>
        <w:ind w:firstLine="709"/>
        <w:jc w:val="both"/>
        <w:rPr>
          <w:color w:val="000000" w:themeColor="text1"/>
          <w:sz w:val="26"/>
          <w:szCs w:val="26"/>
        </w:rPr>
      </w:pPr>
      <w:r w:rsidRPr="00E15F6F">
        <w:rPr>
          <w:color w:val="000000" w:themeColor="text1"/>
          <w:sz w:val="26"/>
          <w:szCs w:val="26"/>
        </w:rPr>
        <w:t>- ведущий консультант отдела (2 ед.);</w:t>
      </w:r>
    </w:p>
    <w:p w:rsidR="00E15F6F" w:rsidRPr="00E15F6F" w:rsidRDefault="00E15F6F" w:rsidP="00E15F6F">
      <w:pPr>
        <w:ind w:firstLine="709"/>
        <w:jc w:val="both"/>
        <w:rPr>
          <w:color w:val="000000" w:themeColor="text1"/>
          <w:sz w:val="26"/>
          <w:szCs w:val="26"/>
        </w:rPr>
      </w:pPr>
      <w:r w:rsidRPr="00E15F6F">
        <w:rPr>
          <w:color w:val="000000" w:themeColor="text1"/>
          <w:sz w:val="26"/>
          <w:szCs w:val="26"/>
        </w:rPr>
        <w:t>- специалист-эксперт (1 ед.).</w:t>
      </w:r>
    </w:p>
    <w:p w:rsidR="00E15F6F" w:rsidRPr="00E15F6F" w:rsidRDefault="00E15F6F" w:rsidP="00E15F6F">
      <w:pPr>
        <w:ind w:firstLine="709"/>
        <w:jc w:val="both"/>
        <w:rPr>
          <w:color w:val="000000" w:themeColor="text1"/>
          <w:sz w:val="26"/>
          <w:szCs w:val="26"/>
        </w:rPr>
      </w:pPr>
      <w:r w:rsidRPr="00E15F6F">
        <w:rPr>
          <w:color w:val="000000" w:themeColor="text1"/>
          <w:sz w:val="26"/>
          <w:szCs w:val="26"/>
        </w:rPr>
        <w:t>Функции государственного жилищного надзора выполняются всеми сотрудниками отделов, являющимися государственными гражданскими служащими.</w:t>
      </w:r>
    </w:p>
    <w:p w:rsidR="002412F3" w:rsidRDefault="00E15F6F" w:rsidP="00E15F6F">
      <w:pPr>
        <w:ind w:firstLine="709"/>
        <w:jc w:val="both"/>
        <w:rPr>
          <w:color w:val="000000" w:themeColor="text1"/>
          <w:sz w:val="26"/>
          <w:szCs w:val="26"/>
        </w:rPr>
      </w:pPr>
      <w:r w:rsidRPr="00E15F6F">
        <w:rPr>
          <w:color w:val="000000" w:themeColor="text1"/>
          <w:sz w:val="26"/>
          <w:szCs w:val="26"/>
        </w:rPr>
        <w:lastRenderedPageBreak/>
        <w:t>Штатная численность отдела государственного жилищного надзора и лицензионного контроля, отдела лицензирования укомплектована на 100 %.</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Штатная численность отдела государственного строительного надзора составляет 4 человека, в том числе:</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 начальник отдела (1 ед.);</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 главный консультант отдела (1 ед.);</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 ведущий консультант отдела (1 ед);</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 старший специалист 1разряда отдела (1 ед.).</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Функции государственного строительного надзора выполняются всеми сотрудниками отдела.</w:t>
      </w:r>
    </w:p>
    <w:p w:rsidR="00E15F6F" w:rsidRDefault="00A80CB3" w:rsidP="00A80CB3">
      <w:pPr>
        <w:ind w:firstLine="709"/>
        <w:jc w:val="both"/>
        <w:rPr>
          <w:color w:val="000000" w:themeColor="text1"/>
          <w:sz w:val="26"/>
          <w:szCs w:val="26"/>
        </w:rPr>
      </w:pPr>
      <w:r w:rsidRPr="00A80CB3">
        <w:rPr>
          <w:color w:val="000000" w:themeColor="text1"/>
          <w:sz w:val="26"/>
          <w:szCs w:val="26"/>
        </w:rPr>
        <w:t>Штатная численность отдела государственного строительного надзора укомплектована на 100 %.</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Штатная численность отдела контроля и надзора в области долевого строительства и контроля за органами местного самоуправления составляет 3 человека, в том числе:</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 начальник отдела (1 ед.);</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 главный консультант отдела (2 ед.).</w:t>
      </w:r>
    </w:p>
    <w:p w:rsidR="00A80CB3" w:rsidRPr="00A80CB3" w:rsidRDefault="00A80CB3" w:rsidP="00A80CB3">
      <w:pPr>
        <w:ind w:firstLine="709"/>
        <w:jc w:val="both"/>
        <w:rPr>
          <w:color w:val="000000" w:themeColor="text1"/>
          <w:sz w:val="26"/>
          <w:szCs w:val="26"/>
        </w:rPr>
      </w:pPr>
      <w:r w:rsidRPr="00A80CB3">
        <w:rPr>
          <w:color w:val="000000" w:themeColor="text1"/>
          <w:sz w:val="26"/>
          <w:szCs w:val="26"/>
        </w:rPr>
        <w:t>Функции контроля и надзора в области долевого строительства многоквартирных домов и (или) иных объектов недвижимости выполняются всеми сотрудниками отдела.</w:t>
      </w:r>
    </w:p>
    <w:p w:rsidR="00A80CB3" w:rsidRDefault="00A80CB3" w:rsidP="00A80CB3">
      <w:pPr>
        <w:ind w:firstLine="709"/>
        <w:jc w:val="both"/>
        <w:rPr>
          <w:color w:val="000000" w:themeColor="text1"/>
          <w:sz w:val="26"/>
          <w:szCs w:val="26"/>
        </w:rPr>
      </w:pPr>
      <w:r w:rsidRPr="00A80CB3">
        <w:rPr>
          <w:color w:val="000000" w:themeColor="text1"/>
          <w:sz w:val="26"/>
          <w:szCs w:val="26"/>
        </w:rPr>
        <w:t>Штатная численность отдела контроля и надзора в области долевого строительства и контроля за органами местного самоуправления укомплектована на 100 %.</w:t>
      </w:r>
    </w:p>
    <w:p w:rsidR="00E15F6F" w:rsidRDefault="00E15F6F" w:rsidP="002412F3">
      <w:pPr>
        <w:ind w:firstLine="709"/>
        <w:jc w:val="both"/>
        <w:rPr>
          <w:color w:val="000000" w:themeColor="text1"/>
          <w:sz w:val="26"/>
          <w:szCs w:val="26"/>
        </w:rPr>
      </w:pPr>
    </w:p>
    <w:p w:rsidR="00E15F6F" w:rsidRDefault="000933CC" w:rsidP="002412F3">
      <w:pPr>
        <w:ind w:firstLine="709"/>
        <w:jc w:val="both"/>
        <w:rPr>
          <w:color w:val="000000" w:themeColor="text1"/>
          <w:sz w:val="26"/>
          <w:szCs w:val="26"/>
        </w:rPr>
      </w:pPr>
      <w:r>
        <w:rPr>
          <w:rFonts w:eastAsia="Calibri"/>
          <w:sz w:val="26"/>
          <w:szCs w:val="26"/>
        </w:rPr>
        <w:t xml:space="preserve">2.3. </w:t>
      </w:r>
      <w:r w:rsidRPr="000933CC">
        <w:rPr>
          <w:rFonts w:eastAsia="Calibri"/>
          <w:b/>
          <w:sz w:val="26"/>
          <w:szCs w:val="26"/>
        </w:rPr>
        <w:t>Департамент</w:t>
      </w:r>
      <w:r w:rsidRPr="003D6BCB">
        <w:rPr>
          <w:rFonts w:eastAsia="Calibri"/>
          <w:sz w:val="26"/>
          <w:szCs w:val="26"/>
        </w:rPr>
        <w:t xml:space="preserve"> </w:t>
      </w:r>
      <w:r w:rsidRPr="00E15F6F">
        <w:rPr>
          <w:rFonts w:eastAsia="Calibri"/>
          <w:b/>
          <w:sz w:val="26"/>
          <w:szCs w:val="26"/>
        </w:rPr>
        <w:t>образования, культуры и спорта Ненецкого автономного округа</w:t>
      </w:r>
      <w:r>
        <w:rPr>
          <w:rFonts w:eastAsia="Calibri"/>
          <w:b/>
          <w:sz w:val="26"/>
          <w:szCs w:val="26"/>
        </w:rPr>
        <w:t>.</w:t>
      </w:r>
    </w:p>
    <w:p w:rsidR="000933CC" w:rsidRPr="000933CC" w:rsidRDefault="00EC026A" w:rsidP="000933CC">
      <w:pPr>
        <w:pStyle w:val="3"/>
        <w:ind w:firstLine="709"/>
        <w:jc w:val="both"/>
        <w:rPr>
          <w:sz w:val="26"/>
          <w:szCs w:val="26"/>
        </w:rPr>
      </w:pPr>
      <w:r>
        <w:rPr>
          <w:sz w:val="26"/>
          <w:szCs w:val="26"/>
        </w:rPr>
        <w:t>Ф</w:t>
      </w:r>
      <w:r w:rsidR="000933CC" w:rsidRPr="000933CC">
        <w:rPr>
          <w:sz w:val="26"/>
          <w:szCs w:val="26"/>
        </w:rPr>
        <w:t>ункци</w:t>
      </w:r>
      <w:r>
        <w:rPr>
          <w:sz w:val="26"/>
          <w:szCs w:val="26"/>
        </w:rPr>
        <w:t>и</w:t>
      </w:r>
      <w:r w:rsidR="000933CC" w:rsidRPr="000933CC">
        <w:rPr>
          <w:sz w:val="26"/>
          <w:szCs w:val="26"/>
        </w:rPr>
        <w:t xml:space="preserve"> по контролю в области сохранения, использования, популяризации и государственной охраны объектов культурного наследия состо</w:t>
      </w:r>
      <w:r>
        <w:rPr>
          <w:sz w:val="26"/>
          <w:szCs w:val="26"/>
        </w:rPr>
        <w:t xml:space="preserve">ят 3 человека и </w:t>
      </w:r>
      <w:r w:rsidR="000933CC" w:rsidRPr="000933CC">
        <w:rPr>
          <w:sz w:val="26"/>
          <w:szCs w:val="26"/>
        </w:rPr>
        <w:t xml:space="preserve">возложены на: </w:t>
      </w:r>
    </w:p>
    <w:p w:rsidR="000933CC" w:rsidRPr="000933CC" w:rsidRDefault="000933CC" w:rsidP="000933CC">
      <w:pPr>
        <w:pStyle w:val="ab"/>
        <w:numPr>
          <w:ilvl w:val="0"/>
          <w:numId w:val="7"/>
        </w:numPr>
        <w:tabs>
          <w:tab w:val="clear" w:pos="720"/>
          <w:tab w:val="num" w:pos="0"/>
          <w:tab w:val="left" w:pos="900"/>
        </w:tabs>
        <w:spacing w:before="0" w:beforeAutospacing="0" w:after="0" w:afterAutospacing="0"/>
        <w:ind w:left="0" w:firstLine="709"/>
        <w:jc w:val="both"/>
        <w:rPr>
          <w:sz w:val="26"/>
          <w:szCs w:val="26"/>
        </w:rPr>
      </w:pPr>
      <w:r w:rsidRPr="000933CC">
        <w:rPr>
          <w:sz w:val="26"/>
          <w:szCs w:val="26"/>
        </w:rPr>
        <w:t xml:space="preserve"> председателя комитета охраны объектов культурного наследия; </w:t>
      </w:r>
    </w:p>
    <w:p w:rsidR="000933CC" w:rsidRPr="000933CC" w:rsidRDefault="000933CC" w:rsidP="000933CC">
      <w:pPr>
        <w:pStyle w:val="ab"/>
        <w:numPr>
          <w:ilvl w:val="0"/>
          <w:numId w:val="7"/>
        </w:numPr>
        <w:tabs>
          <w:tab w:val="clear" w:pos="720"/>
          <w:tab w:val="num" w:pos="0"/>
          <w:tab w:val="left" w:pos="900"/>
        </w:tabs>
        <w:spacing w:before="0" w:beforeAutospacing="0" w:after="0" w:afterAutospacing="0"/>
        <w:ind w:left="0" w:firstLine="709"/>
        <w:jc w:val="both"/>
        <w:rPr>
          <w:sz w:val="26"/>
          <w:szCs w:val="26"/>
        </w:rPr>
      </w:pPr>
      <w:r w:rsidRPr="000933CC">
        <w:rPr>
          <w:sz w:val="26"/>
          <w:szCs w:val="26"/>
        </w:rPr>
        <w:t xml:space="preserve"> главного консультанта комитета охраны объектов культурного наследия.</w:t>
      </w:r>
    </w:p>
    <w:p w:rsidR="000933CC" w:rsidRDefault="000933CC" w:rsidP="000933CC">
      <w:pPr>
        <w:ind w:firstLine="709"/>
        <w:jc w:val="both"/>
        <w:rPr>
          <w:color w:val="000000" w:themeColor="text1"/>
          <w:sz w:val="26"/>
          <w:szCs w:val="26"/>
        </w:rPr>
      </w:pPr>
      <w:r w:rsidRPr="000933CC">
        <w:rPr>
          <w:sz w:val="26"/>
          <w:szCs w:val="26"/>
        </w:rPr>
        <w:t>В 2016 году вакансий в комитете охраны объектов культурного наследия департамента образования, культуры и спорта Ненецкого автономного округа нет</w:t>
      </w:r>
    </w:p>
    <w:p w:rsidR="000933CC" w:rsidRDefault="000933CC" w:rsidP="002412F3">
      <w:pPr>
        <w:ind w:firstLine="709"/>
        <w:jc w:val="both"/>
        <w:rPr>
          <w:color w:val="000000" w:themeColor="text1"/>
          <w:sz w:val="26"/>
          <w:szCs w:val="26"/>
        </w:rPr>
      </w:pPr>
    </w:p>
    <w:p w:rsidR="006306AB" w:rsidRDefault="006306AB" w:rsidP="006306AB">
      <w:pPr>
        <w:pStyle w:val="HTML"/>
        <w:ind w:firstLine="720"/>
        <w:jc w:val="both"/>
        <w:rPr>
          <w:rFonts w:ascii="Times New Roman" w:hAnsi="Times New Roman" w:cs="Times New Roman"/>
          <w:sz w:val="26"/>
          <w:szCs w:val="26"/>
        </w:rPr>
      </w:pPr>
      <w:r>
        <w:rPr>
          <w:rFonts w:ascii="Times New Roman" w:hAnsi="Times New Roman" w:cs="Times New Roman"/>
          <w:sz w:val="26"/>
          <w:szCs w:val="26"/>
        </w:rPr>
        <w:t>2</w:t>
      </w:r>
      <w:r w:rsidRPr="006306AB">
        <w:rPr>
          <w:rFonts w:ascii="Times New Roman" w:hAnsi="Times New Roman" w:cs="Times New Roman"/>
          <w:sz w:val="26"/>
          <w:szCs w:val="26"/>
        </w:rPr>
        <w:t xml:space="preserve">.4. </w:t>
      </w:r>
      <w:r w:rsidRPr="00EC026A">
        <w:rPr>
          <w:rFonts w:ascii="Times New Roman" w:hAnsi="Times New Roman" w:cs="Times New Roman"/>
          <w:b/>
          <w:sz w:val="26"/>
          <w:szCs w:val="26"/>
        </w:rPr>
        <w:t>Департамент природных ресурсов, экологии и агропромышленного комплекса Ненецкого автономного округа</w:t>
      </w:r>
    </w:p>
    <w:p w:rsidR="009F1B6D" w:rsidRDefault="009F1B6D" w:rsidP="002412F3">
      <w:pPr>
        <w:ind w:firstLine="709"/>
        <w:jc w:val="both"/>
        <w:rPr>
          <w:color w:val="000000" w:themeColor="text1"/>
          <w:sz w:val="26"/>
          <w:szCs w:val="26"/>
        </w:rPr>
      </w:pPr>
    </w:p>
    <w:p w:rsidR="00034556" w:rsidRPr="00EC026A" w:rsidRDefault="00034556" w:rsidP="00034556">
      <w:pPr>
        <w:ind w:firstLine="709"/>
        <w:jc w:val="both"/>
        <w:rPr>
          <w:color w:val="000000" w:themeColor="text1"/>
          <w:sz w:val="26"/>
          <w:szCs w:val="26"/>
        </w:rPr>
      </w:pPr>
      <w:r w:rsidRPr="00EC026A">
        <w:rPr>
          <w:color w:val="000000" w:themeColor="text1"/>
          <w:sz w:val="26"/>
          <w:szCs w:val="26"/>
        </w:rPr>
        <w:t xml:space="preserve">Управления природных ресурсов и экологии </w:t>
      </w:r>
    </w:p>
    <w:p w:rsidR="00034556" w:rsidRPr="00EC026A" w:rsidRDefault="00034556" w:rsidP="00034556">
      <w:pPr>
        <w:ind w:firstLine="709"/>
        <w:jc w:val="both"/>
        <w:rPr>
          <w:color w:val="000000" w:themeColor="text1"/>
          <w:sz w:val="26"/>
          <w:szCs w:val="26"/>
        </w:rPr>
      </w:pPr>
      <w:r w:rsidRPr="00EC026A">
        <w:rPr>
          <w:color w:val="000000" w:themeColor="text1"/>
          <w:sz w:val="26"/>
          <w:szCs w:val="26"/>
        </w:rPr>
        <w:t xml:space="preserve">Количество штатных единиц в управлении, являющихся государственными инспекторами в области охраны окружающей среды  - 6, фактически выполняющих функции по контролю - 3. </w:t>
      </w:r>
    </w:p>
    <w:p w:rsidR="007D7C3D" w:rsidRDefault="00034556" w:rsidP="007D7C3D">
      <w:pPr>
        <w:autoSpaceDE w:val="0"/>
        <w:autoSpaceDN w:val="0"/>
        <w:adjustRightInd w:val="0"/>
        <w:ind w:firstLine="697"/>
        <w:jc w:val="both"/>
        <w:rPr>
          <w:color w:val="000000"/>
          <w:sz w:val="26"/>
          <w:szCs w:val="26"/>
        </w:rPr>
      </w:pPr>
      <w:r w:rsidRPr="00EC026A">
        <w:rPr>
          <w:color w:val="000000" w:themeColor="text1"/>
          <w:sz w:val="26"/>
          <w:szCs w:val="26"/>
        </w:rPr>
        <w:t>Штатная численность работников управления, выполняющих функции по государственному контролю укомплектована полностью.</w:t>
      </w:r>
      <w:r w:rsidR="007D7C3D" w:rsidRPr="007D7C3D">
        <w:rPr>
          <w:color w:val="000000"/>
          <w:sz w:val="26"/>
          <w:szCs w:val="26"/>
        </w:rPr>
        <w:t xml:space="preserve"> </w:t>
      </w:r>
    </w:p>
    <w:p w:rsidR="007D7C3D" w:rsidRPr="00EC026A" w:rsidRDefault="007D7C3D" w:rsidP="007D7C3D">
      <w:pPr>
        <w:autoSpaceDE w:val="0"/>
        <w:autoSpaceDN w:val="0"/>
        <w:adjustRightInd w:val="0"/>
        <w:ind w:firstLine="697"/>
        <w:jc w:val="both"/>
        <w:rPr>
          <w:color w:val="000000"/>
          <w:sz w:val="26"/>
          <w:szCs w:val="26"/>
        </w:rPr>
      </w:pPr>
      <w:r w:rsidRPr="00EC026A">
        <w:rPr>
          <w:color w:val="000000"/>
          <w:sz w:val="26"/>
          <w:szCs w:val="26"/>
        </w:rPr>
        <w:t>Численность отдела нормирования составляет 4 человека (0 вакансий), которые помимо исполнения функции государственного контроля задействованы в предоставлении государственных услуг.</w:t>
      </w:r>
    </w:p>
    <w:p w:rsidR="00034556" w:rsidRPr="00EC026A" w:rsidRDefault="00034556" w:rsidP="00034556">
      <w:pPr>
        <w:ind w:firstLine="709"/>
        <w:jc w:val="both"/>
        <w:rPr>
          <w:color w:val="000000" w:themeColor="text1"/>
          <w:sz w:val="26"/>
          <w:szCs w:val="26"/>
        </w:rPr>
      </w:pPr>
    </w:p>
    <w:p w:rsidR="00034556" w:rsidRPr="00EC026A" w:rsidRDefault="00034556" w:rsidP="00034556">
      <w:pPr>
        <w:ind w:firstLine="709"/>
        <w:jc w:val="both"/>
        <w:rPr>
          <w:color w:val="000000" w:themeColor="text1"/>
          <w:sz w:val="26"/>
          <w:szCs w:val="26"/>
        </w:rPr>
      </w:pPr>
      <w:r w:rsidRPr="00EC026A">
        <w:rPr>
          <w:color w:val="000000" w:themeColor="text1"/>
          <w:sz w:val="26"/>
          <w:szCs w:val="26"/>
        </w:rPr>
        <w:lastRenderedPageBreak/>
        <w:t xml:space="preserve">Управление агропромышленного комплекса, торговли и продовольствия </w:t>
      </w:r>
    </w:p>
    <w:p w:rsidR="00034556" w:rsidRPr="00EC026A" w:rsidRDefault="00034556" w:rsidP="00034556">
      <w:pPr>
        <w:ind w:firstLine="709"/>
        <w:jc w:val="both"/>
        <w:rPr>
          <w:color w:val="000000" w:themeColor="text1"/>
          <w:sz w:val="26"/>
          <w:szCs w:val="26"/>
        </w:rPr>
      </w:pPr>
      <w:r w:rsidRPr="00EC026A">
        <w:rPr>
          <w:color w:val="000000" w:themeColor="text1"/>
          <w:sz w:val="26"/>
          <w:szCs w:val="26"/>
        </w:rPr>
        <w:t xml:space="preserve">Количество штатных единиц в управлении, выполняющих функции по контролю </w:t>
      </w:r>
      <w:r w:rsidR="007D7C3D">
        <w:rPr>
          <w:color w:val="000000" w:themeColor="text1"/>
          <w:sz w:val="26"/>
          <w:szCs w:val="26"/>
        </w:rPr>
        <w:t>-</w:t>
      </w:r>
      <w:r w:rsidRPr="00EC026A">
        <w:rPr>
          <w:color w:val="000000" w:themeColor="text1"/>
          <w:sz w:val="26"/>
          <w:szCs w:val="26"/>
        </w:rPr>
        <w:t xml:space="preserve"> 2 штатных единицы.</w:t>
      </w:r>
    </w:p>
    <w:p w:rsidR="00034556" w:rsidRPr="00EC026A" w:rsidRDefault="00034556" w:rsidP="00034556">
      <w:pPr>
        <w:ind w:firstLine="709"/>
        <w:jc w:val="both"/>
        <w:rPr>
          <w:color w:val="000000" w:themeColor="text1"/>
          <w:sz w:val="26"/>
          <w:szCs w:val="26"/>
        </w:rPr>
      </w:pPr>
      <w:r w:rsidRPr="00EC026A">
        <w:rPr>
          <w:color w:val="000000" w:themeColor="text1"/>
          <w:sz w:val="26"/>
          <w:szCs w:val="26"/>
        </w:rPr>
        <w:t>Штатная численность работников управления, выполняющих функции по государственному контролю укомплектована полностью</w:t>
      </w:r>
    </w:p>
    <w:p w:rsidR="00034556" w:rsidRPr="00EC026A" w:rsidRDefault="00034556" w:rsidP="00034556">
      <w:pPr>
        <w:ind w:firstLine="709"/>
        <w:jc w:val="both"/>
        <w:rPr>
          <w:color w:val="000000" w:themeColor="text1"/>
          <w:sz w:val="26"/>
          <w:szCs w:val="26"/>
        </w:rPr>
      </w:pPr>
      <w:r w:rsidRPr="00EC026A">
        <w:rPr>
          <w:color w:val="000000" w:themeColor="text1"/>
          <w:sz w:val="26"/>
          <w:szCs w:val="26"/>
        </w:rPr>
        <w:t xml:space="preserve"> Государственный Комитет по надзору за техническим состоянием самоходных машин и других видов техники Ненецкого автономного округа: </w:t>
      </w:r>
    </w:p>
    <w:p w:rsidR="00034556" w:rsidRPr="00EC026A" w:rsidRDefault="00034556" w:rsidP="00034556">
      <w:pPr>
        <w:ind w:firstLine="709"/>
        <w:jc w:val="both"/>
        <w:rPr>
          <w:color w:val="000000" w:themeColor="text1"/>
          <w:sz w:val="26"/>
          <w:szCs w:val="26"/>
        </w:rPr>
      </w:pPr>
      <w:r w:rsidRPr="00EC026A">
        <w:rPr>
          <w:color w:val="000000" w:themeColor="text1"/>
          <w:sz w:val="26"/>
          <w:szCs w:val="26"/>
        </w:rPr>
        <w:t>Нормативная потребность - штатная численность для осуществления деятельности Комитета по государственному контролю (надзору) составляет 5 человек.</w:t>
      </w:r>
    </w:p>
    <w:p w:rsidR="006306AB" w:rsidRPr="00EC026A" w:rsidRDefault="00034556" w:rsidP="00034556">
      <w:pPr>
        <w:ind w:firstLine="709"/>
        <w:jc w:val="both"/>
        <w:rPr>
          <w:color w:val="000000" w:themeColor="text1"/>
          <w:sz w:val="26"/>
          <w:szCs w:val="26"/>
        </w:rPr>
      </w:pPr>
      <w:r w:rsidRPr="00EC026A">
        <w:rPr>
          <w:color w:val="000000" w:themeColor="text1"/>
          <w:sz w:val="26"/>
          <w:szCs w:val="26"/>
        </w:rPr>
        <w:t>Фактическая штатная численность государственных инженеров-инспекторов, непосредственно осуществляющих функции по государственному контролю (надзору) -</w:t>
      </w:r>
      <w:r w:rsidR="007D7C3D">
        <w:rPr>
          <w:color w:val="000000" w:themeColor="text1"/>
          <w:sz w:val="26"/>
          <w:szCs w:val="26"/>
        </w:rPr>
        <w:t xml:space="preserve"> </w:t>
      </w:r>
      <w:r w:rsidRPr="00EC026A">
        <w:rPr>
          <w:color w:val="000000" w:themeColor="text1"/>
          <w:sz w:val="26"/>
          <w:szCs w:val="26"/>
        </w:rPr>
        <w:t>3 человека.</w:t>
      </w:r>
    </w:p>
    <w:p w:rsidR="009F1B6D" w:rsidRDefault="009F1B6D" w:rsidP="002412F3">
      <w:pPr>
        <w:ind w:firstLine="709"/>
        <w:jc w:val="both"/>
        <w:rPr>
          <w:color w:val="000000" w:themeColor="text1"/>
          <w:sz w:val="26"/>
          <w:szCs w:val="26"/>
        </w:rPr>
      </w:pPr>
    </w:p>
    <w:p w:rsidR="009F1B6D" w:rsidRDefault="009F1B6D" w:rsidP="002412F3">
      <w:pPr>
        <w:ind w:firstLine="709"/>
        <w:jc w:val="both"/>
        <w:rPr>
          <w:color w:val="000000" w:themeColor="text1"/>
          <w:sz w:val="26"/>
          <w:szCs w:val="26"/>
        </w:rPr>
      </w:pPr>
    </w:p>
    <w:p w:rsidR="009F1B6D" w:rsidRDefault="009F1B6D" w:rsidP="009F1B6D">
      <w:pPr>
        <w:pStyle w:val="HTML"/>
        <w:ind w:firstLine="720"/>
        <w:jc w:val="both"/>
        <w:rPr>
          <w:rFonts w:ascii="Times New Roman" w:hAnsi="Times New Roman" w:cs="Times New Roman"/>
          <w:sz w:val="26"/>
          <w:szCs w:val="26"/>
        </w:rPr>
      </w:pPr>
      <w:r>
        <w:rPr>
          <w:rFonts w:ascii="Times New Roman" w:hAnsi="Times New Roman" w:cs="Times New Roman"/>
          <w:sz w:val="26"/>
          <w:szCs w:val="26"/>
        </w:rPr>
        <w:t>2</w:t>
      </w:r>
      <w:r w:rsidRPr="009F1B6D">
        <w:rPr>
          <w:rFonts w:ascii="Times New Roman" w:hAnsi="Times New Roman" w:cs="Times New Roman"/>
          <w:sz w:val="26"/>
          <w:szCs w:val="26"/>
        </w:rPr>
        <w:t xml:space="preserve">.5. </w:t>
      </w:r>
      <w:r w:rsidRPr="007D7C3D">
        <w:rPr>
          <w:rFonts w:ascii="Times New Roman" w:hAnsi="Times New Roman" w:cs="Times New Roman"/>
          <w:b/>
          <w:sz w:val="26"/>
          <w:szCs w:val="26"/>
        </w:rPr>
        <w:t>Департамент здравоохранения, труда и социальной защиты населения Ненецкого автономного округа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Должностными лицами, уполномоченными в соответствии с законодательством на осуществление регионального государственного контроля (надзора), являлись:</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1) начальник Управления труда и занятости Департамента;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2) начальник отдела по занятости и трудовых отношений управления труда и занятости Департамента;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3) начальник отдела организации социальной поддержки и социального обслуживания населения Департамента;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4) главный консультант отдела занятости и трудовых отношений управления труда и занятости Департамента;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5) ведущий консультант отдела занятости и трудовых отношений управления труда и занятости Департамента;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6) ведущий консультант отдела организации социальной поддержки и социального обслуживания населения Департамента;</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Штатная численность Департамента здравоохранения труда и социальной защиты населения Ненецкого автономного округа укомплектована на 100 %.</w:t>
      </w:r>
    </w:p>
    <w:p w:rsidR="009F1B6D" w:rsidRPr="009F1B6D" w:rsidRDefault="009F1B6D" w:rsidP="009F1B6D">
      <w:pPr>
        <w:ind w:firstLine="709"/>
        <w:jc w:val="both"/>
        <w:rPr>
          <w:color w:val="000000" w:themeColor="text1"/>
          <w:sz w:val="26"/>
          <w:szCs w:val="26"/>
        </w:rPr>
      </w:pPr>
      <w:r w:rsidRPr="009F1B6D">
        <w:rPr>
          <w:color w:val="000000" w:themeColor="text1"/>
          <w:sz w:val="26"/>
          <w:szCs w:val="26"/>
        </w:rPr>
        <w:t xml:space="preserve">Государственный контроль в области занятости населения и в области социального партнерства в 2016 году осуществлялся 4 государственными гражданскими служащими Ненецкого автономного округа. </w:t>
      </w:r>
    </w:p>
    <w:p w:rsidR="009F1B6D" w:rsidRDefault="009F1B6D" w:rsidP="009F1B6D">
      <w:pPr>
        <w:ind w:firstLine="709"/>
        <w:jc w:val="both"/>
        <w:rPr>
          <w:color w:val="000000" w:themeColor="text1"/>
          <w:sz w:val="26"/>
          <w:szCs w:val="26"/>
        </w:rPr>
      </w:pPr>
      <w:r w:rsidRPr="009F1B6D">
        <w:rPr>
          <w:color w:val="000000" w:themeColor="text1"/>
          <w:sz w:val="26"/>
          <w:szCs w:val="26"/>
        </w:rPr>
        <w:t>Проверок по региональному государственному контролю в сфере социального обслуживания в 2016 году не проводилось.</w:t>
      </w:r>
    </w:p>
    <w:p w:rsidR="009F1B6D" w:rsidRDefault="009F1B6D" w:rsidP="002412F3">
      <w:pPr>
        <w:ind w:firstLine="709"/>
        <w:jc w:val="both"/>
        <w:rPr>
          <w:color w:val="000000" w:themeColor="text1"/>
          <w:sz w:val="26"/>
          <w:szCs w:val="26"/>
        </w:rPr>
      </w:pPr>
    </w:p>
    <w:p w:rsidR="004C1371" w:rsidRPr="007D7C3D" w:rsidRDefault="004C1371" w:rsidP="004C1371">
      <w:pPr>
        <w:pStyle w:val="HTML"/>
        <w:ind w:firstLine="720"/>
        <w:jc w:val="both"/>
        <w:rPr>
          <w:rFonts w:ascii="Times New Roman" w:hAnsi="Times New Roman" w:cs="Times New Roman"/>
          <w:b/>
          <w:sz w:val="26"/>
          <w:szCs w:val="26"/>
        </w:rPr>
      </w:pPr>
      <w:r>
        <w:rPr>
          <w:rFonts w:ascii="Times New Roman" w:hAnsi="Times New Roman" w:cs="Times New Roman"/>
          <w:sz w:val="26"/>
          <w:szCs w:val="26"/>
        </w:rPr>
        <w:t>2</w:t>
      </w:r>
      <w:r w:rsidRPr="004C1371">
        <w:rPr>
          <w:rFonts w:ascii="Times New Roman" w:hAnsi="Times New Roman" w:cs="Times New Roman"/>
          <w:sz w:val="26"/>
          <w:szCs w:val="26"/>
        </w:rPr>
        <w:t xml:space="preserve">.6. </w:t>
      </w:r>
      <w:r w:rsidRPr="007D7C3D">
        <w:rPr>
          <w:rFonts w:ascii="Times New Roman" w:hAnsi="Times New Roman" w:cs="Times New Roman"/>
          <w:b/>
          <w:sz w:val="26"/>
          <w:szCs w:val="26"/>
        </w:rPr>
        <w:t>Государственная инспекция по ветеринарии Ненецкого автономного округа.</w:t>
      </w:r>
    </w:p>
    <w:p w:rsidR="004C1371" w:rsidRPr="004C1371" w:rsidRDefault="004C1371" w:rsidP="004C1371">
      <w:pPr>
        <w:ind w:firstLine="709"/>
        <w:jc w:val="both"/>
        <w:rPr>
          <w:color w:val="000000" w:themeColor="text1"/>
          <w:sz w:val="26"/>
          <w:szCs w:val="26"/>
        </w:rPr>
      </w:pPr>
      <w:r w:rsidRPr="004C1371">
        <w:rPr>
          <w:color w:val="000000" w:themeColor="text1"/>
          <w:sz w:val="26"/>
          <w:szCs w:val="26"/>
        </w:rPr>
        <w:t>Функцию по осуществлению регионального государственного ветеринарного надзора на территории Ненецкого автономного округа в Госинспекции по ветеринарии НАО осуществляют 5 работников Госинспекции по ветеринарии НАО, наделенные полномочиями государственных ветеринарных инспекторов НАО:</w:t>
      </w:r>
    </w:p>
    <w:p w:rsidR="004C1371" w:rsidRPr="004C1371" w:rsidRDefault="004C1371" w:rsidP="004C1371">
      <w:pPr>
        <w:ind w:firstLine="709"/>
        <w:jc w:val="both"/>
        <w:rPr>
          <w:color w:val="000000" w:themeColor="text1"/>
          <w:sz w:val="26"/>
          <w:szCs w:val="26"/>
        </w:rPr>
      </w:pPr>
      <w:r w:rsidRPr="004C1371">
        <w:rPr>
          <w:color w:val="000000" w:themeColor="text1"/>
          <w:sz w:val="26"/>
          <w:szCs w:val="26"/>
        </w:rPr>
        <w:t>- начальник Госинспекции по ветеринарии НАО – главный государственный ветеринарный инспектор Ненецкого автономного округа;</w:t>
      </w:r>
    </w:p>
    <w:p w:rsidR="004C1371" w:rsidRPr="004C1371" w:rsidRDefault="004C1371" w:rsidP="004C1371">
      <w:pPr>
        <w:ind w:firstLine="709"/>
        <w:jc w:val="both"/>
        <w:rPr>
          <w:color w:val="000000" w:themeColor="text1"/>
          <w:sz w:val="26"/>
          <w:szCs w:val="26"/>
        </w:rPr>
      </w:pPr>
      <w:r w:rsidRPr="004C1371">
        <w:rPr>
          <w:color w:val="000000" w:themeColor="text1"/>
          <w:sz w:val="26"/>
          <w:szCs w:val="26"/>
        </w:rPr>
        <w:lastRenderedPageBreak/>
        <w:t>- заместитель начальника Госинспекции по ветеринарии НАО – заместитель главного государственного ветеринарного инспектора Ненецкого автономного округа;</w:t>
      </w:r>
    </w:p>
    <w:p w:rsidR="004C1371" w:rsidRPr="004C1371" w:rsidRDefault="004C1371" w:rsidP="004C1371">
      <w:pPr>
        <w:ind w:firstLine="709"/>
        <w:jc w:val="both"/>
        <w:rPr>
          <w:color w:val="000000" w:themeColor="text1"/>
          <w:sz w:val="26"/>
          <w:szCs w:val="26"/>
        </w:rPr>
      </w:pPr>
      <w:r w:rsidRPr="004C1371">
        <w:rPr>
          <w:color w:val="000000" w:themeColor="text1"/>
          <w:sz w:val="26"/>
          <w:szCs w:val="26"/>
        </w:rPr>
        <w:t>- главный консультант Госинспекции по ветеринарии НАО – государственный ветеринарный инспектор Ненецкого автономного округа;</w:t>
      </w:r>
    </w:p>
    <w:p w:rsidR="004C1371" w:rsidRPr="004C1371" w:rsidRDefault="004C1371" w:rsidP="004C1371">
      <w:pPr>
        <w:ind w:firstLine="709"/>
        <w:jc w:val="both"/>
        <w:rPr>
          <w:color w:val="000000" w:themeColor="text1"/>
          <w:sz w:val="26"/>
          <w:szCs w:val="26"/>
        </w:rPr>
      </w:pPr>
      <w:r w:rsidRPr="004C1371">
        <w:rPr>
          <w:color w:val="000000" w:themeColor="text1"/>
          <w:sz w:val="26"/>
          <w:szCs w:val="26"/>
        </w:rPr>
        <w:t>- 2 ведущих консультанта Госинспекции по ветеринарии НАО – государственных ветеринарных инспектора Ненецкого автономного округа.</w:t>
      </w:r>
    </w:p>
    <w:p w:rsidR="004C1371" w:rsidRDefault="004C1371" w:rsidP="004C1371">
      <w:pPr>
        <w:ind w:firstLine="709"/>
        <w:jc w:val="both"/>
        <w:rPr>
          <w:color w:val="000000" w:themeColor="text1"/>
          <w:sz w:val="26"/>
          <w:szCs w:val="26"/>
        </w:rPr>
      </w:pPr>
      <w:r w:rsidRPr="004C1371">
        <w:rPr>
          <w:color w:val="000000" w:themeColor="text1"/>
          <w:sz w:val="26"/>
          <w:szCs w:val="26"/>
        </w:rPr>
        <w:t>Штатная численность работников Госинспекции по ветеринарии НАО, выполняющих функцию по осуществлению регионального государственного ветеринарного надзора на территории Ненецкого автономного округа, укомплектована полностью.</w:t>
      </w:r>
    </w:p>
    <w:p w:rsidR="006836F4" w:rsidRDefault="006836F4" w:rsidP="004C1371">
      <w:pPr>
        <w:ind w:firstLine="709"/>
        <w:jc w:val="both"/>
        <w:rPr>
          <w:color w:val="000000" w:themeColor="text1"/>
          <w:sz w:val="26"/>
          <w:szCs w:val="26"/>
        </w:rPr>
      </w:pPr>
    </w:p>
    <w:p w:rsidR="006836F4" w:rsidRDefault="006836F4" w:rsidP="004C1371">
      <w:pPr>
        <w:ind w:firstLine="709"/>
        <w:jc w:val="both"/>
        <w:rPr>
          <w:color w:val="000000" w:themeColor="text1"/>
          <w:sz w:val="26"/>
          <w:szCs w:val="26"/>
        </w:rPr>
      </w:pPr>
    </w:p>
    <w:p w:rsidR="006836F4" w:rsidRPr="006836F4" w:rsidRDefault="006836F4" w:rsidP="006836F4">
      <w:pPr>
        <w:pStyle w:val="aa"/>
        <w:numPr>
          <w:ilvl w:val="1"/>
          <w:numId w:val="11"/>
        </w:numPr>
        <w:jc w:val="both"/>
        <w:rPr>
          <w:color w:val="000000" w:themeColor="text1"/>
          <w:sz w:val="26"/>
          <w:szCs w:val="26"/>
        </w:rPr>
      </w:pPr>
      <w:r w:rsidRPr="006836F4">
        <w:rPr>
          <w:rFonts w:eastAsia="Calibri"/>
          <w:b/>
          <w:sz w:val="26"/>
          <w:szCs w:val="26"/>
        </w:rPr>
        <w:t>Департамент строительства, жилищно-коммунального хозяйства, энергетики и транспорта Ненецкого автономного округа</w:t>
      </w:r>
    </w:p>
    <w:p w:rsidR="006836F4" w:rsidRDefault="006836F4" w:rsidP="006836F4">
      <w:pPr>
        <w:ind w:firstLine="709"/>
        <w:jc w:val="both"/>
        <w:rPr>
          <w:color w:val="000000" w:themeColor="text1"/>
          <w:sz w:val="26"/>
          <w:szCs w:val="26"/>
        </w:rPr>
      </w:pPr>
    </w:p>
    <w:p w:rsidR="006836F4" w:rsidRPr="006836F4" w:rsidRDefault="006836F4" w:rsidP="006836F4">
      <w:pPr>
        <w:ind w:firstLine="709"/>
        <w:jc w:val="both"/>
        <w:rPr>
          <w:color w:val="000000" w:themeColor="text1"/>
          <w:sz w:val="26"/>
          <w:szCs w:val="26"/>
        </w:rPr>
      </w:pPr>
      <w:r w:rsidRPr="006836F4">
        <w:rPr>
          <w:color w:val="000000" w:themeColor="text1"/>
          <w:sz w:val="26"/>
          <w:szCs w:val="26"/>
        </w:rPr>
        <w:t>Штатная численность государственных гражданских служащих Ненецкого автономного округа, на которых возложены функции по контролю составляет 2 человека:</w:t>
      </w:r>
    </w:p>
    <w:p w:rsidR="006836F4" w:rsidRPr="006836F4" w:rsidRDefault="006836F4" w:rsidP="006836F4">
      <w:pPr>
        <w:ind w:firstLine="709"/>
        <w:jc w:val="both"/>
        <w:rPr>
          <w:color w:val="000000" w:themeColor="text1"/>
          <w:sz w:val="26"/>
          <w:szCs w:val="26"/>
        </w:rPr>
      </w:pPr>
      <w:r w:rsidRPr="006836F4">
        <w:rPr>
          <w:color w:val="000000" w:themeColor="text1"/>
          <w:sz w:val="26"/>
          <w:szCs w:val="26"/>
        </w:rPr>
        <w:t>1)</w:t>
      </w:r>
      <w:r w:rsidRPr="006836F4">
        <w:rPr>
          <w:color w:val="000000" w:themeColor="text1"/>
          <w:sz w:val="26"/>
          <w:szCs w:val="26"/>
        </w:rPr>
        <w:tab/>
        <w:t>начальник отдела жилищной политики и энергетики управления коммунального хозяйства, энергетики и жилищной политики;</w:t>
      </w:r>
    </w:p>
    <w:p w:rsidR="00200CC5" w:rsidRDefault="006836F4" w:rsidP="006836F4">
      <w:pPr>
        <w:ind w:firstLine="709"/>
        <w:jc w:val="both"/>
        <w:rPr>
          <w:color w:val="000000" w:themeColor="text1"/>
          <w:sz w:val="26"/>
          <w:szCs w:val="26"/>
        </w:rPr>
      </w:pPr>
      <w:r w:rsidRPr="006836F4">
        <w:rPr>
          <w:color w:val="000000" w:themeColor="text1"/>
          <w:sz w:val="26"/>
          <w:szCs w:val="26"/>
        </w:rPr>
        <w:t>2)</w:t>
      </w:r>
      <w:r w:rsidRPr="006836F4">
        <w:rPr>
          <w:color w:val="000000" w:themeColor="text1"/>
          <w:sz w:val="26"/>
          <w:szCs w:val="26"/>
        </w:rPr>
        <w:tab/>
        <w:t>ведущий консультант отдела жилищной политики и энергетики управления коммунального хозяйства, энергетики и жилищной политики.</w:t>
      </w:r>
    </w:p>
    <w:p w:rsidR="003B4796" w:rsidRPr="003B4796"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Штатная численность государственных гражданских служащих Ненецкого автономного округа, на которых возложены функции по контролю составляет 3 единицы:</w:t>
      </w:r>
    </w:p>
    <w:p w:rsidR="003B4796" w:rsidRPr="003B4796"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1)</w:t>
      </w:r>
      <w:r w:rsidRPr="003B4796">
        <w:rPr>
          <w:rFonts w:ascii="Times New Roman" w:hAnsi="Times New Roman" w:cs="Times New Roman"/>
          <w:sz w:val="26"/>
          <w:szCs w:val="26"/>
        </w:rPr>
        <w:tab/>
        <w:t>начальник отдела дорожной деятельности управления дорожной деятельности и транспорта Департамента;</w:t>
      </w:r>
    </w:p>
    <w:p w:rsidR="003B4796" w:rsidRPr="003B4796"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2)</w:t>
      </w:r>
      <w:r w:rsidRPr="003B4796">
        <w:rPr>
          <w:rFonts w:ascii="Times New Roman" w:hAnsi="Times New Roman" w:cs="Times New Roman"/>
          <w:sz w:val="26"/>
          <w:szCs w:val="26"/>
        </w:rPr>
        <w:tab/>
        <w:t>главный консультант отдела дорожной деятельности управления дорожной деятельности и транспорта Департамента;</w:t>
      </w:r>
    </w:p>
    <w:p w:rsidR="006836F4"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3)</w:t>
      </w:r>
      <w:r w:rsidRPr="003B4796">
        <w:rPr>
          <w:rFonts w:ascii="Times New Roman" w:hAnsi="Times New Roman" w:cs="Times New Roman"/>
          <w:sz w:val="26"/>
          <w:szCs w:val="26"/>
        </w:rPr>
        <w:tab/>
        <w:t>ведущий инженер отдела дорожной деятельности управления дорожной деятельности и транспорта Департамента (далее - уполномоченные должностные лица).</w:t>
      </w:r>
    </w:p>
    <w:p w:rsidR="003B4796" w:rsidRPr="003B4796"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Штатная численность государственных гражданских служащих Ненецкого автономного округа, на которых возложены функции по контролю составляет 2 человека:</w:t>
      </w:r>
    </w:p>
    <w:p w:rsidR="003B4796" w:rsidRPr="003B4796"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1) начальник отдела транспорта управления дорожной деятельности и транспорта;</w:t>
      </w:r>
    </w:p>
    <w:p w:rsidR="006836F4" w:rsidRDefault="003B4796" w:rsidP="003B4796">
      <w:pPr>
        <w:pStyle w:val="HTML"/>
        <w:ind w:firstLine="720"/>
        <w:jc w:val="both"/>
        <w:rPr>
          <w:rFonts w:ascii="Times New Roman" w:hAnsi="Times New Roman" w:cs="Times New Roman"/>
          <w:sz w:val="26"/>
          <w:szCs w:val="26"/>
        </w:rPr>
      </w:pPr>
      <w:r w:rsidRPr="003B4796">
        <w:rPr>
          <w:rFonts w:ascii="Times New Roman" w:hAnsi="Times New Roman" w:cs="Times New Roman"/>
          <w:sz w:val="26"/>
          <w:szCs w:val="26"/>
        </w:rPr>
        <w:t>2) ведущий консультант отдела транспорта управления дорожной деятельности и транспорта.</w:t>
      </w:r>
    </w:p>
    <w:p w:rsidR="006836F4" w:rsidRDefault="006836F4" w:rsidP="00200CC5">
      <w:pPr>
        <w:pStyle w:val="HTML"/>
        <w:ind w:firstLine="720"/>
        <w:jc w:val="both"/>
        <w:rPr>
          <w:rFonts w:ascii="Times New Roman" w:hAnsi="Times New Roman" w:cs="Times New Roman"/>
          <w:sz w:val="26"/>
          <w:szCs w:val="26"/>
        </w:rPr>
      </w:pPr>
    </w:p>
    <w:p w:rsidR="00200CC5" w:rsidRPr="009F1B6D" w:rsidRDefault="00200CC5" w:rsidP="00200CC5">
      <w:pPr>
        <w:pStyle w:val="HTML"/>
        <w:ind w:firstLine="720"/>
        <w:jc w:val="both"/>
        <w:rPr>
          <w:rFonts w:ascii="Times New Roman" w:hAnsi="Times New Roman" w:cs="Times New Roman"/>
          <w:sz w:val="26"/>
          <w:szCs w:val="26"/>
        </w:rPr>
      </w:pPr>
      <w:r>
        <w:rPr>
          <w:rFonts w:ascii="Times New Roman" w:hAnsi="Times New Roman" w:cs="Times New Roman"/>
          <w:sz w:val="26"/>
          <w:szCs w:val="26"/>
        </w:rPr>
        <w:t>2</w:t>
      </w:r>
      <w:r w:rsidRPr="00200CC5">
        <w:rPr>
          <w:rFonts w:ascii="Times New Roman" w:hAnsi="Times New Roman" w:cs="Times New Roman"/>
          <w:sz w:val="26"/>
          <w:szCs w:val="26"/>
        </w:rPr>
        <w:t>.</w:t>
      </w:r>
      <w:r w:rsidR="006836F4">
        <w:rPr>
          <w:rFonts w:ascii="Times New Roman" w:hAnsi="Times New Roman" w:cs="Times New Roman"/>
          <w:sz w:val="26"/>
          <w:szCs w:val="26"/>
        </w:rPr>
        <w:t>8</w:t>
      </w:r>
      <w:r w:rsidRPr="00200CC5">
        <w:rPr>
          <w:rFonts w:ascii="Times New Roman" w:hAnsi="Times New Roman" w:cs="Times New Roman"/>
          <w:sz w:val="26"/>
          <w:szCs w:val="26"/>
        </w:rPr>
        <w:t xml:space="preserve">. </w:t>
      </w:r>
      <w:r w:rsidRPr="007D7C3D">
        <w:rPr>
          <w:rFonts w:ascii="Times New Roman" w:hAnsi="Times New Roman" w:cs="Times New Roman"/>
          <w:b/>
          <w:sz w:val="26"/>
          <w:szCs w:val="26"/>
        </w:rPr>
        <w:t>Аппарат Администрации Ненецкого автономного округа.</w:t>
      </w:r>
    </w:p>
    <w:p w:rsidR="00200CC5" w:rsidRDefault="00200CC5" w:rsidP="004C1371">
      <w:pPr>
        <w:ind w:firstLine="709"/>
        <w:jc w:val="both"/>
        <w:rPr>
          <w:color w:val="000000" w:themeColor="text1"/>
          <w:sz w:val="26"/>
          <w:szCs w:val="26"/>
        </w:rPr>
      </w:pPr>
    </w:p>
    <w:p w:rsidR="004C1371" w:rsidRDefault="00A93437" w:rsidP="002412F3">
      <w:pPr>
        <w:ind w:firstLine="709"/>
        <w:jc w:val="both"/>
        <w:rPr>
          <w:color w:val="000000" w:themeColor="text1"/>
          <w:sz w:val="26"/>
          <w:szCs w:val="26"/>
        </w:rPr>
      </w:pPr>
      <w:r>
        <w:rPr>
          <w:color w:val="000000" w:themeColor="text1"/>
          <w:sz w:val="26"/>
          <w:szCs w:val="26"/>
        </w:rPr>
        <w:t>К</w:t>
      </w:r>
      <w:r w:rsidRPr="00A93437">
        <w:rPr>
          <w:color w:val="000000" w:themeColor="text1"/>
          <w:sz w:val="26"/>
          <w:szCs w:val="26"/>
        </w:rPr>
        <w:t>оличество штатных единиц по должностям, предусматривающих выполнение функции по</w:t>
      </w:r>
      <w:r w:rsidR="007D7C3D">
        <w:rPr>
          <w:color w:val="000000" w:themeColor="text1"/>
          <w:sz w:val="26"/>
          <w:szCs w:val="26"/>
        </w:rPr>
        <w:t xml:space="preserve"> контролю (надзору) составляет </w:t>
      </w:r>
      <w:r w:rsidRPr="00A93437">
        <w:rPr>
          <w:color w:val="000000" w:themeColor="text1"/>
          <w:sz w:val="26"/>
          <w:szCs w:val="26"/>
        </w:rPr>
        <w:t>2 единицы.</w:t>
      </w:r>
    </w:p>
    <w:p w:rsidR="009F1B6D" w:rsidRDefault="009F1B6D" w:rsidP="002412F3">
      <w:pPr>
        <w:ind w:firstLine="709"/>
        <w:jc w:val="both"/>
        <w:rPr>
          <w:color w:val="000000" w:themeColor="text1"/>
          <w:sz w:val="26"/>
          <w:szCs w:val="26"/>
        </w:rPr>
      </w:pPr>
    </w:p>
    <w:p w:rsidR="00E15F6F" w:rsidRPr="001D27A3" w:rsidRDefault="001D27A3" w:rsidP="001D27A3">
      <w:pPr>
        <w:ind w:firstLine="709"/>
        <w:jc w:val="both"/>
        <w:rPr>
          <w:color w:val="000000" w:themeColor="text1"/>
          <w:sz w:val="26"/>
          <w:szCs w:val="26"/>
        </w:rPr>
      </w:pPr>
      <w:r w:rsidRPr="001D27A3">
        <w:rPr>
          <w:color w:val="000000" w:themeColor="text1"/>
          <w:sz w:val="26"/>
          <w:szCs w:val="26"/>
        </w:rPr>
        <w:t>2.</w:t>
      </w:r>
      <w:r>
        <w:rPr>
          <w:color w:val="000000" w:themeColor="text1"/>
          <w:sz w:val="26"/>
          <w:szCs w:val="26"/>
        </w:rPr>
        <w:t xml:space="preserve">9. </w:t>
      </w:r>
      <w:r w:rsidRPr="007D7C3D">
        <w:rPr>
          <w:b/>
          <w:color w:val="000000" w:themeColor="text1"/>
          <w:sz w:val="26"/>
          <w:szCs w:val="26"/>
        </w:rPr>
        <w:t>Комитет гражданской обороны Ненецкого автономного округа</w:t>
      </w:r>
    </w:p>
    <w:p w:rsidR="001D27A3" w:rsidRPr="001D27A3" w:rsidRDefault="001D27A3" w:rsidP="001D27A3">
      <w:pPr>
        <w:ind w:firstLine="709"/>
      </w:pPr>
    </w:p>
    <w:p w:rsidR="001D27A3" w:rsidRDefault="001D27A3" w:rsidP="001D27A3">
      <w:pPr>
        <w:ind w:firstLine="709"/>
        <w:jc w:val="both"/>
        <w:rPr>
          <w:color w:val="000000" w:themeColor="text1"/>
          <w:sz w:val="26"/>
          <w:szCs w:val="26"/>
        </w:rPr>
      </w:pPr>
      <w:r>
        <w:rPr>
          <w:color w:val="000000" w:themeColor="text1"/>
          <w:sz w:val="26"/>
          <w:szCs w:val="26"/>
        </w:rPr>
        <w:lastRenderedPageBreak/>
        <w:t>К</w:t>
      </w:r>
      <w:r w:rsidRPr="00A93437">
        <w:rPr>
          <w:color w:val="000000" w:themeColor="text1"/>
          <w:sz w:val="26"/>
          <w:szCs w:val="26"/>
        </w:rPr>
        <w:t xml:space="preserve">оличество штатных единиц по должностям, предусматривающих выполнение функции по контролю (надзору) составляет </w:t>
      </w:r>
      <w:r>
        <w:rPr>
          <w:color w:val="000000" w:themeColor="text1"/>
          <w:sz w:val="26"/>
          <w:szCs w:val="26"/>
        </w:rPr>
        <w:t>4</w:t>
      </w:r>
      <w:r w:rsidRPr="00A93437">
        <w:rPr>
          <w:color w:val="000000" w:themeColor="text1"/>
          <w:sz w:val="26"/>
          <w:szCs w:val="26"/>
        </w:rPr>
        <w:t xml:space="preserve"> единицы.</w:t>
      </w:r>
    </w:p>
    <w:p w:rsidR="001D27A3" w:rsidRDefault="001D27A3" w:rsidP="002412F3">
      <w:pPr>
        <w:ind w:firstLine="709"/>
        <w:jc w:val="both"/>
        <w:rPr>
          <w:color w:val="000000" w:themeColor="text1"/>
          <w:sz w:val="26"/>
          <w:szCs w:val="26"/>
        </w:rPr>
      </w:pPr>
    </w:p>
    <w:p w:rsidR="001D27A3" w:rsidRPr="00E15F6F" w:rsidRDefault="001D27A3" w:rsidP="002412F3">
      <w:pPr>
        <w:ind w:firstLine="709"/>
        <w:jc w:val="both"/>
        <w:rPr>
          <w:color w:val="000000" w:themeColor="text1"/>
          <w:sz w:val="26"/>
          <w:szCs w:val="26"/>
        </w:rPr>
      </w:pPr>
    </w:p>
    <w:p w:rsidR="002412F3" w:rsidRPr="00E15F6F" w:rsidRDefault="002412F3" w:rsidP="002412F3">
      <w:pPr>
        <w:ind w:firstLine="709"/>
        <w:jc w:val="both"/>
        <w:rPr>
          <w:color w:val="000000" w:themeColor="text1"/>
          <w:sz w:val="26"/>
          <w:szCs w:val="26"/>
        </w:rPr>
      </w:pPr>
      <w:r w:rsidRPr="00E15F6F">
        <w:rPr>
          <w:color w:val="000000" w:themeColor="text1"/>
          <w:sz w:val="26"/>
          <w:szCs w:val="26"/>
        </w:rPr>
        <w:t>3. Сведения о квалификации работников, о мероприятиях по повышению их квалификации.</w:t>
      </w:r>
    </w:p>
    <w:p w:rsidR="002412F3" w:rsidRPr="00E15F6F" w:rsidRDefault="002412F3" w:rsidP="002412F3">
      <w:pPr>
        <w:ind w:firstLine="709"/>
        <w:jc w:val="both"/>
        <w:rPr>
          <w:sz w:val="26"/>
          <w:szCs w:val="26"/>
        </w:rPr>
      </w:pPr>
      <w:r w:rsidRPr="00E15F6F">
        <w:rPr>
          <w:color w:val="000000" w:themeColor="text1"/>
          <w:sz w:val="26"/>
          <w:szCs w:val="26"/>
        </w:rPr>
        <w:t xml:space="preserve">3.1. </w:t>
      </w:r>
      <w:r w:rsidRPr="007D7C3D">
        <w:rPr>
          <w:b/>
          <w:color w:val="000000" w:themeColor="text1"/>
          <w:sz w:val="26"/>
          <w:szCs w:val="26"/>
        </w:rPr>
        <w:t xml:space="preserve">Управление </w:t>
      </w:r>
      <w:r w:rsidRPr="007D7C3D">
        <w:rPr>
          <w:b/>
          <w:sz w:val="26"/>
          <w:szCs w:val="26"/>
        </w:rPr>
        <w:t>по государственному регулированию цен (тарифов) Ненецкого автономного округа.</w:t>
      </w:r>
    </w:p>
    <w:p w:rsidR="0083494E" w:rsidRPr="00E15F6F" w:rsidRDefault="0083494E" w:rsidP="0083494E">
      <w:pPr>
        <w:ind w:firstLine="709"/>
        <w:jc w:val="both"/>
        <w:rPr>
          <w:color w:val="000000" w:themeColor="text1"/>
          <w:sz w:val="26"/>
          <w:szCs w:val="26"/>
        </w:rPr>
      </w:pPr>
      <w:r w:rsidRPr="00E15F6F">
        <w:rPr>
          <w:color w:val="000000" w:themeColor="text1"/>
          <w:sz w:val="26"/>
          <w:szCs w:val="26"/>
        </w:rPr>
        <w:t>Все государственные гражданские служащие Управления имеют высшее образование, соответствующее занимаемой должности.</w:t>
      </w:r>
    </w:p>
    <w:p w:rsidR="0083494E" w:rsidRDefault="0083494E" w:rsidP="0083494E">
      <w:pPr>
        <w:ind w:firstLine="709"/>
        <w:jc w:val="both"/>
        <w:rPr>
          <w:color w:val="000000" w:themeColor="text1"/>
          <w:sz w:val="26"/>
          <w:szCs w:val="26"/>
        </w:rPr>
      </w:pPr>
      <w:r w:rsidRPr="00E15F6F">
        <w:rPr>
          <w:color w:val="000000" w:themeColor="text1"/>
          <w:sz w:val="26"/>
          <w:szCs w:val="26"/>
        </w:rPr>
        <w:t xml:space="preserve">В 2016 году в соответствии с Подпрограммой 1 «Развитие кадрового потенциала органов государственной власти и местного самоуправления» Государственной программы Ненецкого автономного округа «Развитие государственного управления в Ненецком автономном округе» 4 государственных гражданских служащих Управления приняли участие в мероприятиях по повышению квалификации. </w:t>
      </w:r>
    </w:p>
    <w:p w:rsidR="00A80CB3" w:rsidRDefault="00A80CB3" w:rsidP="0083494E">
      <w:pPr>
        <w:ind w:firstLine="709"/>
        <w:jc w:val="both"/>
        <w:rPr>
          <w:color w:val="000000" w:themeColor="text1"/>
          <w:sz w:val="26"/>
          <w:szCs w:val="26"/>
        </w:rPr>
      </w:pPr>
    </w:p>
    <w:p w:rsidR="00A80CB3" w:rsidRDefault="00A80CB3" w:rsidP="00A80CB3">
      <w:pPr>
        <w:ind w:firstLine="709"/>
        <w:jc w:val="both"/>
        <w:rPr>
          <w:sz w:val="26"/>
          <w:szCs w:val="26"/>
        </w:rPr>
      </w:pPr>
      <w:r>
        <w:rPr>
          <w:color w:val="000000" w:themeColor="text1"/>
          <w:sz w:val="26"/>
          <w:szCs w:val="26"/>
        </w:rPr>
        <w:t xml:space="preserve">3.2. </w:t>
      </w:r>
      <w:r w:rsidRPr="007D7C3D">
        <w:rPr>
          <w:b/>
          <w:sz w:val="26"/>
          <w:szCs w:val="26"/>
        </w:rPr>
        <w:t>Государственная инспекция строительного и жилищного надзора Ненецкого автономного округа</w:t>
      </w:r>
    </w:p>
    <w:p w:rsidR="00A80CB3" w:rsidRDefault="00A80CB3" w:rsidP="00A80CB3">
      <w:pPr>
        <w:ind w:firstLine="709"/>
        <w:jc w:val="both"/>
        <w:rPr>
          <w:color w:val="000000" w:themeColor="text1"/>
          <w:sz w:val="26"/>
          <w:szCs w:val="26"/>
        </w:rPr>
      </w:pPr>
      <w:r w:rsidRPr="00A80CB3">
        <w:rPr>
          <w:color w:val="000000" w:themeColor="text1"/>
          <w:sz w:val="26"/>
          <w:szCs w:val="26"/>
        </w:rPr>
        <w:t>В 2016 году 1 специалист отдела государственного строительного надзора прошел обучение в рамках повышения квалификации по программе «Повышение квалификации инженеров строительного контроля служб технического заказчика. Строительный контроль».</w:t>
      </w:r>
      <w:r>
        <w:rPr>
          <w:color w:val="000000" w:themeColor="text1"/>
          <w:sz w:val="26"/>
          <w:szCs w:val="26"/>
        </w:rPr>
        <w:t xml:space="preserve"> </w:t>
      </w:r>
      <w:r w:rsidRPr="00A80CB3">
        <w:rPr>
          <w:color w:val="000000" w:themeColor="text1"/>
          <w:sz w:val="26"/>
          <w:szCs w:val="26"/>
        </w:rPr>
        <w:t>1 сотрудник отдела лицензирования</w:t>
      </w:r>
      <w:r>
        <w:rPr>
          <w:color w:val="000000" w:themeColor="text1"/>
          <w:sz w:val="26"/>
          <w:szCs w:val="26"/>
        </w:rPr>
        <w:t xml:space="preserve">, </w:t>
      </w:r>
      <w:r w:rsidRPr="00A80CB3">
        <w:rPr>
          <w:color w:val="000000" w:themeColor="text1"/>
          <w:sz w:val="26"/>
          <w:szCs w:val="26"/>
        </w:rPr>
        <w:t>1 сотрудник отдела государственного жилищного надзора</w:t>
      </w:r>
      <w:r>
        <w:rPr>
          <w:color w:val="000000" w:themeColor="text1"/>
          <w:sz w:val="26"/>
          <w:szCs w:val="26"/>
        </w:rPr>
        <w:t xml:space="preserve"> </w:t>
      </w:r>
      <w:r w:rsidRPr="00A80CB3">
        <w:rPr>
          <w:color w:val="000000" w:themeColor="text1"/>
          <w:sz w:val="26"/>
          <w:szCs w:val="26"/>
        </w:rPr>
        <w:t>и лицензионного контроля проходил</w:t>
      </w:r>
      <w:r>
        <w:rPr>
          <w:color w:val="000000" w:themeColor="text1"/>
          <w:sz w:val="26"/>
          <w:szCs w:val="26"/>
        </w:rPr>
        <w:t>и</w:t>
      </w:r>
      <w:r w:rsidRPr="00A80CB3">
        <w:rPr>
          <w:color w:val="000000" w:themeColor="text1"/>
          <w:sz w:val="26"/>
          <w:szCs w:val="26"/>
        </w:rPr>
        <w:t xml:space="preserve"> повышение квалификации по программе «Внутренний финансовый контроль» в объёме 24 ч.</w:t>
      </w:r>
    </w:p>
    <w:p w:rsidR="00A80CB3" w:rsidRDefault="00A80CB3" w:rsidP="0083494E">
      <w:pPr>
        <w:ind w:firstLine="709"/>
        <w:jc w:val="both"/>
        <w:rPr>
          <w:color w:val="000000" w:themeColor="text1"/>
          <w:sz w:val="26"/>
          <w:szCs w:val="26"/>
        </w:rPr>
      </w:pPr>
    </w:p>
    <w:p w:rsidR="000933CC" w:rsidRDefault="000933CC" w:rsidP="000933CC">
      <w:pPr>
        <w:ind w:firstLine="709"/>
        <w:jc w:val="both"/>
        <w:rPr>
          <w:color w:val="000000" w:themeColor="text1"/>
          <w:sz w:val="26"/>
          <w:szCs w:val="26"/>
        </w:rPr>
      </w:pPr>
      <w:r>
        <w:rPr>
          <w:rFonts w:eastAsia="Calibri"/>
          <w:sz w:val="26"/>
          <w:szCs w:val="26"/>
        </w:rPr>
        <w:t xml:space="preserve">3.3. </w:t>
      </w:r>
      <w:r w:rsidRPr="000933CC">
        <w:rPr>
          <w:rFonts w:eastAsia="Calibri"/>
          <w:b/>
          <w:sz w:val="26"/>
          <w:szCs w:val="26"/>
        </w:rPr>
        <w:t>Департамент</w:t>
      </w:r>
      <w:r w:rsidRPr="003D6BCB">
        <w:rPr>
          <w:rFonts w:eastAsia="Calibri"/>
          <w:sz w:val="26"/>
          <w:szCs w:val="26"/>
        </w:rPr>
        <w:t xml:space="preserve"> </w:t>
      </w:r>
      <w:r w:rsidRPr="00E15F6F">
        <w:rPr>
          <w:rFonts w:eastAsia="Calibri"/>
          <w:b/>
          <w:sz w:val="26"/>
          <w:szCs w:val="26"/>
        </w:rPr>
        <w:t>образования, культуры и спорта Ненецкого автономного округа</w:t>
      </w:r>
      <w:r>
        <w:rPr>
          <w:rFonts w:eastAsia="Calibri"/>
          <w:b/>
          <w:sz w:val="26"/>
          <w:szCs w:val="26"/>
        </w:rPr>
        <w:t>.</w:t>
      </w:r>
    </w:p>
    <w:p w:rsidR="000933CC" w:rsidRPr="001E695F" w:rsidRDefault="000933CC" w:rsidP="000933CC">
      <w:pPr>
        <w:pStyle w:val="HTML"/>
        <w:ind w:firstLine="720"/>
        <w:jc w:val="both"/>
        <w:rPr>
          <w:rFonts w:ascii="Times New Roman" w:hAnsi="Times New Roman" w:cs="Times New Roman"/>
          <w:sz w:val="24"/>
          <w:szCs w:val="24"/>
        </w:rPr>
      </w:pPr>
      <w:r w:rsidRPr="001E695F">
        <w:rPr>
          <w:rFonts w:ascii="Times New Roman" w:hAnsi="Times New Roman" w:cs="Times New Roman"/>
          <w:sz w:val="24"/>
          <w:szCs w:val="24"/>
        </w:rPr>
        <w:t xml:space="preserve">Государственные гражданские служащие Комитета охраны объектов культурного наследия Департамента образования, культуры и спорта Ненецкого автономного округа имеют высшее образование по специальностям: </w:t>
      </w:r>
    </w:p>
    <w:p w:rsidR="000933CC" w:rsidRPr="001E695F" w:rsidRDefault="000933CC" w:rsidP="000933CC">
      <w:pPr>
        <w:pStyle w:val="HTML"/>
        <w:numPr>
          <w:ilvl w:val="0"/>
          <w:numId w:val="8"/>
        </w:numPr>
        <w:tabs>
          <w:tab w:val="clear" w:pos="720"/>
          <w:tab w:val="num" w:pos="0"/>
          <w:tab w:val="left" w:pos="180"/>
        </w:tabs>
        <w:ind w:left="0" w:firstLine="720"/>
        <w:jc w:val="both"/>
        <w:rPr>
          <w:rFonts w:ascii="Times New Roman" w:hAnsi="Times New Roman" w:cs="Times New Roman"/>
          <w:sz w:val="24"/>
          <w:szCs w:val="24"/>
        </w:rPr>
      </w:pPr>
      <w:r w:rsidRPr="001E695F">
        <w:rPr>
          <w:rFonts w:ascii="Times New Roman" w:hAnsi="Times New Roman" w:cs="Times New Roman"/>
          <w:sz w:val="24"/>
          <w:szCs w:val="24"/>
        </w:rPr>
        <w:t xml:space="preserve">психология; </w:t>
      </w:r>
    </w:p>
    <w:p w:rsidR="000933CC" w:rsidRPr="001E695F" w:rsidRDefault="000933CC" w:rsidP="000933CC">
      <w:pPr>
        <w:numPr>
          <w:ilvl w:val="0"/>
          <w:numId w:val="8"/>
        </w:numPr>
        <w:tabs>
          <w:tab w:val="clear" w:pos="720"/>
          <w:tab w:val="num" w:pos="0"/>
          <w:tab w:val="left" w:pos="180"/>
          <w:tab w:val="left" w:pos="916"/>
        </w:tabs>
        <w:ind w:left="0" w:firstLine="720"/>
      </w:pPr>
      <w:r w:rsidRPr="001E695F">
        <w:t xml:space="preserve">филология; </w:t>
      </w:r>
    </w:p>
    <w:p w:rsidR="000933CC" w:rsidRPr="001E695F" w:rsidRDefault="000933CC" w:rsidP="000933CC">
      <w:pPr>
        <w:numPr>
          <w:ilvl w:val="0"/>
          <w:numId w:val="8"/>
        </w:numPr>
        <w:tabs>
          <w:tab w:val="clear" w:pos="720"/>
          <w:tab w:val="num" w:pos="0"/>
          <w:tab w:val="left" w:pos="180"/>
          <w:tab w:val="left" w:pos="916"/>
        </w:tabs>
        <w:ind w:left="0" w:firstLine="720"/>
      </w:pPr>
      <w:r w:rsidRPr="001E695F">
        <w:t xml:space="preserve">педагогика, русский язык и литература; </w:t>
      </w:r>
    </w:p>
    <w:p w:rsidR="000933CC" w:rsidRPr="001E695F" w:rsidRDefault="000933CC" w:rsidP="000933CC">
      <w:pPr>
        <w:numPr>
          <w:ilvl w:val="0"/>
          <w:numId w:val="8"/>
        </w:numPr>
        <w:tabs>
          <w:tab w:val="clear" w:pos="720"/>
          <w:tab w:val="num" w:pos="0"/>
          <w:tab w:val="left" w:pos="180"/>
          <w:tab w:val="left" w:pos="916"/>
        </w:tabs>
        <w:ind w:left="0" w:firstLine="720"/>
      </w:pPr>
      <w:r w:rsidRPr="001E695F">
        <w:t xml:space="preserve">государственное и муниципальное управление; </w:t>
      </w:r>
    </w:p>
    <w:p w:rsidR="000933CC" w:rsidRPr="001E695F" w:rsidRDefault="000933CC" w:rsidP="000933CC">
      <w:pPr>
        <w:numPr>
          <w:ilvl w:val="0"/>
          <w:numId w:val="8"/>
        </w:numPr>
        <w:tabs>
          <w:tab w:val="clear" w:pos="720"/>
          <w:tab w:val="num" w:pos="0"/>
          <w:tab w:val="left" w:pos="180"/>
          <w:tab w:val="left" w:pos="916"/>
        </w:tabs>
        <w:ind w:left="0" w:firstLine="720"/>
      </w:pPr>
      <w:r w:rsidRPr="001E695F">
        <w:t>музейное дело и охрана памятников;</w:t>
      </w:r>
    </w:p>
    <w:p w:rsidR="000933CC" w:rsidRPr="00FD388C" w:rsidRDefault="000933CC" w:rsidP="000933CC">
      <w:pPr>
        <w:numPr>
          <w:ilvl w:val="0"/>
          <w:numId w:val="8"/>
        </w:numPr>
        <w:tabs>
          <w:tab w:val="clear" w:pos="720"/>
          <w:tab w:val="num" w:pos="0"/>
          <w:tab w:val="left" w:pos="180"/>
          <w:tab w:val="left" w:pos="916"/>
        </w:tabs>
        <w:ind w:left="0" w:firstLine="720"/>
      </w:pPr>
      <w:r w:rsidRPr="001E695F">
        <w:t>строительство;</w:t>
      </w:r>
    </w:p>
    <w:p w:rsidR="000933CC" w:rsidRPr="00FD388C" w:rsidRDefault="000933CC" w:rsidP="000933CC">
      <w:pPr>
        <w:pStyle w:val="HTML"/>
        <w:ind w:firstLine="720"/>
        <w:jc w:val="both"/>
        <w:rPr>
          <w:rFonts w:ascii="Times New Roman" w:hAnsi="Times New Roman" w:cs="Times New Roman"/>
          <w:sz w:val="24"/>
          <w:szCs w:val="24"/>
        </w:rPr>
      </w:pPr>
      <w:r w:rsidRPr="00FD388C">
        <w:rPr>
          <w:rFonts w:ascii="Times New Roman" w:hAnsi="Times New Roman" w:cs="Times New Roman"/>
          <w:sz w:val="24"/>
          <w:szCs w:val="24"/>
        </w:rPr>
        <w:t>В 2016 году государственные гражданские служащие комитета охраны объектов культурного наследия Департамента образования, культуры и спорта НАО на курсах повышения квалификации не обучались. Два государственных гражданских служащих прошли аттестацию на соответствие занимаемой должности.</w:t>
      </w:r>
    </w:p>
    <w:p w:rsidR="000933CC" w:rsidRDefault="000933CC" w:rsidP="0083494E">
      <w:pPr>
        <w:ind w:firstLine="709"/>
        <w:jc w:val="both"/>
        <w:rPr>
          <w:color w:val="000000" w:themeColor="text1"/>
          <w:sz w:val="26"/>
          <w:szCs w:val="26"/>
        </w:rPr>
      </w:pPr>
    </w:p>
    <w:p w:rsidR="006306AB" w:rsidRPr="007D7C3D" w:rsidRDefault="006306AB" w:rsidP="006306AB">
      <w:pPr>
        <w:pStyle w:val="HTML"/>
        <w:ind w:firstLine="720"/>
        <w:jc w:val="both"/>
        <w:rPr>
          <w:rFonts w:ascii="Times New Roman" w:hAnsi="Times New Roman" w:cs="Times New Roman"/>
          <w:b/>
          <w:sz w:val="26"/>
          <w:szCs w:val="26"/>
        </w:rPr>
      </w:pPr>
      <w:r>
        <w:rPr>
          <w:rFonts w:ascii="Times New Roman" w:hAnsi="Times New Roman" w:cs="Times New Roman"/>
          <w:sz w:val="26"/>
          <w:szCs w:val="26"/>
        </w:rPr>
        <w:t>3</w:t>
      </w:r>
      <w:r w:rsidRPr="006306AB">
        <w:rPr>
          <w:rFonts w:ascii="Times New Roman" w:hAnsi="Times New Roman" w:cs="Times New Roman"/>
          <w:sz w:val="26"/>
          <w:szCs w:val="26"/>
        </w:rPr>
        <w:t xml:space="preserve">.4. </w:t>
      </w:r>
      <w:r w:rsidRPr="007D7C3D">
        <w:rPr>
          <w:rFonts w:ascii="Times New Roman" w:hAnsi="Times New Roman" w:cs="Times New Roman"/>
          <w:b/>
          <w:sz w:val="26"/>
          <w:szCs w:val="26"/>
        </w:rPr>
        <w:t>Департамент природных ресурсов, экологии и агропромышленного комплекса Ненецкого автономного округа</w:t>
      </w:r>
    </w:p>
    <w:p w:rsidR="009F1B6D" w:rsidRPr="007D7C3D" w:rsidRDefault="009F1B6D" w:rsidP="0083494E">
      <w:pPr>
        <w:ind w:firstLine="709"/>
        <w:jc w:val="both"/>
        <w:rPr>
          <w:b/>
          <w:color w:val="000000" w:themeColor="text1"/>
          <w:sz w:val="26"/>
          <w:szCs w:val="26"/>
        </w:rPr>
      </w:pPr>
    </w:p>
    <w:p w:rsidR="009F1B6D" w:rsidRDefault="00034556" w:rsidP="00034556">
      <w:pPr>
        <w:ind w:firstLine="709"/>
        <w:jc w:val="both"/>
        <w:rPr>
          <w:color w:val="000000" w:themeColor="text1"/>
          <w:sz w:val="26"/>
          <w:szCs w:val="26"/>
        </w:rPr>
      </w:pPr>
      <w:r w:rsidRPr="00034556">
        <w:rPr>
          <w:color w:val="000000" w:themeColor="text1"/>
          <w:sz w:val="26"/>
          <w:szCs w:val="26"/>
        </w:rPr>
        <w:t xml:space="preserve">Все государственные гражданские служащие, выполняющие функции по государственному контролю, имеют высшее профессиональное образование, соответствующее квалификационным требованиям, утвержденным на </w:t>
      </w:r>
      <w:r w:rsidRPr="00034556">
        <w:rPr>
          <w:color w:val="000000" w:themeColor="text1"/>
          <w:sz w:val="26"/>
          <w:szCs w:val="26"/>
        </w:rPr>
        <w:lastRenderedPageBreak/>
        <w:t>соответствующие должности государственной гражданской службы. В соответствии с утвержденным объемом и структурой профессиональной переподготовки и повышения квалификации государственных гражданских служащих прошли обучение по программам повышения квалификации.</w:t>
      </w:r>
    </w:p>
    <w:p w:rsidR="006306AB" w:rsidRDefault="006306AB" w:rsidP="0083494E">
      <w:pPr>
        <w:ind w:firstLine="709"/>
        <w:jc w:val="both"/>
        <w:rPr>
          <w:color w:val="000000" w:themeColor="text1"/>
          <w:sz w:val="26"/>
          <w:szCs w:val="26"/>
        </w:rPr>
      </w:pPr>
    </w:p>
    <w:p w:rsidR="009F1B6D" w:rsidRDefault="009F1B6D" w:rsidP="009F1B6D">
      <w:pPr>
        <w:ind w:firstLine="709"/>
        <w:jc w:val="both"/>
        <w:rPr>
          <w:color w:val="000000" w:themeColor="text1"/>
          <w:sz w:val="26"/>
          <w:szCs w:val="26"/>
        </w:rPr>
      </w:pPr>
    </w:p>
    <w:p w:rsidR="009F1B6D" w:rsidRDefault="009F1B6D" w:rsidP="009F1B6D">
      <w:pPr>
        <w:pStyle w:val="HTML"/>
        <w:ind w:firstLine="720"/>
        <w:jc w:val="both"/>
        <w:rPr>
          <w:rFonts w:ascii="Times New Roman" w:hAnsi="Times New Roman" w:cs="Times New Roman"/>
          <w:sz w:val="26"/>
          <w:szCs w:val="26"/>
        </w:rPr>
      </w:pPr>
      <w:r>
        <w:rPr>
          <w:rFonts w:ascii="Times New Roman" w:hAnsi="Times New Roman" w:cs="Times New Roman"/>
          <w:sz w:val="26"/>
          <w:szCs w:val="26"/>
        </w:rPr>
        <w:t>3</w:t>
      </w:r>
      <w:r w:rsidRPr="009F1B6D">
        <w:rPr>
          <w:rFonts w:ascii="Times New Roman" w:hAnsi="Times New Roman" w:cs="Times New Roman"/>
          <w:sz w:val="26"/>
          <w:szCs w:val="26"/>
        </w:rPr>
        <w:t xml:space="preserve">.5. </w:t>
      </w:r>
      <w:r w:rsidRPr="007D7C3D">
        <w:rPr>
          <w:rFonts w:ascii="Times New Roman" w:hAnsi="Times New Roman" w:cs="Times New Roman"/>
          <w:b/>
          <w:sz w:val="26"/>
          <w:szCs w:val="26"/>
        </w:rPr>
        <w:t>Департамент здравоохранения, труда и социальной защиты населения Ненецкого автономного округа</w:t>
      </w:r>
    </w:p>
    <w:p w:rsidR="009F1B6D" w:rsidRDefault="009F1B6D" w:rsidP="0083494E">
      <w:pPr>
        <w:ind w:firstLine="709"/>
        <w:jc w:val="both"/>
        <w:rPr>
          <w:color w:val="000000" w:themeColor="text1"/>
          <w:sz w:val="26"/>
          <w:szCs w:val="26"/>
        </w:rPr>
      </w:pPr>
      <w:r w:rsidRPr="009F1B6D">
        <w:rPr>
          <w:color w:val="000000" w:themeColor="text1"/>
          <w:sz w:val="26"/>
          <w:szCs w:val="26"/>
        </w:rPr>
        <w:t>Все государственные служащи</w:t>
      </w:r>
      <w:r w:rsidR="00A93437">
        <w:rPr>
          <w:color w:val="000000" w:themeColor="text1"/>
          <w:sz w:val="26"/>
          <w:szCs w:val="26"/>
        </w:rPr>
        <w:t>е</w:t>
      </w:r>
      <w:r w:rsidRPr="009F1B6D">
        <w:rPr>
          <w:color w:val="000000" w:themeColor="text1"/>
          <w:sz w:val="26"/>
          <w:szCs w:val="26"/>
        </w:rPr>
        <w:t xml:space="preserve"> имеют высшее образование, соответствующее занимаемой должности.</w:t>
      </w:r>
    </w:p>
    <w:p w:rsidR="009F1B6D" w:rsidRDefault="009F1B6D" w:rsidP="0083494E">
      <w:pPr>
        <w:ind w:firstLine="709"/>
        <w:jc w:val="both"/>
        <w:rPr>
          <w:color w:val="000000" w:themeColor="text1"/>
          <w:sz w:val="26"/>
          <w:szCs w:val="26"/>
        </w:rPr>
      </w:pPr>
    </w:p>
    <w:p w:rsidR="004C1371" w:rsidRPr="007D7C3D" w:rsidRDefault="004C1371" w:rsidP="004C1371">
      <w:pPr>
        <w:pStyle w:val="HTML"/>
        <w:ind w:firstLine="720"/>
        <w:jc w:val="both"/>
        <w:rPr>
          <w:rFonts w:ascii="Times New Roman" w:hAnsi="Times New Roman" w:cs="Times New Roman"/>
          <w:b/>
          <w:sz w:val="26"/>
          <w:szCs w:val="26"/>
        </w:rPr>
      </w:pPr>
      <w:r>
        <w:rPr>
          <w:rFonts w:ascii="Times New Roman" w:hAnsi="Times New Roman" w:cs="Times New Roman"/>
          <w:sz w:val="26"/>
          <w:szCs w:val="26"/>
        </w:rPr>
        <w:t>3</w:t>
      </w:r>
      <w:r w:rsidRPr="004C1371">
        <w:rPr>
          <w:rFonts w:ascii="Times New Roman" w:hAnsi="Times New Roman" w:cs="Times New Roman"/>
          <w:sz w:val="26"/>
          <w:szCs w:val="26"/>
        </w:rPr>
        <w:t xml:space="preserve">.6. </w:t>
      </w:r>
      <w:r w:rsidRPr="007D7C3D">
        <w:rPr>
          <w:rFonts w:ascii="Times New Roman" w:hAnsi="Times New Roman" w:cs="Times New Roman"/>
          <w:b/>
          <w:sz w:val="26"/>
          <w:szCs w:val="26"/>
        </w:rPr>
        <w:t>Государственная инспекция по ветеринарии Ненецкого автономного округа.</w:t>
      </w:r>
    </w:p>
    <w:p w:rsidR="00A80CB3" w:rsidRDefault="004C1371" w:rsidP="0083494E">
      <w:pPr>
        <w:ind w:firstLine="709"/>
        <w:jc w:val="both"/>
        <w:rPr>
          <w:color w:val="000000" w:themeColor="text1"/>
          <w:sz w:val="26"/>
          <w:szCs w:val="26"/>
        </w:rPr>
      </w:pPr>
      <w:r w:rsidRPr="004C1371">
        <w:rPr>
          <w:color w:val="000000" w:themeColor="text1"/>
          <w:sz w:val="26"/>
          <w:szCs w:val="26"/>
        </w:rPr>
        <w:t>Все работники Госинспекции по ветеринарии НАО, выполняющие функцию по осуществлению регионального государственного ветеринарного надзора на территории Ненецкого автономного округа, имеют высшее образование (3 работника – по специальности «Ветеринария», 2 работника – по специальности «Юриспруденция»). Стаж государственной гражданской службы (государственной службы иных видов) или стаж (опыт) работы по специальности у всех данных работников соответствует занимаемой должности.</w:t>
      </w:r>
    </w:p>
    <w:p w:rsidR="004C1371" w:rsidRDefault="004C1371" w:rsidP="0083494E">
      <w:pPr>
        <w:ind w:firstLine="709"/>
        <w:jc w:val="both"/>
        <w:rPr>
          <w:color w:val="000000" w:themeColor="text1"/>
          <w:sz w:val="26"/>
          <w:szCs w:val="26"/>
        </w:rPr>
      </w:pPr>
    </w:p>
    <w:p w:rsidR="006836F4" w:rsidRDefault="00A93437" w:rsidP="00A93437">
      <w:pPr>
        <w:pStyle w:val="HTML"/>
        <w:ind w:firstLine="720"/>
        <w:jc w:val="both"/>
        <w:rPr>
          <w:rFonts w:ascii="Times New Roman" w:hAnsi="Times New Roman" w:cs="Times New Roman"/>
          <w:sz w:val="26"/>
          <w:szCs w:val="26"/>
        </w:rPr>
      </w:pPr>
      <w:r>
        <w:rPr>
          <w:rFonts w:ascii="Times New Roman" w:hAnsi="Times New Roman" w:cs="Times New Roman"/>
          <w:sz w:val="26"/>
          <w:szCs w:val="26"/>
        </w:rPr>
        <w:t>3</w:t>
      </w:r>
      <w:r w:rsidRPr="00200CC5">
        <w:rPr>
          <w:rFonts w:ascii="Times New Roman" w:hAnsi="Times New Roman" w:cs="Times New Roman"/>
          <w:sz w:val="26"/>
          <w:szCs w:val="26"/>
        </w:rPr>
        <w:t xml:space="preserve">.7. </w:t>
      </w:r>
      <w:r w:rsidR="007D7C3D" w:rsidRPr="00EC026A">
        <w:rPr>
          <w:rFonts w:ascii="Times New Roman" w:hAnsi="Times New Roman" w:cs="Times New Roman"/>
          <w:b/>
          <w:sz w:val="26"/>
          <w:szCs w:val="26"/>
        </w:rPr>
        <w:t>Департамент строительства, жилищно-коммунального хозяйства, энергетики и транспорта Ненецкого автономного округа</w:t>
      </w:r>
    </w:p>
    <w:p w:rsidR="006836F4" w:rsidRPr="006836F4" w:rsidRDefault="006836F4" w:rsidP="006836F4">
      <w:pPr>
        <w:pStyle w:val="HTML"/>
        <w:ind w:firstLine="720"/>
        <w:jc w:val="both"/>
        <w:rPr>
          <w:rFonts w:ascii="Times New Roman" w:hAnsi="Times New Roman" w:cs="Times New Roman"/>
          <w:sz w:val="26"/>
          <w:szCs w:val="26"/>
        </w:rPr>
      </w:pPr>
      <w:r w:rsidRPr="006836F4">
        <w:rPr>
          <w:rFonts w:ascii="Times New Roman" w:hAnsi="Times New Roman" w:cs="Times New Roman"/>
          <w:sz w:val="26"/>
          <w:szCs w:val="26"/>
        </w:rPr>
        <w:t>Все работники имеют высшее образование.</w:t>
      </w:r>
    </w:p>
    <w:p w:rsidR="006836F4" w:rsidRPr="006836F4" w:rsidRDefault="006836F4" w:rsidP="006836F4">
      <w:pPr>
        <w:pStyle w:val="HTML"/>
        <w:ind w:firstLine="720"/>
        <w:jc w:val="both"/>
        <w:rPr>
          <w:rFonts w:ascii="Times New Roman" w:hAnsi="Times New Roman" w:cs="Times New Roman"/>
          <w:sz w:val="26"/>
          <w:szCs w:val="26"/>
        </w:rPr>
      </w:pPr>
      <w:r w:rsidRPr="006836F4">
        <w:rPr>
          <w:rFonts w:ascii="Times New Roman" w:hAnsi="Times New Roman" w:cs="Times New Roman"/>
          <w:sz w:val="26"/>
          <w:szCs w:val="26"/>
        </w:rPr>
        <w:t>Все специалисты отдела аттестованы на соответствие занимаемой должности, присвоены классные чины государственной гражданской службы Ненецкого автономного округа.</w:t>
      </w:r>
    </w:p>
    <w:p w:rsidR="006836F4" w:rsidRDefault="006836F4" w:rsidP="006836F4">
      <w:pPr>
        <w:pStyle w:val="HTML"/>
        <w:ind w:firstLine="720"/>
        <w:jc w:val="both"/>
        <w:rPr>
          <w:rFonts w:ascii="Times New Roman" w:hAnsi="Times New Roman" w:cs="Times New Roman"/>
          <w:sz w:val="26"/>
          <w:szCs w:val="26"/>
        </w:rPr>
      </w:pPr>
      <w:r w:rsidRPr="006836F4">
        <w:rPr>
          <w:rFonts w:ascii="Times New Roman" w:hAnsi="Times New Roman" w:cs="Times New Roman"/>
          <w:sz w:val="26"/>
          <w:szCs w:val="26"/>
        </w:rPr>
        <w:t>В соответствии с требованиями нормативно-правовых актов в установленные сроки проводятся мероприятия по краткосрочному повышению квалификации государственных гражданских служащих, на которых в том числе возложены функции по контролю.</w:t>
      </w:r>
    </w:p>
    <w:p w:rsidR="006836F4" w:rsidRDefault="006836F4" w:rsidP="00A93437">
      <w:pPr>
        <w:pStyle w:val="HTML"/>
        <w:ind w:firstLine="720"/>
        <w:jc w:val="both"/>
        <w:rPr>
          <w:rFonts w:ascii="Times New Roman" w:hAnsi="Times New Roman" w:cs="Times New Roman"/>
          <w:sz w:val="26"/>
          <w:szCs w:val="26"/>
        </w:rPr>
      </w:pPr>
    </w:p>
    <w:p w:rsidR="006836F4" w:rsidRDefault="006836F4" w:rsidP="00A93437">
      <w:pPr>
        <w:pStyle w:val="HTML"/>
        <w:ind w:firstLine="720"/>
        <w:jc w:val="both"/>
        <w:rPr>
          <w:rFonts w:ascii="Times New Roman" w:hAnsi="Times New Roman" w:cs="Times New Roman"/>
          <w:sz w:val="26"/>
          <w:szCs w:val="26"/>
        </w:rPr>
      </w:pPr>
    </w:p>
    <w:p w:rsidR="00A93437" w:rsidRDefault="006836F4" w:rsidP="00A93437">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3.8. </w:t>
      </w:r>
      <w:r w:rsidR="00A93437" w:rsidRPr="007D7C3D">
        <w:rPr>
          <w:rFonts w:ascii="Times New Roman" w:hAnsi="Times New Roman" w:cs="Times New Roman"/>
          <w:b/>
          <w:sz w:val="26"/>
          <w:szCs w:val="26"/>
        </w:rPr>
        <w:t>Аппарат Администрации Ненецкого автономного округа</w:t>
      </w:r>
      <w:r w:rsidR="00A93437" w:rsidRPr="00200CC5">
        <w:rPr>
          <w:rFonts w:ascii="Times New Roman" w:hAnsi="Times New Roman" w:cs="Times New Roman"/>
          <w:sz w:val="26"/>
          <w:szCs w:val="26"/>
        </w:rPr>
        <w:t>.</w:t>
      </w:r>
    </w:p>
    <w:p w:rsidR="00A93437" w:rsidRDefault="00A93437" w:rsidP="00A93437">
      <w:pPr>
        <w:ind w:firstLine="709"/>
        <w:jc w:val="both"/>
        <w:rPr>
          <w:color w:val="000000" w:themeColor="text1"/>
          <w:sz w:val="26"/>
          <w:szCs w:val="26"/>
        </w:rPr>
      </w:pPr>
      <w:r w:rsidRPr="009F1B6D">
        <w:rPr>
          <w:color w:val="000000" w:themeColor="text1"/>
          <w:sz w:val="26"/>
          <w:szCs w:val="26"/>
        </w:rPr>
        <w:t>Все государственные служащи</w:t>
      </w:r>
      <w:r>
        <w:rPr>
          <w:color w:val="000000" w:themeColor="text1"/>
          <w:sz w:val="26"/>
          <w:szCs w:val="26"/>
        </w:rPr>
        <w:t>е</w:t>
      </w:r>
      <w:r w:rsidRPr="009F1B6D">
        <w:rPr>
          <w:color w:val="000000" w:themeColor="text1"/>
          <w:sz w:val="26"/>
          <w:szCs w:val="26"/>
        </w:rPr>
        <w:t xml:space="preserve"> имеют высшее образование, соответствующее занимаемой должности.</w:t>
      </w:r>
    </w:p>
    <w:p w:rsidR="001D27A3" w:rsidRDefault="001D27A3" w:rsidP="0083494E">
      <w:pPr>
        <w:ind w:firstLine="709"/>
        <w:jc w:val="both"/>
        <w:rPr>
          <w:color w:val="000000" w:themeColor="text1"/>
          <w:sz w:val="26"/>
          <w:szCs w:val="26"/>
        </w:rPr>
      </w:pPr>
    </w:p>
    <w:p w:rsidR="004C1371" w:rsidRDefault="001D27A3" w:rsidP="0083494E">
      <w:pPr>
        <w:ind w:firstLine="709"/>
        <w:jc w:val="both"/>
        <w:rPr>
          <w:color w:val="000000" w:themeColor="text1"/>
          <w:sz w:val="26"/>
          <w:szCs w:val="26"/>
        </w:rPr>
      </w:pPr>
      <w:r>
        <w:rPr>
          <w:color w:val="000000" w:themeColor="text1"/>
          <w:sz w:val="26"/>
          <w:szCs w:val="26"/>
        </w:rPr>
        <w:t xml:space="preserve">3.9. </w:t>
      </w:r>
      <w:r w:rsidRPr="007D7C3D">
        <w:rPr>
          <w:b/>
          <w:color w:val="000000" w:themeColor="text1"/>
          <w:sz w:val="26"/>
          <w:szCs w:val="26"/>
        </w:rPr>
        <w:t>Комитет гражданской обороны Ненецкого автономного округа</w:t>
      </w:r>
    </w:p>
    <w:p w:rsidR="001D27A3" w:rsidRDefault="001D27A3" w:rsidP="001D27A3">
      <w:pPr>
        <w:ind w:firstLine="709"/>
        <w:jc w:val="both"/>
        <w:rPr>
          <w:color w:val="000000" w:themeColor="text1"/>
          <w:sz w:val="26"/>
          <w:szCs w:val="26"/>
        </w:rPr>
      </w:pPr>
      <w:r w:rsidRPr="009F1B6D">
        <w:rPr>
          <w:color w:val="000000" w:themeColor="text1"/>
          <w:sz w:val="26"/>
          <w:szCs w:val="26"/>
        </w:rPr>
        <w:t>Все государственные служащи</w:t>
      </w:r>
      <w:r>
        <w:rPr>
          <w:color w:val="000000" w:themeColor="text1"/>
          <w:sz w:val="26"/>
          <w:szCs w:val="26"/>
        </w:rPr>
        <w:t>е</w:t>
      </w:r>
      <w:r w:rsidRPr="009F1B6D">
        <w:rPr>
          <w:color w:val="000000" w:themeColor="text1"/>
          <w:sz w:val="26"/>
          <w:szCs w:val="26"/>
        </w:rPr>
        <w:t xml:space="preserve"> имеют высшее образование, соответствующее занимаемой должности.</w:t>
      </w:r>
    </w:p>
    <w:p w:rsidR="002412F3" w:rsidRPr="00E15F6F" w:rsidRDefault="002412F3" w:rsidP="002412F3">
      <w:pPr>
        <w:ind w:firstLine="709"/>
        <w:jc w:val="both"/>
        <w:rPr>
          <w:color w:val="000000" w:themeColor="text1"/>
          <w:sz w:val="26"/>
          <w:szCs w:val="26"/>
        </w:rPr>
      </w:pPr>
    </w:p>
    <w:p w:rsidR="002412F3" w:rsidRPr="00E15F6F" w:rsidRDefault="002412F3" w:rsidP="002412F3">
      <w:pPr>
        <w:ind w:firstLine="709"/>
        <w:jc w:val="both"/>
        <w:rPr>
          <w:color w:val="000000" w:themeColor="text1"/>
          <w:sz w:val="26"/>
          <w:szCs w:val="26"/>
        </w:rPr>
      </w:pPr>
      <w:r w:rsidRPr="00E15F6F">
        <w:rPr>
          <w:color w:val="000000" w:themeColor="text1"/>
          <w:sz w:val="26"/>
          <w:szCs w:val="26"/>
        </w:rPr>
        <w:t>4. Данные о средней нагрузке на 1 работника по фактически выполненному в отчетный период объему функций по контролю.</w:t>
      </w:r>
    </w:p>
    <w:p w:rsidR="002412F3" w:rsidRPr="00E15F6F" w:rsidRDefault="002412F3" w:rsidP="002412F3">
      <w:pPr>
        <w:ind w:firstLine="709"/>
        <w:jc w:val="both"/>
        <w:rPr>
          <w:color w:val="000000" w:themeColor="text1"/>
          <w:sz w:val="26"/>
          <w:szCs w:val="26"/>
        </w:rPr>
      </w:pPr>
    </w:p>
    <w:p w:rsidR="002412F3" w:rsidRPr="00E15F6F" w:rsidRDefault="002412F3" w:rsidP="002412F3">
      <w:pPr>
        <w:ind w:firstLine="709"/>
        <w:jc w:val="both"/>
        <w:rPr>
          <w:sz w:val="26"/>
          <w:szCs w:val="26"/>
        </w:rPr>
      </w:pPr>
      <w:r w:rsidRPr="00E15F6F">
        <w:rPr>
          <w:color w:val="000000" w:themeColor="text1"/>
          <w:sz w:val="26"/>
          <w:szCs w:val="26"/>
        </w:rPr>
        <w:t xml:space="preserve">4.1. </w:t>
      </w:r>
      <w:r w:rsidRPr="007D7C3D">
        <w:rPr>
          <w:b/>
          <w:color w:val="000000" w:themeColor="text1"/>
          <w:sz w:val="26"/>
          <w:szCs w:val="26"/>
        </w:rPr>
        <w:t xml:space="preserve">Управление </w:t>
      </w:r>
      <w:r w:rsidRPr="007D7C3D">
        <w:rPr>
          <w:b/>
          <w:sz w:val="26"/>
          <w:szCs w:val="26"/>
        </w:rPr>
        <w:t>по государственному регулированию цен (тарифов) Ненецкого автономного округа</w:t>
      </w:r>
      <w:r w:rsidRPr="00E15F6F">
        <w:rPr>
          <w:sz w:val="26"/>
          <w:szCs w:val="26"/>
        </w:rPr>
        <w:t>.</w:t>
      </w:r>
    </w:p>
    <w:p w:rsidR="002412F3" w:rsidRDefault="002412F3" w:rsidP="002412F3">
      <w:pPr>
        <w:ind w:firstLine="709"/>
        <w:jc w:val="both"/>
        <w:rPr>
          <w:color w:val="000000" w:themeColor="text1"/>
          <w:sz w:val="26"/>
          <w:szCs w:val="26"/>
        </w:rPr>
      </w:pPr>
      <w:r w:rsidRPr="00E15F6F">
        <w:rPr>
          <w:color w:val="000000" w:themeColor="text1"/>
          <w:sz w:val="26"/>
          <w:szCs w:val="26"/>
        </w:rPr>
        <w:t xml:space="preserve">Средняя нагрузка на 1 сотрудника отдела регулирования производственно-технической сферы и государственного контроля (надзора) по фактически </w:t>
      </w:r>
      <w:r w:rsidRPr="00E15F6F">
        <w:rPr>
          <w:color w:val="000000" w:themeColor="text1"/>
          <w:sz w:val="26"/>
          <w:szCs w:val="26"/>
        </w:rPr>
        <w:lastRenderedPageBreak/>
        <w:t>выполненному объему мероприятий по региональному государственному контролю (надзору) юридических лиц и индивидуальных предпринимателей, осуществляющих регулируемые виды деятельности (в части проводимых проверок), за первое полугодие 2016 года составила – 1,3 проверки, по итогам 2016 года – 2 проверки в год на одного сотрудника. Снижение количества проверок на 1 сотрудника по сравнению с аналогичным периодом 2015 года составило 20%, снижение произошло в связи с уменьшением количества плановых проверок, основной причиной являются требования федерального закона от 26.12.2008 года №294-ФЗ о периодичности проведения плановых проверок (1 раз в 3 года) и запретом проведения плановых проверок в отношении субъектов малого предпринимательства в период 2016-2018 годы. При этом, учитывая многопрофильность большинства регулируемых организаций и отсутствие одного сотрудника в течение года по причине нахождения его в отпуске по беременности и родам и в отпуске по уходу за ребенком, фактическая нагрузка на 1 сотрудника значительно превышает расчетный показатель.</w:t>
      </w:r>
    </w:p>
    <w:p w:rsidR="00A80CB3" w:rsidRDefault="00A80CB3" w:rsidP="002412F3">
      <w:pPr>
        <w:ind w:firstLine="709"/>
        <w:jc w:val="both"/>
        <w:rPr>
          <w:color w:val="000000" w:themeColor="text1"/>
          <w:sz w:val="26"/>
          <w:szCs w:val="26"/>
        </w:rPr>
      </w:pPr>
    </w:p>
    <w:p w:rsidR="00A80CB3" w:rsidRDefault="00A80CB3" w:rsidP="00A80CB3">
      <w:pPr>
        <w:ind w:firstLine="709"/>
        <w:jc w:val="both"/>
        <w:rPr>
          <w:sz w:val="26"/>
          <w:szCs w:val="26"/>
        </w:rPr>
      </w:pPr>
      <w:r>
        <w:rPr>
          <w:color w:val="000000" w:themeColor="text1"/>
          <w:sz w:val="26"/>
          <w:szCs w:val="26"/>
        </w:rPr>
        <w:t xml:space="preserve">4.2. </w:t>
      </w:r>
      <w:r w:rsidRPr="007D7C3D">
        <w:rPr>
          <w:b/>
          <w:sz w:val="26"/>
          <w:szCs w:val="26"/>
        </w:rPr>
        <w:t>Государственная инспекция строительного и жилищного надзора Ненецкого автономного округа</w:t>
      </w:r>
    </w:p>
    <w:p w:rsidR="00A80CB3" w:rsidRDefault="00A80CB3" w:rsidP="00A80CB3">
      <w:pPr>
        <w:ind w:firstLine="567"/>
        <w:jc w:val="both"/>
        <w:rPr>
          <w:sz w:val="26"/>
          <w:szCs w:val="26"/>
        </w:rPr>
      </w:pPr>
      <w:r>
        <w:rPr>
          <w:sz w:val="26"/>
          <w:szCs w:val="26"/>
        </w:rPr>
        <w:t>Данные о средней нагрузке на 1 должностное лицо отдела государственного жилищного надзора и лицензионного контроля, отдела лицензирования (государственного жилищного инспектора) приведено в следующей таблице:</w:t>
      </w:r>
    </w:p>
    <w:p w:rsidR="00A80CB3" w:rsidRDefault="00A80CB3" w:rsidP="00A80CB3">
      <w:pPr>
        <w:ind w:firstLine="851"/>
        <w:jc w:val="both"/>
        <w:rPr>
          <w:sz w:val="26"/>
          <w:szCs w:val="26"/>
        </w:rPr>
      </w:pP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559"/>
        <w:gridCol w:w="1559"/>
      </w:tblGrid>
      <w:tr w:rsidR="00A80CB3" w:rsidTr="004C1371">
        <w:tc>
          <w:tcPr>
            <w:tcW w:w="567" w:type="dxa"/>
            <w:vAlign w:val="center"/>
          </w:tcPr>
          <w:p w:rsidR="00A80CB3" w:rsidRPr="0036109E" w:rsidRDefault="00A80CB3" w:rsidP="004C1371">
            <w:pPr>
              <w:jc w:val="center"/>
              <w:rPr>
                <w:sz w:val="26"/>
                <w:szCs w:val="26"/>
              </w:rPr>
            </w:pPr>
            <w:r w:rsidRPr="0036109E">
              <w:rPr>
                <w:sz w:val="26"/>
                <w:szCs w:val="26"/>
              </w:rPr>
              <w:t>№ п/п</w:t>
            </w:r>
          </w:p>
        </w:tc>
        <w:tc>
          <w:tcPr>
            <w:tcW w:w="4219" w:type="dxa"/>
            <w:vAlign w:val="center"/>
          </w:tcPr>
          <w:p w:rsidR="00A80CB3" w:rsidRPr="0036109E" w:rsidRDefault="00A80CB3" w:rsidP="004C1371">
            <w:pPr>
              <w:jc w:val="center"/>
              <w:rPr>
                <w:sz w:val="26"/>
                <w:szCs w:val="26"/>
              </w:rPr>
            </w:pPr>
            <w:r w:rsidRPr="0036109E">
              <w:rPr>
                <w:sz w:val="26"/>
                <w:szCs w:val="26"/>
              </w:rPr>
              <w:t>Наименование показателя работы</w:t>
            </w:r>
          </w:p>
        </w:tc>
        <w:tc>
          <w:tcPr>
            <w:tcW w:w="1470" w:type="dxa"/>
            <w:vAlign w:val="center"/>
          </w:tcPr>
          <w:p w:rsidR="00A80CB3" w:rsidRPr="0036109E" w:rsidRDefault="00A80CB3" w:rsidP="004C1371">
            <w:pPr>
              <w:jc w:val="center"/>
              <w:rPr>
                <w:sz w:val="26"/>
                <w:szCs w:val="26"/>
              </w:rPr>
            </w:pPr>
            <w:r w:rsidRPr="0036109E">
              <w:rPr>
                <w:sz w:val="26"/>
                <w:szCs w:val="26"/>
              </w:rPr>
              <w:t xml:space="preserve">Общее количество за </w:t>
            </w:r>
            <w:r>
              <w:rPr>
                <w:sz w:val="26"/>
                <w:szCs w:val="26"/>
              </w:rPr>
              <w:t>2015</w:t>
            </w:r>
            <w:r w:rsidRPr="0036109E">
              <w:rPr>
                <w:sz w:val="26"/>
                <w:szCs w:val="26"/>
              </w:rPr>
              <w:t xml:space="preserve"> год</w:t>
            </w:r>
          </w:p>
        </w:tc>
        <w:tc>
          <w:tcPr>
            <w:tcW w:w="1559" w:type="dxa"/>
          </w:tcPr>
          <w:p w:rsidR="00A80CB3" w:rsidRPr="0036109E" w:rsidRDefault="00A80CB3" w:rsidP="004C1371">
            <w:pPr>
              <w:jc w:val="center"/>
              <w:rPr>
                <w:sz w:val="26"/>
                <w:szCs w:val="26"/>
              </w:rPr>
            </w:pPr>
            <w:r w:rsidRPr="0036109E">
              <w:rPr>
                <w:sz w:val="26"/>
                <w:szCs w:val="26"/>
              </w:rPr>
              <w:t xml:space="preserve">Средняя нагрузка на 1 инспектора в </w:t>
            </w:r>
            <w:r>
              <w:rPr>
                <w:sz w:val="26"/>
                <w:szCs w:val="26"/>
              </w:rPr>
              <w:t>2016</w:t>
            </w:r>
            <w:r w:rsidRPr="0036109E">
              <w:rPr>
                <w:sz w:val="26"/>
                <w:szCs w:val="26"/>
              </w:rPr>
              <w:t xml:space="preserve"> году</w:t>
            </w:r>
          </w:p>
        </w:tc>
        <w:tc>
          <w:tcPr>
            <w:tcW w:w="1559" w:type="dxa"/>
            <w:vAlign w:val="center"/>
          </w:tcPr>
          <w:p w:rsidR="00A80CB3" w:rsidRPr="0036109E" w:rsidRDefault="00A80CB3" w:rsidP="004C1371">
            <w:pPr>
              <w:jc w:val="center"/>
              <w:rPr>
                <w:sz w:val="26"/>
                <w:szCs w:val="26"/>
              </w:rPr>
            </w:pPr>
            <w:r w:rsidRPr="0036109E">
              <w:rPr>
                <w:sz w:val="26"/>
                <w:szCs w:val="26"/>
              </w:rPr>
              <w:t xml:space="preserve">Средняя нагрузка на 1 инспектора в </w:t>
            </w:r>
            <w:r>
              <w:rPr>
                <w:sz w:val="26"/>
                <w:szCs w:val="26"/>
              </w:rPr>
              <w:t>2015</w:t>
            </w:r>
            <w:r w:rsidRPr="0036109E">
              <w:rPr>
                <w:sz w:val="26"/>
                <w:szCs w:val="26"/>
              </w:rPr>
              <w:t xml:space="preserve"> году</w:t>
            </w:r>
          </w:p>
        </w:tc>
      </w:tr>
      <w:tr w:rsidR="00A80CB3" w:rsidRPr="001E683C" w:rsidTr="004C1371">
        <w:tc>
          <w:tcPr>
            <w:tcW w:w="567" w:type="dxa"/>
            <w:vAlign w:val="center"/>
          </w:tcPr>
          <w:p w:rsidR="00A80CB3" w:rsidRPr="0036109E" w:rsidRDefault="00A80CB3" w:rsidP="004C1371">
            <w:pPr>
              <w:jc w:val="center"/>
              <w:rPr>
                <w:sz w:val="26"/>
                <w:szCs w:val="26"/>
              </w:rPr>
            </w:pPr>
            <w:r w:rsidRPr="0036109E">
              <w:rPr>
                <w:sz w:val="26"/>
                <w:szCs w:val="26"/>
              </w:rPr>
              <w:t>1</w:t>
            </w:r>
          </w:p>
        </w:tc>
        <w:tc>
          <w:tcPr>
            <w:tcW w:w="4219" w:type="dxa"/>
          </w:tcPr>
          <w:p w:rsidR="00A80CB3" w:rsidRPr="0036109E" w:rsidRDefault="00A80CB3" w:rsidP="004C1371">
            <w:pPr>
              <w:jc w:val="both"/>
              <w:rPr>
                <w:sz w:val="26"/>
                <w:szCs w:val="26"/>
              </w:rPr>
            </w:pPr>
            <w:r w:rsidRPr="0036109E">
              <w:rPr>
                <w:sz w:val="26"/>
                <w:szCs w:val="26"/>
              </w:rPr>
              <w:t>Рассмотрено обращений граждан и организаций</w:t>
            </w:r>
          </w:p>
        </w:tc>
        <w:tc>
          <w:tcPr>
            <w:tcW w:w="1470" w:type="dxa"/>
            <w:vAlign w:val="center"/>
          </w:tcPr>
          <w:p w:rsidR="00A80CB3" w:rsidRPr="00230C5F" w:rsidRDefault="00A80CB3" w:rsidP="004C1371">
            <w:pPr>
              <w:jc w:val="center"/>
              <w:rPr>
                <w:sz w:val="26"/>
                <w:szCs w:val="26"/>
              </w:rPr>
            </w:pPr>
            <w:r w:rsidRPr="00230C5F">
              <w:rPr>
                <w:sz w:val="26"/>
                <w:szCs w:val="26"/>
              </w:rPr>
              <w:t>20</w:t>
            </w:r>
          </w:p>
        </w:tc>
        <w:tc>
          <w:tcPr>
            <w:tcW w:w="1559" w:type="dxa"/>
            <w:vAlign w:val="center"/>
          </w:tcPr>
          <w:p w:rsidR="00A80CB3" w:rsidRPr="00230C5F" w:rsidRDefault="00A80CB3" w:rsidP="004C1371">
            <w:pPr>
              <w:jc w:val="center"/>
              <w:rPr>
                <w:sz w:val="26"/>
                <w:szCs w:val="26"/>
              </w:rPr>
            </w:pPr>
            <w:r>
              <w:rPr>
                <w:sz w:val="26"/>
                <w:szCs w:val="26"/>
              </w:rPr>
              <w:t>2,8</w:t>
            </w:r>
          </w:p>
        </w:tc>
        <w:tc>
          <w:tcPr>
            <w:tcW w:w="1559" w:type="dxa"/>
            <w:vAlign w:val="center"/>
          </w:tcPr>
          <w:p w:rsidR="00A80CB3" w:rsidRPr="00230C5F" w:rsidRDefault="00A80CB3" w:rsidP="004C1371">
            <w:pPr>
              <w:jc w:val="center"/>
              <w:rPr>
                <w:sz w:val="26"/>
                <w:szCs w:val="26"/>
              </w:rPr>
            </w:pPr>
            <w:r w:rsidRPr="00230C5F">
              <w:rPr>
                <w:sz w:val="26"/>
                <w:szCs w:val="26"/>
              </w:rPr>
              <w:t>23,6</w:t>
            </w:r>
          </w:p>
        </w:tc>
      </w:tr>
      <w:tr w:rsidR="00A80CB3" w:rsidRPr="001E683C" w:rsidTr="004C1371">
        <w:tc>
          <w:tcPr>
            <w:tcW w:w="567" w:type="dxa"/>
            <w:vAlign w:val="center"/>
          </w:tcPr>
          <w:p w:rsidR="00A80CB3" w:rsidRPr="0036109E" w:rsidRDefault="00A80CB3" w:rsidP="004C1371">
            <w:pPr>
              <w:jc w:val="center"/>
              <w:rPr>
                <w:sz w:val="26"/>
                <w:szCs w:val="26"/>
              </w:rPr>
            </w:pPr>
            <w:r w:rsidRPr="0036109E">
              <w:rPr>
                <w:sz w:val="26"/>
                <w:szCs w:val="26"/>
              </w:rPr>
              <w:t>2</w:t>
            </w:r>
          </w:p>
        </w:tc>
        <w:tc>
          <w:tcPr>
            <w:tcW w:w="4219" w:type="dxa"/>
          </w:tcPr>
          <w:p w:rsidR="00A80CB3" w:rsidRPr="0036109E" w:rsidRDefault="00A80CB3" w:rsidP="004C1371">
            <w:pPr>
              <w:jc w:val="both"/>
              <w:rPr>
                <w:sz w:val="26"/>
                <w:szCs w:val="26"/>
              </w:rPr>
            </w:pPr>
            <w:r w:rsidRPr="0036109E">
              <w:rPr>
                <w:sz w:val="26"/>
                <w:szCs w:val="26"/>
              </w:rPr>
              <w:t>Проведено проверок, в том числе:</w:t>
            </w:r>
          </w:p>
          <w:p w:rsidR="00A80CB3" w:rsidRPr="0036109E" w:rsidRDefault="00A80CB3" w:rsidP="004C1371">
            <w:pPr>
              <w:jc w:val="both"/>
              <w:rPr>
                <w:sz w:val="26"/>
                <w:szCs w:val="26"/>
              </w:rPr>
            </w:pPr>
            <w:r w:rsidRPr="0036109E">
              <w:rPr>
                <w:sz w:val="26"/>
                <w:szCs w:val="26"/>
              </w:rPr>
              <w:t>- плановых</w:t>
            </w:r>
          </w:p>
          <w:p w:rsidR="00A80CB3" w:rsidRPr="0036109E" w:rsidRDefault="00A80CB3" w:rsidP="004C1371">
            <w:pPr>
              <w:jc w:val="both"/>
              <w:rPr>
                <w:sz w:val="26"/>
                <w:szCs w:val="26"/>
              </w:rPr>
            </w:pPr>
            <w:r w:rsidRPr="0036109E">
              <w:rPr>
                <w:sz w:val="26"/>
                <w:szCs w:val="26"/>
              </w:rPr>
              <w:t>- внеплановых выездных</w:t>
            </w:r>
          </w:p>
          <w:p w:rsidR="00A80CB3" w:rsidRPr="0036109E" w:rsidRDefault="00A80CB3" w:rsidP="004C1371">
            <w:pPr>
              <w:jc w:val="both"/>
              <w:rPr>
                <w:sz w:val="26"/>
                <w:szCs w:val="26"/>
              </w:rPr>
            </w:pPr>
            <w:r w:rsidRPr="0036109E">
              <w:rPr>
                <w:sz w:val="26"/>
                <w:szCs w:val="26"/>
              </w:rPr>
              <w:t>- внеплановых документарных</w:t>
            </w:r>
          </w:p>
        </w:tc>
        <w:tc>
          <w:tcPr>
            <w:tcW w:w="1470" w:type="dxa"/>
            <w:vAlign w:val="center"/>
          </w:tcPr>
          <w:p w:rsidR="00A80CB3" w:rsidRPr="00230C5F" w:rsidRDefault="00A80CB3" w:rsidP="004C1371">
            <w:pPr>
              <w:jc w:val="center"/>
              <w:rPr>
                <w:sz w:val="26"/>
                <w:szCs w:val="26"/>
              </w:rPr>
            </w:pPr>
            <w:r w:rsidRPr="00230C5F">
              <w:rPr>
                <w:sz w:val="26"/>
                <w:szCs w:val="26"/>
              </w:rPr>
              <w:t>40</w:t>
            </w:r>
          </w:p>
          <w:p w:rsidR="00A80CB3" w:rsidRPr="00230C5F" w:rsidRDefault="00A80CB3" w:rsidP="004C1371">
            <w:pPr>
              <w:jc w:val="center"/>
              <w:rPr>
                <w:sz w:val="26"/>
                <w:szCs w:val="26"/>
              </w:rPr>
            </w:pPr>
            <w:r w:rsidRPr="00230C5F">
              <w:rPr>
                <w:sz w:val="26"/>
                <w:szCs w:val="26"/>
              </w:rPr>
              <w:t>4</w:t>
            </w:r>
          </w:p>
          <w:p w:rsidR="00A80CB3" w:rsidRPr="00230C5F" w:rsidRDefault="00A80CB3" w:rsidP="004C1371">
            <w:pPr>
              <w:jc w:val="center"/>
              <w:rPr>
                <w:sz w:val="26"/>
                <w:szCs w:val="26"/>
              </w:rPr>
            </w:pPr>
            <w:r w:rsidRPr="00230C5F">
              <w:rPr>
                <w:sz w:val="26"/>
                <w:szCs w:val="26"/>
              </w:rPr>
              <w:t>14</w:t>
            </w:r>
          </w:p>
          <w:p w:rsidR="00A80CB3" w:rsidRPr="00230C5F" w:rsidRDefault="00A80CB3" w:rsidP="004C1371">
            <w:pPr>
              <w:jc w:val="center"/>
              <w:rPr>
                <w:sz w:val="26"/>
                <w:szCs w:val="26"/>
              </w:rPr>
            </w:pPr>
            <w:r w:rsidRPr="00230C5F">
              <w:rPr>
                <w:sz w:val="26"/>
                <w:szCs w:val="26"/>
              </w:rPr>
              <w:t>22</w:t>
            </w:r>
          </w:p>
        </w:tc>
        <w:tc>
          <w:tcPr>
            <w:tcW w:w="1559" w:type="dxa"/>
          </w:tcPr>
          <w:p w:rsidR="00A80CB3" w:rsidRPr="00230C5F" w:rsidRDefault="00A80CB3" w:rsidP="004C1371">
            <w:pPr>
              <w:jc w:val="center"/>
              <w:rPr>
                <w:sz w:val="26"/>
                <w:szCs w:val="26"/>
              </w:rPr>
            </w:pPr>
            <w:r>
              <w:rPr>
                <w:sz w:val="26"/>
                <w:szCs w:val="26"/>
              </w:rPr>
              <w:t>5,7</w:t>
            </w:r>
          </w:p>
          <w:p w:rsidR="00A80CB3" w:rsidRPr="00230C5F" w:rsidRDefault="00A80CB3" w:rsidP="004C1371">
            <w:pPr>
              <w:jc w:val="center"/>
              <w:rPr>
                <w:sz w:val="26"/>
                <w:szCs w:val="26"/>
              </w:rPr>
            </w:pPr>
            <w:r w:rsidRPr="00230C5F">
              <w:rPr>
                <w:sz w:val="26"/>
                <w:szCs w:val="26"/>
              </w:rPr>
              <w:t>0,</w:t>
            </w:r>
            <w:r>
              <w:rPr>
                <w:sz w:val="26"/>
                <w:szCs w:val="26"/>
              </w:rPr>
              <w:t>6</w:t>
            </w:r>
          </w:p>
          <w:p w:rsidR="00A80CB3" w:rsidRPr="00230C5F" w:rsidRDefault="00A80CB3" w:rsidP="004C1371">
            <w:pPr>
              <w:jc w:val="center"/>
              <w:rPr>
                <w:sz w:val="26"/>
                <w:szCs w:val="26"/>
              </w:rPr>
            </w:pPr>
            <w:r>
              <w:rPr>
                <w:sz w:val="26"/>
                <w:szCs w:val="26"/>
              </w:rPr>
              <w:t>2</w:t>
            </w:r>
          </w:p>
          <w:p w:rsidR="00A80CB3" w:rsidRPr="00230C5F" w:rsidRDefault="00A80CB3" w:rsidP="004C1371">
            <w:pPr>
              <w:jc w:val="center"/>
              <w:rPr>
                <w:sz w:val="26"/>
                <w:szCs w:val="26"/>
              </w:rPr>
            </w:pPr>
            <w:r>
              <w:rPr>
                <w:sz w:val="26"/>
                <w:szCs w:val="26"/>
              </w:rPr>
              <w:t>3,1</w:t>
            </w:r>
          </w:p>
        </w:tc>
        <w:tc>
          <w:tcPr>
            <w:tcW w:w="1559" w:type="dxa"/>
          </w:tcPr>
          <w:p w:rsidR="00A80CB3" w:rsidRPr="00230C5F" w:rsidRDefault="00A80CB3" w:rsidP="004C1371">
            <w:pPr>
              <w:jc w:val="center"/>
              <w:rPr>
                <w:sz w:val="26"/>
                <w:szCs w:val="26"/>
              </w:rPr>
            </w:pPr>
            <w:r w:rsidRPr="00230C5F">
              <w:rPr>
                <w:sz w:val="26"/>
                <w:szCs w:val="26"/>
              </w:rPr>
              <w:t>28,7</w:t>
            </w:r>
          </w:p>
          <w:p w:rsidR="00A80CB3" w:rsidRPr="00230C5F" w:rsidRDefault="00A80CB3" w:rsidP="004C1371">
            <w:pPr>
              <w:jc w:val="center"/>
              <w:rPr>
                <w:sz w:val="26"/>
                <w:szCs w:val="26"/>
              </w:rPr>
            </w:pPr>
            <w:r w:rsidRPr="00230C5F">
              <w:rPr>
                <w:sz w:val="26"/>
                <w:szCs w:val="26"/>
              </w:rPr>
              <w:t>0,9</w:t>
            </w:r>
          </w:p>
          <w:p w:rsidR="00A80CB3" w:rsidRPr="00230C5F" w:rsidRDefault="00A80CB3" w:rsidP="004C1371">
            <w:pPr>
              <w:jc w:val="center"/>
              <w:rPr>
                <w:sz w:val="26"/>
                <w:szCs w:val="26"/>
              </w:rPr>
            </w:pPr>
            <w:r w:rsidRPr="00230C5F">
              <w:rPr>
                <w:sz w:val="26"/>
                <w:szCs w:val="26"/>
              </w:rPr>
              <w:t>4,9</w:t>
            </w:r>
          </w:p>
          <w:p w:rsidR="00A80CB3" w:rsidRPr="00230C5F" w:rsidRDefault="00A80CB3" w:rsidP="004C1371">
            <w:pPr>
              <w:jc w:val="center"/>
              <w:rPr>
                <w:sz w:val="26"/>
                <w:szCs w:val="26"/>
              </w:rPr>
            </w:pPr>
            <w:r w:rsidRPr="00230C5F">
              <w:rPr>
                <w:sz w:val="26"/>
                <w:szCs w:val="26"/>
              </w:rPr>
              <w:t>11</w:t>
            </w:r>
          </w:p>
        </w:tc>
      </w:tr>
      <w:tr w:rsidR="00A80CB3" w:rsidRPr="001E683C" w:rsidTr="004C1371">
        <w:tc>
          <w:tcPr>
            <w:tcW w:w="567" w:type="dxa"/>
            <w:vAlign w:val="center"/>
          </w:tcPr>
          <w:p w:rsidR="00A80CB3" w:rsidRPr="0036109E" w:rsidRDefault="00A80CB3" w:rsidP="004C1371">
            <w:pPr>
              <w:jc w:val="center"/>
              <w:rPr>
                <w:sz w:val="26"/>
                <w:szCs w:val="26"/>
              </w:rPr>
            </w:pPr>
            <w:r w:rsidRPr="0036109E">
              <w:rPr>
                <w:sz w:val="26"/>
                <w:szCs w:val="26"/>
              </w:rPr>
              <w:t>3</w:t>
            </w:r>
          </w:p>
        </w:tc>
        <w:tc>
          <w:tcPr>
            <w:tcW w:w="4219" w:type="dxa"/>
          </w:tcPr>
          <w:p w:rsidR="00A80CB3" w:rsidRPr="0036109E" w:rsidRDefault="00A80CB3" w:rsidP="004C1371">
            <w:pPr>
              <w:jc w:val="both"/>
              <w:rPr>
                <w:sz w:val="26"/>
                <w:szCs w:val="26"/>
              </w:rPr>
            </w:pPr>
            <w:r w:rsidRPr="0036109E">
              <w:rPr>
                <w:sz w:val="26"/>
                <w:szCs w:val="26"/>
              </w:rPr>
              <w:t>Выявлено нарушений обязательных требований законодательства</w:t>
            </w:r>
          </w:p>
        </w:tc>
        <w:tc>
          <w:tcPr>
            <w:tcW w:w="1470" w:type="dxa"/>
            <w:vAlign w:val="center"/>
          </w:tcPr>
          <w:p w:rsidR="00A80CB3" w:rsidRPr="00230C5F" w:rsidRDefault="00A80CB3" w:rsidP="004C1371">
            <w:pPr>
              <w:jc w:val="center"/>
              <w:rPr>
                <w:sz w:val="26"/>
                <w:szCs w:val="26"/>
              </w:rPr>
            </w:pPr>
            <w:r w:rsidRPr="00230C5F">
              <w:rPr>
                <w:sz w:val="26"/>
                <w:szCs w:val="26"/>
              </w:rPr>
              <w:t xml:space="preserve">43 </w:t>
            </w:r>
          </w:p>
        </w:tc>
        <w:tc>
          <w:tcPr>
            <w:tcW w:w="1559" w:type="dxa"/>
            <w:vAlign w:val="center"/>
          </w:tcPr>
          <w:p w:rsidR="00A80CB3" w:rsidRPr="00230C5F" w:rsidRDefault="00A80CB3" w:rsidP="004C1371">
            <w:pPr>
              <w:jc w:val="center"/>
              <w:rPr>
                <w:sz w:val="26"/>
                <w:szCs w:val="26"/>
              </w:rPr>
            </w:pPr>
            <w:r>
              <w:rPr>
                <w:sz w:val="26"/>
                <w:szCs w:val="26"/>
              </w:rPr>
              <w:t>6,1</w:t>
            </w:r>
          </w:p>
        </w:tc>
        <w:tc>
          <w:tcPr>
            <w:tcW w:w="1559" w:type="dxa"/>
            <w:vAlign w:val="center"/>
          </w:tcPr>
          <w:p w:rsidR="00A80CB3" w:rsidRPr="00230C5F" w:rsidRDefault="00A80CB3" w:rsidP="004C1371">
            <w:pPr>
              <w:jc w:val="center"/>
              <w:rPr>
                <w:sz w:val="26"/>
                <w:szCs w:val="26"/>
              </w:rPr>
            </w:pPr>
            <w:r w:rsidRPr="00230C5F">
              <w:rPr>
                <w:sz w:val="26"/>
                <w:szCs w:val="26"/>
              </w:rPr>
              <w:t>28</w:t>
            </w:r>
          </w:p>
        </w:tc>
      </w:tr>
      <w:tr w:rsidR="00A80CB3" w:rsidRPr="001E683C" w:rsidTr="004C1371">
        <w:tc>
          <w:tcPr>
            <w:tcW w:w="567" w:type="dxa"/>
            <w:vAlign w:val="center"/>
          </w:tcPr>
          <w:p w:rsidR="00A80CB3" w:rsidRPr="0036109E" w:rsidRDefault="00A80CB3" w:rsidP="004C1371">
            <w:pPr>
              <w:jc w:val="center"/>
              <w:rPr>
                <w:sz w:val="26"/>
                <w:szCs w:val="26"/>
              </w:rPr>
            </w:pPr>
            <w:r w:rsidRPr="0036109E">
              <w:rPr>
                <w:sz w:val="26"/>
                <w:szCs w:val="26"/>
              </w:rPr>
              <w:t>4</w:t>
            </w:r>
          </w:p>
        </w:tc>
        <w:tc>
          <w:tcPr>
            <w:tcW w:w="4219" w:type="dxa"/>
          </w:tcPr>
          <w:p w:rsidR="00A80CB3" w:rsidRPr="0036109E" w:rsidRDefault="00A80CB3" w:rsidP="004C1371">
            <w:pPr>
              <w:jc w:val="both"/>
              <w:rPr>
                <w:sz w:val="26"/>
                <w:szCs w:val="26"/>
              </w:rPr>
            </w:pPr>
            <w:r w:rsidRPr="0036109E">
              <w:rPr>
                <w:sz w:val="26"/>
                <w:szCs w:val="26"/>
              </w:rPr>
              <w:t>Выдано предписаний</w:t>
            </w:r>
          </w:p>
        </w:tc>
        <w:tc>
          <w:tcPr>
            <w:tcW w:w="1470" w:type="dxa"/>
            <w:vAlign w:val="center"/>
          </w:tcPr>
          <w:p w:rsidR="00A80CB3" w:rsidRPr="00230C5F" w:rsidRDefault="00A80CB3" w:rsidP="004C1371">
            <w:pPr>
              <w:jc w:val="center"/>
              <w:rPr>
                <w:sz w:val="26"/>
                <w:szCs w:val="26"/>
              </w:rPr>
            </w:pPr>
            <w:r w:rsidRPr="00230C5F">
              <w:rPr>
                <w:sz w:val="26"/>
                <w:szCs w:val="26"/>
              </w:rPr>
              <w:t xml:space="preserve">14 </w:t>
            </w:r>
          </w:p>
        </w:tc>
        <w:tc>
          <w:tcPr>
            <w:tcW w:w="1559" w:type="dxa"/>
            <w:vAlign w:val="center"/>
          </w:tcPr>
          <w:p w:rsidR="00A80CB3" w:rsidRPr="00230C5F" w:rsidRDefault="00A80CB3" w:rsidP="004C1371">
            <w:pPr>
              <w:jc w:val="center"/>
              <w:rPr>
                <w:sz w:val="26"/>
                <w:szCs w:val="26"/>
              </w:rPr>
            </w:pPr>
            <w:r>
              <w:rPr>
                <w:sz w:val="26"/>
                <w:szCs w:val="26"/>
              </w:rPr>
              <w:t>2</w:t>
            </w:r>
          </w:p>
        </w:tc>
        <w:tc>
          <w:tcPr>
            <w:tcW w:w="1559" w:type="dxa"/>
            <w:vAlign w:val="center"/>
          </w:tcPr>
          <w:p w:rsidR="00A80CB3" w:rsidRPr="00230C5F" w:rsidRDefault="00A80CB3" w:rsidP="004C1371">
            <w:pPr>
              <w:jc w:val="center"/>
              <w:rPr>
                <w:sz w:val="26"/>
                <w:szCs w:val="26"/>
              </w:rPr>
            </w:pPr>
            <w:r w:rsidRPr="00230C5F">
              <w:rPr>
                <w:sz w:val="26"/>
                <w:szCs w:val="26"/>
              </w:rPr>
              <w:t>9,8</w:t>
            </w:r>
          </w:p>
        </w:tc>
      </w:tr>
      <w:tr w:rsidR="00A80CB3" w:rsidRPr="001E683C" w:rsidTr="004C1371">
        <w:tc>
          <w:tcPr>
            <w:tcW w:w="567" w:type="dxa"/>
            <w:vAlign w:val="center"/>
          </w:tcPr>
          <w:p w:rsidR="00A80CB3" w:rsidRPr="0036109E" w:rsidRDefault="00A80CB3" w:rsidP="004C1371">
            <w:pPr>
              <w:jc w:val="center"/>
              <w:rPr>
                <w:sz w:val="26"/>
                <w:szCs w:val="26"/>
              </w:rPr>
            </w:pPr>
            <w:r w:rsidRPr="0036109E">
              <w:rPr>
                <w:sz w:val="26"/>
                <w:szCs w:val="26"/>
              </w:rPr>
              <w:t>5</w:t>
            </w:r>
          </w:p>
        </w:tc>
        <w:tc>
          <w:tcPr>
            <w:tcW w:w="4219" w:type="dxa"/>
          </w:tcPr>
          <w:p w:rsidR="00A80CB3" w:rsidRPr="0036109E" w:rsidRDefault="00A80CB3" w:rsidP="004C1371">
            <w:pPr>
              <w:jc w:val="both"/>
              <w:rPr>
                <w:sz w:val="26"/>
                <w:szCs w:val="26"/>
              </w:rPr>
            </w:pPr>
            <w:r w:rsidRPr="0036109E">
              <w:rPr>
                <w:sz w:val="26"/>
                <w:szCs w:val="26"/>
              </w:rPr>
              <w:t>Составлено протоколов об административных правонарушениях</w:t>
            </w:r>
          </w:p>
        </w:tc>
        <w:tc>
          <w:tcPr>
            <w:tcW w:w="1470" w:type="dxa"/>
            <w:vAlign w:val="center"/>
          </w:tcPr>
          <w:p w:rsidR="00A80CB3" w:rsidRPr="00230C5F" w:rsidRDefault="00A80CB3" w:rsidP="004C1371">
            <w:pPr>
              <w:jc w:val="center"/>
              <w:rPr>
                <w:sz w:val="26"/>
                <w:szCs w:val="26"/>
              </w:rPr>
            </w:pPr>
            <w:r w:rsidRPr="00230C5F">
              <w:rPr>
                <w:sz w:val="26"/>
                <w:szCs w:val="26"/>
              </w:rPr>
              <w:t>7</w:t>
            </w:r>
          </w:p>
        </w:tc>
        <w:tc>
          <w:tcPr>
            <w:tcW w:w="1559" w:type="dxa"/>
            <w:vAlign w:val="center"/>
          </w:tcPr>
          <w:p w:rsidR="00A80CB3" w:rsidRPr="00230C5F" w:rsidRDefault="00A80CB3" w:rsidP="004C1371">
            <w:pPr>
              <w:jc w:val="center"/>
              <w:rPr>
                <w:sz w:val="26"/>
                <w:szCs w:val="26"/>
              </w:rPr>
            </w:pPr>
            <w:r>
              <w:rPr>
                <w:sz w:val="26"/>
                <w:szCs w:val="26"/>
              </w:rPr>
              <w:t>1</w:t>
            </w:r>
          </w:p>
        </w:tc>
        <w:tc>
          <w:tcPr>
            <w:tcW w:w="1559" w:type="dxa"/>
            <w:vAlign w:val="center"/>
          </w:tcPr>
          <w:p w:rsidR="00A80CB3" w:rsidRPr="00230C5F" w:rsidRDefault="00A80CB3" w:rsidP="004C1371">
            <w:pPr>
              <w:jc w:val="center"/>
              <w:rPr>
                <w:sz w:val="26"/>
                <w:szCs w:val="26"/>
              </w:rPr>
            </w:pPr>
            <w:r w:rsidRPr="00230C5F">
              <w:rPr>
                <w:sz w:val="26"/>
                <w:szCs w:val="26"/>
              </w:rPr>
              <w:t>13,2</w:t>
            </w:r>
          </w:p>
        </w:tc>
      </w:tr>
      <w:tr w:rsidR="00A80CB3" w:rsidRPr="001E683C" w:rsidTr="004C1371">
        <w:tc>
          <w:tcPr>
            <w:tcW w:w="567" w:type="dxa"/>
            <w:vAlign w:val="center"/>
          </w:tcPr>
          <w:p w:rsidR="00A80CB3" w:rsidRPr="0036109E" w:rsidRDefault="00A80CB3" w:rsidP="004C1371">
            <w:pPr>
              <w:jc w:val="center"/>
              <w:rPr>
                <w:sz w:val="26"/>
                <w:szCs w:val="26"/>
              </w:rPr>
            </w:pPr>
            <w:r w:rsidRPr="0036109E">
              <w:rPr>
                <w:sz w:val="26"/>
                <w:szCs w:val="26"/>
              </w:rPr>
              <w:t>6</w:t>
            </w:r>
          </w:p>
        </w:tc>
        <w:tc>
          <w:tcPr>
            <w:tcW w:w="4219" w:type="dxa"/>
          </w:tcPr>
          <w:p w:rsidR="00A80CB3" w:rsidRPr="0036109E" w:rsidRDefault="00A80CB3" w:rsidP="004C1371">
            <w:pPr>
              <w:jc w:val="both"/>
              <w:rPr>
                <w:sz w:val="26"/>
                <w:szCs w:val="26"/>
              </w:rPr>
            </w:pPr>
            <w:r w:rsidRPr="0036109E">
              <w:rPr>
                <w:sz w:val="26"/>
                <w:szCs w:val="26"/>
              </w:rPr>
              <w:t>Подготовлено и передано в судебные органы материалов дел об административных правонарушениях</w:t>
            </w:r>
          </w:p>
        </w:tc>
        <w:tc>
          <w:tcPr>
            <w:tcW w:w="1470" w:type="dxa"/>
            <w:vAlign w:val="center"/>
          </w:tcPr>
          <w:p w:rsidR="00A80CB3" w:rsidRPr="00230C5F" w:rsidRDefault="00A80CB3" w:rsidP="004C1371">
            <w:pPr>
              <w:jc w:val="center"/>
              <w:rPr>
                <w:sz w:val="26"/>
                <w:szCs w:val="26"/>
              </w:rPr>
            </w:pPr>
            <w:r w:rsidRPr="00230C5F">
              <w:rPr>
                <w:sz w:val="26"/>
                <w:szCs w:val="26"/>
              </w:rPr>
              <w:t xml:space="preserve">2 </w:t>
            </w:r>
          </w:p>
        </w:tc>
        <w:tc>
          <w:tcPr>
            <w:tcW w:w="1559" w:type="dxa"/>
            <w:vAlign w:val="center"/>
          </w:tcPr>
          <w:p w:rsidR="00A80CB3" w:rsidRPr="00230C5F" w:rsidRDefault="00A80CB3" w:rsidP="004C1371">
            <w:pPr>
              <w:jc w:val="center"/>
              <w:rPr>
                <w:sz w:val="26"/>
                <w:szCs w:val="26"/>
              </w:rPr>
            </w:pPr>
            <w:r w:rsidRPr="00230C5F">
              <w:rPr>
                <w:sz w:val="26"/>
                <w:szCs w:val="26"/>
              </w:rPr>
              <w:t>0,</w:t>
            </w:r>
            <w:r>
              <w:rPr>
                <w:sz w:val="26"/>
                <w:szCs w:val="26"/>
              </w:rPr>
              <w:t>3</w:t>
            </w:r>
          </w:p>
        </w:tc>
        <w:tc>
          <w:tcPr>
            <w:tcW w:w="1559" w:type="dxa"/>
            <w:vAlign w:val="center"/>
          </w:tcPr>
          <w:p w:rsidR="00A80CB3" w:rsidRPr="00230C5F" w:rsidRDefault="00A80CB3" w:rsidP="004C1371">
            <w:pPr>
              <w:jc w:val="center"/>
              <w:rPr>
                <w:sz w:val="26"/>
                <w:szCs w:val="26"/>
              </w:rPr>
            </w:pPr>
            <w:r w:rsidRPr="00230C5F">
              <w:rPr>
                <w:sz w:val="26"/>
                <w:szCs w:val="26"/>
              </w:rPr>
              <w:t>8,2</w:t>
            </w:r>
          </w:p>
        </w:tc>
      </w:tr>
    </w:tbl>
    <w:p w:rsidR="00A80CB3" w:rsidRDefault="00A80CB3" w:rsidP="002412F3">
      <w:pPr>
        <w:ind w:firstLine="709"/>
        <w:jc w:val="both"/>
        <w:rPr>
          <w:color w:val="000000" w:themeColor="text1"/>
          <w:sz w:val="26"/>
          <w:szCs w:val="26"/>
        </w:rPr>
      </w:pPr>
    </w:p>
    <w:p w:rsidR="00A80CB3" w:rsidRPr="003E3593" w:rsidRDefault="00A80CB3" w:rsidP="00A80CB3">
      <w:pPr>
        <w:ind w:firstLine="567"/>
        <w:jc w:val="both"/>
        <w:rPr>
          <w:sz w:val="26"/>
          <w:szCs w:val="26"/>
        </w:rPr>
      </w:pPr>
      <w:r w:rsidRPr="003E3593">
        <w:rPr>
          <w:sz w:val="26"/>
          <w:szCs w:val="26"/>
        </w:rPr>
        <w:t>Данные о средней нагрузке на 1 должностное лицо отдела государственного жилищного надзора и лицензионного контроля</w:t>
      </w:r>
      <w:r>
        <w:rPr>
          <w:sz w:val="26"/>
          <w:szCs w:val="26"/>
        </w:rPr>
        <w:t xml:space="preserve"> в части </w:t>
      </w:r>
      <w:r w:rsidRPr="00A80CB3">
        <w:rPr>
          <w:sz w:val="26"/>
          <w:szCs w:val="26"/>
        </w:rPr>
        <w:t>лицензионного контроля предпринимательской деятельности по управлению многоквартирными домами</w:t>
      </w:r>
      <w:r w:rsidRPr="003E3593">
        <w:rPr>
          <w:sz w:val="26"/>
          <w:szCs w:val="26"/>
        </w:rPr>
        <w:t xml:space="preserve">, </w:t>
      </w:r>
      <w:r w:rsidRPr="003E3593">
        <w:rPr>
          <w:sz w:val="26"/>
          <w:szCs w:val="26"/>
        </w:rPr>
        <w:lastRenderedPageBreak/>
        <w:t>отдела лицензирования (государственного жилищного инспектора) приведено в следующей таблице:</w:t>
      </w:r>
    </w:p>
    <w:p w:rsidR="00A80CB3" w:rsidRPr="006E41E7" w:rsidRDefault="00A80CB3" w:rsidP="00A80CB3">
      <w:pPr>
        <w:ind w:firstLine="851"/>
        <w:jc w:val="both"/>
        <w:rPr>
          <w:sz w:val="26"/>
          <w:szCs w:val="26"/>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559"/>
      </w:tblGrid>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 п/п</w:t>
            </w:r>
          </w:p>
        </w:tc>
        <w:tc>
          <w:tcPr>
            <w:tcW w:w="4219" w:type="dxa"/>
            <w:vAlign w:val="center"/>
          </w:tcPr>
          <w:p w:rsidR="00A80CB3" w:rsidRPr="003E3593" w:rsidRDefault="00A80CB3" w:rsidP="004C1371">
            <w:pPr>
              <w:jc w:val="center"/>
              <w:rPr>
                <w:sz w:val="26"/>
                <w:szCs w:val="26"/>
              </w:rPr>
            </w:pPr>
            <w:r w:rsidRPr="003E3593">
              <w:rPr>
                <w:sz w:val="26"/>
                <w:szCs w:val="26"/>
              </w:rPr>
              <w:t>Наименование показателя работы</w:t>
            </w:r>
          </w:p>
        </w:tc>
        <w:tc>
          <w:tcPr>
            <w:tcW w:w="1470" w:type="dxa"/>
            <w:vAlign w:val="center"/>
          </w:tcPr>
          <w:p w:rsidR="00A80CB3" w:rsidRPr="004A1951" w:rsidRDefault="00A80CB3" w:rsidP="004C1371">
            <w:pPr>
              <w:jc w:val="center"/>
              <w:rPr>
                <w:sz w:val="26"/>
                <w:szCs w:val="26"/>
              </w:rPr>
            </w:pPr>
            <w:r w:rsidRPr="004A1951">
              <w:rPr>
                <w:sz w:val="26"/>
                <w:szCs w:val="26"/>
              </w:rPr>
              <w:t>Общее количество за 201</w:t>
            </w:r>
            <w:r>
              <w:rPr>
                <w:sz w:val="26"/>
                <w:szCs w:val="26"/>
              </w:rPr>
              <w:t>6</w:t>
            </w:r>
            <w:r w:rsidRPr="004A1951">
              <w:rPr>
                <w:sz w:val="26"/>
                <w:szCs w:val="26"/>
              </w:rPr>
              <w:t xml:space="preserve"> год</w:t>
            </w:r>
          </w:p>
        </w:tc>
        <w:tc>
          <w:tcPr>
            <w:tcW w:w="1649" w:type="dxa"/>
            <w:vAlign w:val="center"/>
          </w:tcPr>
          <w:p w:rsidR="00A80CB3" w:rsidRPr="004A1951" w:rsidRDefault="00A80CB3" w:rsidP="004C1371">
            <w:pPr>
              <w:jc w:val="center"/>
              <w:rPr>
                <w:sz w:val="26"/>
                <w:szCs w:val="26"/>
              </w:rPr>
            </w:pPr>
            <w:r w:rsidRPr="004A1951">
              <w:rPr>
                <w:sz w:val="26"/>
                <w:szCs w:val="26"/>
              </w:rPr>
              <w:t>Средняя нагрузка на 1 инспектора в 201</w:t>
            </w:r>
            <w:r>
              <w:rPr>
                <w:sz w:val="26"/>
                <w:szCs w:val="26"/>
              </w:rPr>
              <w:t>6</w:t>
            </w:r>
            <w:r w:rsidRPr="004A1951">
              <w:rPr>
                <w:sz w:val="26"/>
                <w:szCs w:val="26"/>
              </w:rPr>
              <w:t xml:space="preserve"> году</w:t>
            </w:r>
          </w:p>
        </w:tc>
        <w:tc>
          <w:tcPr>
            <w:tcW w:w="1559" w:type="dxa"/>
          </w:tcPr>
          <w:p w:rsidR="00A80CB3" w:rsidRPr="003E3593" w:rsidRDefault="00A80CB3" w:rsidP="004C1371">
            <w:pPr>
              <w:jc w:val="center"/>
              <w:rPr>
                <w:sz w:val="26"/>
                <w:szCs w:val="26"/>
              </w:rPr>
            </w:pPr>
            <w:r w:rsidRPr="003E3593">
              <w:rPr>
                <w:sz w:val="26"/>
                <w:szCs w:val="26"/>
              </w:rPr>
              <w:t>Средняя нагрузка на 1 инспектора в 201</w:t>
            </w:r>
            <w:r>
              <w:rPr>
                <w:sz w:val="26"/>
                <w:szCs w:val="26"/>
              </w:rPr>
              <w:t>5</w:t>
            </w:r>
            <w:r w:rsidRPr="003E3593">
              <w:rPr>
                <w:sz w:val="26"/>
                <w:szCs w:val="26"/>
              </w:rPr>
              <w:t xml:space="preserve"> году</w:t>
            </w:r>
          </w:p>
        </w:tc>
      </w:tr>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1</w:t>
            </w:r>
          </w:p>
        </w:tc>
        <w:tc>
          <w:tcPr>
            <w:tcW w:w="4219" w:type="dxa"/>
          </w:tcPr>
          <w:p w:rsidR="00A80CB3" w:rsidRPr="003E3593" w:rsidRDefault="00A80CB3" w:rsidP="004C1371">
            <w:pPr>
              <w:jc w:val="both"/>
              <w:rPr>
                <w:sz w:val="26"/>
                <w:szCs w:val="26"/>
              </w:rPr>
            </w:pPr>
            <w:r w:rsidRPr="003E3593">
              <w:rPr>
                <w:sz w:val="26"/>
                <w:szCs w:val="26"/>
              </w:rPr>
              <w:t>Рассмотрено обращений граждан и организаций</w:t>
            </w:r>
          </w:p>
        </w:tc>
        <w:tc>
          <w:tcPr>
            <w:tcW w:w="1470" w:type="dxa"/>
            <w:vAlign w:val="center"/>
          </w:tcPr>
          <w:p w:rsidR="00A80CB3" w:rsidRPr="00FC5618" w:rsidRDefault="00A80CB3" w:rsidP="004C1371">
            <w:pPr>
              <w:jc w:val="center"/>
              <w:rPr>
                <w:sz w:val="26"/>
                <w:szCs w:val="26"/>
              </w:rPr>
            </w:pPr>
            <w:r w:rsidRPr="00FC5618">
              <w:rPr>
                <w:sz w:val="26"/>
                <w:szCs w:val="26"/>
              </w:rPr>
              <w:t>275</w:t>
            </w:r>
          </w:p>
        </w:tc>
        <w:tc>
          <w:tcPr>
            <w:tcW w:w="1649" w:type="dxa"/>
            <w:vAlign w:val="center"/>
          </w:tcPr>
          <w:p w:rsidR="00A80CB3" w:rsidRPr="00FC5618" w:rsidRDefault="00A80CB3" w:rsidP="004C1371">
            <w:pPr>
              <w:jc w:val="center"/>
              <w:rPr>
                <w:sz w:val="26"/>
                <w:szCs w:val="26"/>
              </w:rPr>
            </w:pPr>
            <w:r w:rsidRPr="00FC5618">
              <w:rPr>
                <w:sz w:val="26"/>
                <w:szCs w:val="26"/>
              </w:rPr>
              <w:t>25</w:t>
            </w:r>
          </w:p>
        </w:tc>
        <w:tc>
          <w:tcPr>
            <w:tcW w:w="1559" w:type="dxa"/>
            <w:vAlign w:val="center"/>
          </w:tcPr>
          <w:p w:rsidR="00A80CB3" w:rsidRPr="00EA04DC" w:rsidRDefault="00A80CB3" w:rsidP="004C1371">
            <w:pPr>
              <w:jc w:val="center"/>
              <w:rPr>
                <w:sz w:val="26"/>
                <w:szCs w:val="26"/>
              </w:rPr>
            </w:pPr>
            <w:r w:rsidRPr="00EA04DC">
              <w:rPr>
                <w:sz w:val="26"/>
                <w:szCs w:val="26"/>
              </w:rPr>
              <w:t>16,2</w:t>
            </w:r>
          </w:p>
        </w:tc>
      </w:tr>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2</w:t>
            </w:r>
          </w:p>
        </w:tc>
        <w:tc>
          <w:tcPr>
            <w:tcW w:w="4219" w:type="dxa"/>
          </w:tcPr>
          <w:p w:rsidR="00A80CB3" w:rsidRPr="003E3593" w:rsidRDefault="00A80CB3" w:rsidP="004C1371">
            <w:pPr>
              <w:jc w:val="both"/>
              <w:rPr>
                <w:sz w:val="26"/>
                <w:szCs w:val="26"/>
              </w:rPr>
            </w:pPr>
            <w:r w:rsidRPr="003E3593">
              <w:rPr>
                <w:sz w:val="26"/>
                <w:szCs w:val="26"/>
              </w:rPr>
              <w:t>Проведено проверок, в том числе:</w:t>
            </w:r>
          </w:p>
          <w:p w:rsidR="00A80CB3" w:rsidRPr="003E3593" w:rsidRDefault="00A80CB3" w:rsidP="004C1371">
            <w:pPr>
              <w:jc w:val="both"/>
              <w:rPr>
                <w:sz w:val="26"/>
                <w:szCs w:val="26"/>
              </w:rPr>
            </w:pPr>
            <w:r w:rsidRPr="003E3593">
              <w:rPr>
                <w:sz w:val="26"/>
                <w:szCs w:val="26"/>
              </w:rPr>
              <w:t>- плановых</w:t>
            </w:r>
          </w:p>
          <w:p w:rsidR="00A80CB3" w:rsidRPr="003E3593" w:rsidRDefault="00A80CB3" w:rsidP="004C1371">
            <w:pPr>
              <w:jc w:val="both"/>
              <w:rPr>
                <w:sz w:val="26"/>
                <w:szCs w:val="26"/>
              </w:rPr>
            </w:pPr>
            <w:r w:rsidRPr="003E3593">
              <w:rPr>
                <w:sz w:val="26"/>
                <w:szCs w:val="26"/>
              </w:rPr>
              <w:t>- внеплановых выездных</w:t>
            </w:r>
          </w:p>
          <w:p w:rsidR="00A80CB3" w:rsidRPr="003E3593" w:rsidRDefault="00A80CB3" w:rsidP="004C1371">
            <w:pPr>
              <w:jc w:val="both"/>
              <w:rPr>
                <w:sz w:val="26"/>
                <w:szCs w:val="26"/>
              </w:rPr>
            </w:pPr>
            <w:r w:rsidRPr="003E3593">
              <w:rPr>
                <w:sz w:val="26"/>
                <w:szCs w:val="26"/>
              </w:rPr>
              <w:t>- документарных</w:t>
            </w:r>
          </w:p>
        </w:tc>
        <w:tc>
          <w:tcPr>
            <w:tcW w:w="1470" w:type="dxa"/>
            <w:vAlign w:val="center"/>
          </w:tcPr>
          <w:p w:rsidR="00A80CB3" w:rsidRPr="00FC5618" w:rsidRDefault="00A80CB3" w:rsidP="004C1371">
            <w:pPr>
              <w:jc w:val="center"/>
              <w:rPr>
                <w:sz w:val="26"/>
                <w:szCs w:val="26"/>
              </w:rPr>
            </w:pPr>
            <w:r w:rsidRPr="00FC5618">
              <w:rPr>
                <w:sz w:val="26"/>
                <w:szCs w:val="26"/>
              </w:rPr>
              <w:t>259</w:t>
            </w:r>
          </w:p>
          <w:p w:rsidR="00A80CB3" w:rsidRPr="00FC5618" w:rsidRDefault="00A80CB3" w:rsidP="004C1371">
            <w:pPr>
              <w:jc w:val="center"/>
              <w:rPr>
                <w:sz w:val="26"/>
                <w:szCs w:val="26"/>
              </w:rPr>
            </w:pPr>
            <w:r w:rsidRPr="00FC5618">
              <w:rPr>
                <w:sz w:val="26"/>
                <w:szCs w:val="26"/>
              </w:rPr>
              <w:t>3</w:t>
            </w:r>
          </w:p>
          <w:p w:rsidR="00A80CB3" w:rsidRPr="00FC5618" w:rsidRDefault="00A80CB3" w:rsidP="004C1371">
            <w:pPr>
              <w:jc w:val="center"/>
              <w:rPr>
                <w:sz w:val="26"/>
                <w:szCs w:val="26"/>
              </w:rPr>
            </w:pPr>
            <w:r w:rsidRPr="00FC5618">
              <w:rPr>
                <w:sz w:val="26"/>
                <w:szCs w:val="26"/>
              </w:rPr>
              <w:t>252</w:t>
            </w:r>
          </w:p>
          <w:p w:rsidR="00A80CB3" w:rsidRPr="00FC5618" w:rsidRDefault="00A80CB3" w:rsidP="004C1371">
            <w:pPr>
              <w:jc w:val="center"/>
              <w:rPr>
                <w:sz w:val="26"/>
                <w:szCs w:val="26"/>
              </w:rPr>
            </w:pPr>
            <w:r w:rsidRPr="00FC5618">
              <w:rPr>
                <w:sz w:val="26"/>
                <w:szCs w:val="26"/>
              </w:rPr>
              <w:t>4</w:t>
            </w:r>
          </w:p>
        </w:tc>
        <w:tc>
          <w:tcPr>
            <w:tcW w:w="1649" w:type="dxa"/>
          </w:tcPr>
          <w:p w:rsidR="00A80CB3" w:rsidRPr="00FC5618" w:rsidRDefault="00A80CB3" w:rsidP="004C1371">
            <w:pPr>
              <w:jc w:val="center"/>
              <w:rPr>
                <w:sz w:val="26"/>
                <w:szCs w:val="26"/>
              </w:rPr>
            </w:pPr>
            <w:r w:rsidRPr="00FC5618">
              <w:rPr>
                <w:sz w:val="26"/>
                <w:szCs w:val="26"/>
              </w:rPr>
              <w:t>23,5</w:t>
            </w:r>
          </w:p>
          <w:p w:rsidR="00A80CB3" w:rsidRPr="00FC5618" w:rsidRDefault="00A80CB3" w:rsidP="004C1371">
            <w:pPr>
              <w:jc w:val="center"/>
              <w:rPr>
                <w:sz w:val="26"/>
                <w:szCs w:val="26"/>
              </w:rPr>
            </w:pPr>
            <w:r w:rsidRPr="00FC5618">
              <w:rPr>
                <w:sz w:val="26"/>
                <w:szCs w:val="26"/>
              </w:rPr>
              <w:t>0,3</w:t>
            </w:r>
          </w:p>
          <w:p w:rsidR="00A80CB3" w:rsidRPr="00FC5618" w:rsidRDefault="00A80CB3" w:rsidP="004C1371">
            <w:pPr>
              <w:jc w:val="center"/>
              <w:rPr>
                <w:sz w:val="26"/>
                <w:szCs w:val="26"/>
              </w:rPr>
            </w:pPr>
            <w:r w:rsidRPr="00FC5618">
              <w:rPr>
                <w:sz w:val="26"/>
                <w:szCs w:val="26"/>
              </w:rPr>
              <w:t>22,9</w:t>
            </w:r>
          </w:p>
          <w:p w:rsidR="00A80CB3" w:rsidRPr="00FC5618" w:rsidRDefault="00A80CB3" w:rsidP="004C1371">
            <w:pPr>
              <w:jc w:val="center"/>
              <w:rPr>
                <w:sz w:val="26"/>
                <w:szCs w:val="26"/>
              </w:rPr>
            </w:pPr>
            <w:r w:rsidRPr="00FC5618">
              <w:rPr>
                <w:sz w:val="26"/>
                <w:szCs w:val="26"/>
              </w:rPr>
              <w:t>0,3</w:t>
            </w:r>
          </w:p>
        </w:tc>
        <w:tc>
          <w:tcPr>
            <w:tcW w:w="1559" w:type="dxa"/>
          </w:tcPr>
          <w:p w:rsidR="00A80CB3" w:rsidRPr="00EA04DC" w:rsidRDefault="00A80CB3" w:rsidP="004C1371">
            <w:pPr>
              <w:jc w:val="center"/>
              <w:rPr>
                <w:sz w:val="26"/>
                <w:szCs w:val="26"/>
              </w:rPr>
            </w:pPr>
            <w:r w:rsidRPr="00EA04DC">
              <w:rPr>
                <w:sz w:val="26"/>
                <w:szCs w:val="26"/>
              </w:rPr>
              <w:t>11,7</w:t>
            </w:r>
          </w:p>
          <w:p w:rsidR="00A80CB3" w:rsidRPr="00EA04DC" w:rsidRDefault="00A80CB3" w:rsidP="004C1371">
            <w:pPr>
              <w:jc w:val="center"/>
              <w:rPr>
                <w:sz w:val="26"/>
                <w:szCs w:val="26"/>
              </w:rPr>
            </w:pPr>
            <w:r w:rsidRPr="00EA04DC">
              <w:rPr>
                <w:sz w:val="26"/>
                <w:szCs w:val="26"/>
              </w:rPr>
              <w:t>0</w:t>
            </w:r>
          </w:p>
          <w:p w:rsidR="00A80CB3" w:rsidRPr="00EA04DC" w:rsidRDefault="00A80CB3" w:rsidP="004C1371">
            <w:pPr>
              <w:jc w:val="center"/>
              <w:rPr>
                <w:sz w:val="26"/>
                <w:szCs w:val="26"/>
              </w:rPr>
            </w:pPr>
            <w:r>
              <w:rPr>
                <w:sz w:val="26"/>
                <w:szCs w:val="26"/>
              </w:rPr>
              <w:t>10,7</w:t>
            </w:r>
          </w:p>
          <w:p w:rsidR="00A80CB3" w:rsidRPr="00EA04DC" w:rsidRDefault="00A80CB3" w:rsidP="004C1371">
            <w:pPr>
              <w:jc w:val="center"/>
              <w:rPr>
                <w:sz w:val="26"/>
                <w:szCs w:val="26"/>
              </w:rPr>
            </w:pPr>
            <w:r>
              <w:rPr>
                <w:sz w:val="26"/>
                <w:szCs w:val="26"/>
              </w:rPr>
              <w:t>1,0</w:t>
            </w:r>
          </w:p>
        </w:tc>
      </w:tr>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3</w:t>
            </w:r>
          </w:p>
        </w:tc>
        <w:tc>
          <w:tcPr>
            <w:tcW w:w="4219" w:type="dxa"/>
          </w:tcPr>
          <w:p w:rsidR="00A80CB3" w:rsidRPr="003E3593" w:rsidRDefault="00A80CB3" w:rsidP="004C1371">
            <w:pPr>
              <w:jc w:val="both"/>
              <w:rPr>
                <w:sz w:val="26"/>
                <w:szCs w:val="26"/>
              </w:rPr>
            </w:pPr>
            <w:r w:rsidRPr="003E3593">
              <w:rPr>
                <w:sz w:val="26"/>
                <w:szCs w:val="26"/>
              </w:rPr>
              <w:t xml:space="preserve">Выявлено нарушений </w:t>
            </w:r>
            <w:r>
              <w:rPr>
                <w:sz w:val="26"/>
                <w:szCs w:val="26"/>
              </w:rPr>
              <w:t>лицензионных</w:t>
            </w:r>
            <w:r w:rsidRPr="003E3593">
              <w:rPr>
                <w:sz w:val="26"/>
                <w:szCs w:val="26"/>
              </w:rPr>
              <w:t xml:space="preserve"> требований </w:t>
            </w:r>
          </w:p>
        </w:tc>
        <w:tc>
          <w:tcPr>
            <w:tcW w:w="1470" w:type="dxa"/>
            <w:vAlign w:val="center"/>
          </w:tcPr>
          <w:p w:rsidR="00A80CB3" w:rsidRPr="00FC5618" w:rsidRDefault="00A80CB3" w:rsidP="004C1371">
            <w:pPr>
              <w:jc w:val="center"/>
              <w:rPr>
                <w:sz w:val="26"/>
                <w:szCs w:val="26"/>
              </w:rPr>
            </w:pPr>
            <w:r w:rsidRPr="00FC5618">
              <w:rPr>
                <w:sz w:val="26"/>
                <w:szCs w:val="26"/>
              </w:rPr>
              <w:t>1600</w:t>
            </w:r>
          </w:p>
        </w:tc>
        <w:tc>
          <w:tcPr>
            <w:tcW w:w="1649" w:type="dxa"/>
            <w:vAlign w:val="center"/>
          </w:tcPr>
          <w:p w:rsidR="00A80CB3" w:rsidRPr="00FC5618" w:rsidRDefault="00A80CB3" w:rsidP="004C1371">
            <w:pPr>
              <w:jc w:val="center"/>
              <w:rPr>
                <w:sz w:val="26"/>
                <w:szCs w:val="26"/>
              </w:rPr>
            </w:pPr>
            <w:r w:rsidRPr="00FC5618">
              <w:rPr>
                <w:sz w:val="26"/>
                <w:szCs w:val="26"/>
              </w:rPr>
              <w:t>145,4</w:t>
            </w:r>
          </w:p>
        </w:tc>
        <w:tc>
          <w:tcPr>
            <w:tcW w:w="1559" w:type="dxa"/>
            <w:vAlign w:val="center"/>
          </w:tcPr>
          <w:p w:rsidR="00A80CB3" w:rsidRPr="00EA04DC" w:rsidRDefault="00A80CB3" w:rsidP="004C1371">
            <w:pPr>
              <w:jc w:val="center"/>
              <w:rPr>
                <w:sz w:val="26"/>
                <w:szCs w:val="26"/>
              </w:rPr>
            </w:pPr>
            <w:r w:rsidRPr="00EA04DC">
              <w:rPr>
                <w:sz w:val="26"/>
                <w:szCs w:val="26"/>
              </w:rPr>
              <w:t>20,9</w:t>
            </w:r>
          </w:p>
        </w:tc>
      </w:tr>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4</w:t>
            </w:r>
          </w:p>
        </w:tc>
        <w:tc>
          <w:tcPr>
            <w:tcW w:w="4219" w:type="dxa"/>
          </w:tcPr>
          <w:p w:rsidR="00A80CB3" w:rsidRPr="003E3593" w:rsidRDefault="00A80CB3" w:rsidP="004C1371">
            <w:pPr>
              <w:jc w:val="both"/>
              <w:rPr>
                <w:sz w:val="26"/>
                <w:szCs w:val="26"/>
              </w:rPr>
            </w:pPr>
            <w:r w:rsidRPr="003E3593">
              <w:rPr>
                <w:sz w:val="26"/>
                <w:szCs w:val="26"/>
              </w:rPr>
              <w:t>Выдано предписаний</w:t>
            </w:r>
            <w:r>
              <w:rPr>
                <w:sz w:val="26"/>
                <w:szCs w:val="26"/>
              </w:rPr>
              <w:t xml:space="preserve"> об устранении нарушений лицензионных требований</w:t>
            </w:r>
          </w:p>
        </w:tc>
        <w:tc>
          <w:tcPr>
            <w:tcW w:w="1470" w:type="dxa"/>
            <w:vAlign w:val="center"/>
          </w:tcPr>
          <w:p w:rsidR="00A80CB3" w:rsidRPr="00FC5618" w:rsidRDefault="00A80CB3" w:rsidP="004C1371">
            <w:pPr>
              <w:jc w:val="center"/>
              <w:rPr>
                <w:sz w:val="26"/>
                <w:szCs w:val="26"/>
              </w:rPr>
            </w:pPr>
            <w:r w:rsidRPr="00FC5618">
              <w:rPr>
                <w:sz w:val="26"/>
                <w:szCs w:val="26"/>
              </w:rPr>
              <w:t>224</w:t>
            </w:r>
          </w:p>
        </w:tc>
        <w:tc>
          <w:tcPr>
            <w:tcW w:w="1649" w:type="dxa"/>
            <w:vAlign w:val="center"/>
          </w:tcPr>
          <w:p w:rsidR="00A80CB3" w:rsidRPr="00FC5618" w:rsidRDefault="00A80CB3" w:rsidP="004C1371">
            <w:pPr>
              <w:jc w:val="center"/>
              <w:rPr>
                <w:sz w:val="26"/>
                <w:szCs w:val="26"/>
              </w:rPr>
            </w:pPr>
            <w:r w:rsidRPr="00FC5618">
              <w:rPr>
                <w:sz w:val="26"/>
                <w:szCs w:val="26"/>
              </w:rPr>
              <w:t>20,4</w:t>
            </w:r>
          </w:p>
        </w:tc>
        <w:tc>
          <w:tcPr>
            <w:tcW w:w="1559" w:type="dxa"/>
            <w:vAlign w:val="center"/>
          </w:tcPr>
          <w:p w:rsidR="00A80CB3" w:rsidRPr="00EA04DC" w:rsidRDefault="00A80CB3" w:rsidP="004C1371">
            <w:pPr>
              <w:jc w:val="center"/>
              <w:rPr>
                <w:sz w:val="26"/>
                <w:szCs w:val="26"/>
              </w:rPr>
            </w:pPr>
            <w:r w:rsidRPr="00EA04DC">
              <w:rPr>
                <w:sz w:val="26"/>
                <w:szCs w:val="26"/>
              </w:rPr>
              <w:t>3,5</w:t>
            </w:r>
          </w:p>
        </w:tc>
      </w:tr>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5</w:t>
            </w:r>
          </w:p>
        </w:tc>
        <w:tc>
          <w:tcPr>
            <w:tcW w:w="4219" w:type="dxa"/>
          </w:tcPr>
          <w:p w:rsidR="00A80CB3" w:rsidRPr="003E3593" w:rsidRDefault="00A80CB3" w:rsidP="004C1371">
            <w:pPr>
              <w:jc w:val="both"/>
              <w:rPr>
                <w:sz w:val="26"/>
                <w:szCs w:val="26"/>
              </w:rPr>
            </w:pPr>
            <w:r w:rsidRPr="003E3593">
              <w:rPr>
                <w:sz w:val="26"/>
                <w:szCs w:val="26"/>
              </w:rPr>
              <w:t>Составлено протоколов об административных правонарушениях</w:t>
            </w:r>
          </w:p>
        </w:tc>
        <w:tc>
          <w:tcPr>
            <w:tcW w:w="1470" w:type="dxa"/>
            <w:vAlign w:val="center"/>
          </w:tcPr>
          <w:p w:rsidR="00A80CB3" w:rsidRPr="00FC5618" w:rsidRDefault="00A80CB3" w:rsidP="004C1371">
            <w:pPr>
              <w:jc w:val="center"/>
              <w:rPr>
                <w:sz w:val="26"/>
                <w:szCs w:val="26"/>
              </w:rPr>
            </w:pPr>
            <w:r w:rsidRPr="00FC5618">
              <w:rPr>
                <w:sz w:val="26"/>
                <w:szCs w:val="26"/>
              </w:rPr>
              <w:t>124</w:t>
            </w:r>
          </w:p>
        </w:tc>
        <w:tc>
          <w:tcPr>
            <w:tcW w:w="1649" w:type="dxa"/>
            <w:vAlign w:val="center"/>
          </w:tcPr>
          <w:p w:rsidR="00A80CB3" w:rsidRPr="00FC5618" w:rsidRDefault="00A80CB3" w:rsidP="004C1371">
            <w:pPr>
              <w:jc w:val="center"/>
              <w:rPr>
                <w:sz w:val="26"/>
                <w:szCs w:val="26"/>
              </w:rPr>
            </w:pPr>
            <w:r w:rsidRPr="00FC5618">
              <w:rPr>
                <w:sz w:val="26"/>
                <w:szCs w:val="26"/>
              </w:rPr>
              <w:t>11,3</w:t>
            </w:r>
          </w:p>
        </w:tc>
        <w:tc>
          <w:tcPr>
            <w:tcW w:w="1559" w:type="dxa"/>
            <w:vAlign w:val="center"/>
          </w:tcPr>
          <w:p w:rsidR="00A80CB3" w:rsidRPr="00EA04DC" w:rsidRDefault="00A80CB3" w:rsidP="004C1371">
            <w:pPr>
              <w:jc w:val="center"/>
              <w:rPr>
                <w:sz w:val="26"/>
                <w:szCs w:val="26"/>
              </w:rPr>
            </w:pPr>
            <w:r w:rsidRPr="00EA04DC">
              <w:rPr>
                <w:sz w:val="26"/>
                <w:szCs w:val="26"/>
              </w:rPr>
              <w:t>4,9</w:t>
            </w:r>
          </w:p>
        </w:tc>
      </w:tr>
      <w:tr w:rsidR="00A80CB3" w:rsidRPr="006E41E7" w:rsidTr="004C1371">
        <w:tc>
          <w:tcPr>
            <w:tcW w:w="567" w:type="dxa"/>
            <w:vAlign w:val="center"/>
          </w:tcPr>
          <w:p w:rsidR="00A80CB3" w:rsidRPr="003E3593" w:rsidRDefault="00A80CB3" w:rsidP="004C1371">
            <w:pPr>
              <w:jc w:val="center"/>
              <w:rPr>
                <w:sz w:val="26"/>
                <w:szCs w:val="26"/>
              </w:rPr>
            </w:pPr>
            <w:r w:rsidRPr="003E3593">
              <w:rPr>
                <w:sz w:val="26"/>
                <w:szCs w:val="26"/>
              </w:rPr>
              <w:t>6</w:t>
            </w:r>
          </w:p>
        </w:tc>
        <w:tc>
          <w:tcPr>
            <w:tcW w:w="4219" w:type="dxa"/>
          </w:tcPr>
          <w:p w:rsidR="00A80CB3" w:rsidRPr="003E3593" w:rsidRDefault="00A80CB3" w:rsidP="004C1371">
            <w:pPr>
              <w:jc w:val="both"/>
              <w:rPr>
                <w:sz w:val="26"/>
                <w:szCs w:val="26"/>
              </w:rPr>
            </w:pPr>
            <w:r w:rsidRPr="003E3593">
              <w:rPr>
                <w:sz w:val="26"/>
                <w:szCs w:val="26"/>
              </w:rPr>
              <w:t>Подготовлено и передано в судебные органы материалов дел об административных правонарушениях</w:t>
            </w:r>
          </w:p>
        </w:tc>
        <w:tc>
          <w:tcPr>
            <w:tcW w:w="1470" w:type="dxa"/>
            <w:vAlign w:val="center"/>
          </w:tcPr>
          <w:p w:rsidR="00A80CB3" w:rsidRPr="00FC5618" w:rsidRDefault="00A80CB3" w:rsidP="004C1371">
            <w:pPr>
              <w:jc w:val="center"/>
              <w:rPr>
                <w:sz w:val="26"/>
                <w:szCs w:val="26"/>
              </w:rPr>
            </w:pPr>
            <w:r w:rsidRPr="00FC5618">
              <w:rPr>
                <w:sz w:val="26"/>
                <w:szCs w:val="26"/>
              </w:rPr>
              <w:t>118</w:t>
            </w:r>
          </w:p>
        </w:tc>
        <w:tc>
          <w:tcPr>
            <w:tcW w:w="1649" w:type="dxa"/>
            <w:vAlign w:val="center"/>
          </w:tcPr>
          <w:p w:rsidR="00A80CB3" w:rsidRPr="00FC5618" w:rsidRDefault="00A80CB3" w:rsidP="004C1371">
            <w:pPr>
              <w:jc w:val="center"/>
              <w:rPr>
                <w:sz w:val="26"/>
                <w:szCs w:val="26"/>
              </w:rPr>
            </w:pPr>
            <w:r w:rsidRPr="00FC5618">
              <w:rPr>
                <w:sz w:val="26"/>
                <w:szCs w:val="26"/>
              </w:rPr>
              <w:t>10,7</w:t>
            </w:r>
          </w:p>
        </w:tc>
        <w:tc>
          <w:tcPr>
            <w:tcW w:w="1559" w:type="dxa"/>
            <w:vAlign w:val="center"/>
          </w:tcPr>
          <w:p w:rsidR="00A80CB3" w:rsidRPr="00EA04DC" w:rsidRDefault="00A80CB3" w:rsidP="004C1371">
            <w:pPr>
              <w:jc w:val="center"/>
              <w:rPr>
                <w:sz w:val="26"/>
                <w:szCs w:val="26"/>
              </w:rPr>
            </w:pPr>
            <w:r w:rsidRPr="00EA04DC">
              <w:rPr>
                <w:sz w:val="26"/>
                <w:szCs w:val="26"/>
              </w:rPr>
              <w:t>3,9</w:t>
            </w:r>
          </w:p>
        </w:tc>
      </w:tr>
    </w:tbl>
    <w:p w:rsidR="00A80CB3" w:rsidRDefault="00A80CB3" w:rsidP="002412F3">
      <w:pPr>
        <w:ind w:firstLine="709"/>
        <w:jc w:val="both"/>
        <w:rPr>
          <w:color w:val="000000" w:themeColor="text1"/>
          <w:sz w:val="26"/>
          <w:szCs w:val="26"/>
        </w:rPr>
      </w:pPr>
    </w:p>
    <w:p w:rsidR="00A80CB3" w:rsidRDefault="00A80CB3" w:rsidP="00A80CB3">
      <w:pPr>
        <w:ind w:firstLine="567"/>
        <w:jc w:val="both"/>
        <w:rPr>
          <w:sz w:val="26"/>
          <w:szCs w:val="26"/>
        </w:rPr>
      </w:pPr>
      <w:r>
        <w:rPr>
          <w:sz w:val="26"/>
          <w:szCs w:val="26"/>
        </w:rPr>
        <w:t>Данные о средней нагрузке на 1 должностное лицо отдела государственного строительного надзора приведено в следующей таблице:</w:t>
      </w:r>
    </w:p>
    <w:p w:rsidR="00A80CB3" w:rsidRDefault="00A80CB3" w:rsidP="00A80CB3">
      <w:pPr>
        <w:ind w:firstLine="851"/>
        <w:jc w:val="both"/>
        <w:rPr>
          <w:sz w:val="26"/>
          <w:szCs w:val="26"/>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2393"/>
        <w:gridCol w:w="2393"/>
      </w:tblGrid>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 п/п</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Наименование показателя работы</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Общее количество</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Средняя нагрузка на 1 инспектора</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Рассмотрено обращений граждан и организаций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12</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w:t>
            </w:r>
          </w:p>
        </w:tc>
      </w:tr>
      <w:tr w:rsidR="00A80CB3" w:rsidTr="004C1371">
        <w:trPr>
          <w:trHeight w:val="9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2</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rPr>
                <w:sz w:val="26"/>
                <w:szCs w:val="26"/>
              </w:rPr>
            </w:pPr>
            <w:r>
              <w:rPr>
                <w:sz w:val="26"/>
                <w:szCs w:val="26"/>
              </w:rPr>
              <w:t>Проведено проверок, в том числе:</w:t>
            </w:r>
          </w:p>
          <w:p w:rsidR="00A80CB3" w:rsidRDefault="00A80CB3" w:rsidP="004C1371">
            <w:pPr>
              <w:rPr>
                <w:sz w:val="26"/>
                <w:szCs w:val="26"/>
              </w:rPr>
            </w:pPr>
            <w:r>
              <w:rPr>
                <w:sz w:val="26"/>
                <w:szCs w:val="26"/>
              </w:rPr>
              <w:t>- плановых</w:t>
            </w:r>
          </w:p>
          <w:p w:rsidR="00A80CB3" w:rsidRDefault="00A80CB3" w:rsidP="004C1371">
            <w:pPr>
              <w:rPr>
                <w:sz w:val="26"/>
                <w:szCs w:val="26"/>
              </w:rPr>
            </w:pPr>
            <w:r>
              <w:rPr>
                <w:sz w:val="26"/>
                <w:szCs w:val="26"/>
              </w:rPr>
              <w:t>- внеплановых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226</w:t>
            </w:r>
          </w:p>
          <w:p w:rsidR="00A80CB3" w:rsidRDefault="00A80CB3" w:rsidP="004C1371">
            <w:pPr>
              <w:jc w:val="center"/>
              <w:rPr>
                <w:sz w:val="26"/>
                <w:szCs w:val="26"/>
              </w:rPr>
            </w:pPr>
            <w:r>
              <w:rPr>
                <w:sz w:val="26"/>
                <w:szCs w:val="26"/>
              </w:rPr>
              <w:t>189</w:t>
            </w:r>
          </w:p>
          <w:p w:rsidR="00A80CB3" w:rsidRDefault="00A80CB3" w:rsidP="004C1371">
            <w:pPr>
              <w:jc w:val="center"/>
              <w:rPr>
                <w:sz w:val="26"/>
                <w:szCs w:val="26"/>
              </w:rPr>
            </w:pPr>
            <w:r>
              <w:rPr>
                <w:sz w:val="26"/>
                <w:szCs w:val="26"/>
              </w:rPr>
              <w:t>37</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56,5</w:t>
            </w:r>
          </w:p>
          <w:p w:rsidR="00A80CB3" w:rsidRDefault="00A80CB3" w:rsidP="004C1371">
            <w:pPr>
              <w:jc w:val="center"/>
              <w:rPr>
                <w:sz w:val="26"/>
                <w:szCs w:val="26"/>
              </w:rPr>
            </w:pPr>
            <w:r>
              <w:rPr>
                <w:sz w:val="26"/>
                <w:szCs w:val="26"/>
              </w:rPr>
              <w:t>47,25</w:t>
            </w:r>
          </w:p>
          <w:p w:rsidR="00A80CB3" w:rsidRDefault="00A80CB3" w:rsidP="004C1371">
            <w:pPr>
              <w:jc w:val="center"/>
              <w:rPr>
                <w:sz w:val="26"/>
                <w:szCs w:val="26"/>
              </w:rPr>
            </w:pPr>
            <w:r>
              <w:rPr>
                <w:sz w:val="26"/>
                <w:szCs w:val="26"/>
              </w:rPr>
              <w:t>9,25</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Выявлено нарушений обязательных требований законодательства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130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32,5</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4</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Выдано предписаний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7,5</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5</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Составлено протоколов об административных правонарушениях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39</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9,75</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6</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 xml:space="preserve">Подготовлено и передано в судебные органы материалов дел об административных </w:t>
            </w:r>
            <w:r>
              <w:rPr>
                <w:sz w:val="26"/>
                <w:szCs w:val="26"/>
              </w:rPr>
              <w:lastRenderedPageBreak/>
              <w:t>правонарушениях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lastRenderedPageBreak/>
              <w:t>25</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6,25</w:t>
            </w:r>
          </w:p>
        </w:tc>
      </w:tr>
    </w:tbl>
    <w:p w:rsidR="00A80CB3" w:rsidRDefault="00A80CB3" w:rsidP="002412F3">
      <w:pPr>
        <w:ind w:firstLine="709"/>
        <w:jc w:val="both"/>
        <w:rPr>
          <w:color w:val="000000" w:themeColor="text1"/>
          <w:sz w:val="26"/>
          <w:szCs w:val="26"/>
        </w:rPr>
      </w:pPr>
    </w:p>
    <w:p w:rsidR="00A80CB3" w:rsidRDefault="00A80CB3" w:rsidP="00A80CB3">
      <w:pPr>
        <w:ind w:firstLine="851"/>
        <w:jc w:val="both"/>
        <w:rPr>
          <w:sz w:val="26"/>
          <w:szCs w:val="26"/>
        </w:rPr>
      </w:pPr>
      <w:r>
        <w:rPr>
          <w:sz w:val="26"/>
          <w:szCs w:val="26"/>
        </w:rPr>
        <w:t>Данные о средней нагрузке на 1 должностное лицо отдела государственного строительного надзора приведено в следующей таблице:</w:t>
      </w:r>
    </w:p>
    <w:p w:rsidR="00A80CB3" w:rsidRDefault="00A80CB3" w:rsidP="00A80CB3">
      <w:pPr>
        <w:ind w:firstLine="851"/>
        <w:jc w:val="both"/>
        <w:rPr>
          <w:sz w:val="26"/>
          <w:szCs w:val="26"/>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2393"/>
        <w:gridCol w:w="2393"/>
      </w:tblGrid>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 п/п</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Наименование показателя работы</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Общее количество</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Средняя нагрузка на 1 инспектора</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Рассмотрено обращений граждан и организаций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0,33</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2</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Проведено проверок, в том числе:</w:t>
            </w:r>
          </w:p>
          <w:p w:rsidR="00A80CB3" w:rsidRDefault="00A80CB3" w:rsidP="004C1371">
            <w:pPr>
              <w:jc w:val="both"/>
              <w:rPr>
                <w:sz w:val="26"/>
                <w:szCs w:val="26"/>
              </w:rPr>
            </w:pPr>
            <w:r>
              <w:rPr>
                <w:sz w:val="26"/>
                <w:szCs w:val="26"/>
              </w:rPr>
              <w:t>- плановых</w:t>
            </w:r>
          </w:p>
          <w:p w:rsidR="00A80CB3" w:rsidRDefault="00A80CB3" w:rsidP="004C1371">
            <w:pPr>
              <w:jc w:val="both"/>
              <w:rPr>
                <w:sz w:val="26"/>
                <w:szCs w:val="26"/>
              </w:rPr>
            </w:pPr>
            <w:r>
              <w:rPr>
                <w:sz w:val="26"/>
                <w:szCs w:val="26"/>
              </w:rPr>
              <w:t>- внеплановых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r>
              <w:rPr>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0,33</w:t>
            </w: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r>
              <w:rPr>
                <w:sz w:val="26"/>
                <w:szCs w:val="26"/>
              </w:rPr>
              <w:t>0,33</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Выявлено нарушений обязательных требований законодательства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2</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0,66</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4</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Выдано предписаний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0,33</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5</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Составлено протоколов об административных правонарушениях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0,33</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6</w:t>
            </w:r>
          </w:p>
        </w:tc>
        <w:tc>
          <w:tcPr>
            <w:tcW w:w="421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Подготовлено и передано в судебные органы материалов дел об административных правонарушениях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0</w:t>
            </w:r>
          </w:p>
        </w:tc>
      </w:tr>
    </w:tbl>
    <w:p w:rsidR="00A80CB3" w:rsidRDefault="00A80CB3" w:rsidP="002412F3">
      <w:pPr>
        <w:ind w:firstLine="709"/>
        <w:jc w:val="both"/>
        <w:rPr>
          <w:color w:val="000000" w:themeColor="text1"/>
          <w:sz w:val="26"/>
          <w:szCs w:val="26"/>
        </w:rPr>
      </w:pPr>
    </w:p>
    <w:p w:rsidR="00A80CB3" w:rsidRDefault="00A80CB3" w:rsidP="002412F3">
      <w:pPr>
        <w:ind w:firstLine="709"/>
        <w:jc w:val="both"/>
        <w:rPr>
          <w:color w:val="000000" w:themeColor="text1"/>
          <w:sz w:val="26"/>
          <w:szCs w:val="26"/>
        </w:rPr>
      </w:pPr>
    </w:p>
    <w:p w:rsidR="000933CC" w:rsidRPr="007D7C3D" w:rsidRDefault="006306AB" w:rsidP="000933CC">
      <w:pPr>
        <w:ind w:firstLine="709"/>
        <w:jc w:val="both"/>
        <w:rPr>
          <w:sz w:val="26"/>
          <w:szCs w:val="26"/>
        </w:rPr>
      </w:pPr>
      <w:r>
        <w:rPr>
          <w:rFonts w:eastAsia="Calibri"/>
          <w:b/>
          <w:sz w:val="26"/>
          <w:szCs w:val="26"/>
        </w:rPr>
        <w:t>4</w:t>
      </w:r>
      <w:r w:rsidR="004C1371">
        <w:rPr>
          <w:rFonts w:eastAsia="Calibri"/>
          <w:b/>
          <w:sz w:val="26"/>
          <w:szCs w:val="26"/>
        </w:rPr>
        <w:t xml:space="preserve">.3. </w:t>
      </w:r>
      <w:r w:rsidR="000933CC" w:rsidRPr="007D7C3D">
        <w:rPr>
          <w:rFonts w:eastAsia="Calibri"/>
          <w:b/>
          <w:sz w:val="26"/>
          <w:szCs w:val="26"/>
        </w:rPr>
        <w:t>Департаментом образования, культуры и спорта Ненецкого автономного округа в</w:t>
      </w:r>
      <w:r w:rsidR="000933CC" w:rsidRPr="007D7C3D">
        <w:rPr>
          <w:sz w:val="26"/>
          <w:szCs w:val="26"/>
        </w:rPr>
        <w:t xml:space="preserve"> 2016 году проверки не проводились.</w:t>
      </w:r>
    </w:p>
    <w:p w:rsidR="000933CC" w:rsidRDefault="000933CC" w:rsidP="002412F3">
      <w:pPr>
        <w:ind w:firstLine="709"/>
        <w:jc w:val="both"/>
        <w:rPr>
          <w:color w:val="000000" w:themeColor="text1"/>
          <w:sz w:val="26"/>
          <w:szCs w:val="26"/>
        </w:rPr>
      </w:pPr>
    </w:p>
    <w:p w:rsidR="004C1371" w:rsidRDefault="004C1371" w:rsidP="002412F3">
      <w:pPr>
        <w:ind w:firstLine="709"/>
        <w:jc w:val="both"/>
        <w:rPr>
          <w:color w:val="000000" w:themeColor="text1"/>
          <w:sz w:val="26"/>
          <w:szCs w:val="26"/>
        </w:rPr>
      </w:pPr>
    </w:p>
    <w:p w:rsidR="004C1371" w:rsidRDefault="006306AB" w:rsidP="002412F3">
      <w:pPr>
        <w:ind w:firstLine="709"/>
        <w:jc w:val="both"/>
        <w:rPr>
          <w:color w:val="000000" w:themeColor="text1"/>
          <w:sz w:val="26"/>
          <w:szCs w:val="26"/>
        </w:rPr>
      </w:pPr>
      <w:r>
        <w:rPr>
          <w:color w:val="000000" w:themeColor="text1"/>
          <w:sz w:val="26"/>
          <w:szCs w:val="26"/>
        </w:rPr>
        <w:t xml:space="preserve">4.4. </w:t>
      </w:r>
      <w:r w:rsidRPr="007D7C3D">
        <w:rPr>
          <w:b/>
          <w:color w:val="000000" w:themeColor="text1"/>
          <w:sz w:val="26"/>
          <w:szCs w:val="26"/>
        </w:rPr>
        <w:t>Департамент природных ресурсов, экологии и агропромышленного комплекса</w:t>
      </w:r>
      <w:r w:rsidR="007D7C3D" w:rsidRPr="007D7C3D">
        <w:rPr>
          <w:rFonts w:eastAsia="Calibri"/>
          <w:b/>
          <w:sz w:val="26"/>
          <w:szCs w:val="26"/>
        </w:rPr>
        <w:t xml:space="preserve"> Ненецкого автономного округа</w:t>
      </w:r>
      <w:r>
        <w:rPr>
          <w:color w:val="000000" w:themeColor="text1"/>
          <w:sz w:val="26"/>
          <w:szCs w:val="26"/>
        </w:rPr>
        <w:t>.</w:t>
      </w:r>
    </w:p>
    <w:p w:rsidR="00034556" w:rsidRPr="00034556" w:rsidRDefault="00034556" w:rsidP="00034556">
      <w:pPr>
        <w:ind w:firstLine="709"/>
        <w:jc w:val="both"/>
        <w:rPr>
          <w:color w:val="000000" w:themeColor="text1"/>
          <w:sz w:val="26"/>
          <w:szCs w:val="26"/>
        </w:rPr>
      </w:pPr>
      <w:r w:rsidRPr="00034556">
        <w:rPr>
          <w:color w:val="000000" w:themeColor="text1"/>
          <w:sz w:val="26"/>
          <w:szCs w:val="26"/>
        </w:rPr>
        <w:t>Управление природных ресурсов и экологии: средняя нагрузка на 1 работника по фактически выполненному за 2016 год объему функций по контролю составляет</w:t>
      </w:r>
      <w:r w:rsidR="007D7C3D">
        <w:rPr>
          <w:color w:val="000000" w:themeColor="text1"/>
          <w:sz w:val="26"/>
          <w:szCs w:val="26"/>
        </w:rPr>
        <w:t xml:space="preserve"> </w:t>
      </w:r>
      <w:r w:rsidRPr="00034556">
        <w:rPr>
          <w:color w:val="000000" w:themeColor="text1"/>
          <w:sz w:val="26"/>
          <w:szCs w:val="26"/>
        </w:rPr>
        <w:t xml:space="preserve"> 6,6 контрольных мероприятий.</w:t>
      </w:r>
    </w:p>
    <w:p w:rsidR="00034556" w:rsidRPr="00034556" w:rsidRDefault="00034556" w:rsidP="00034556">
      <w:pPr>
        <w:ind w:firstLine="709"/>
        <w:jc w:val="both"/>
        <w:rPr>
          <w:color w:val="000000" w:themeColor="text1"/>
          <w:sz w:val="26"/>
          <w:szCs w:val="26"/>
        </w:rPr>
      </w:pPr>
      <w:r w:rsidRPr="00034556">
        <w:rPr>
          <w:color w:val="000000" w:themeColor="text1"/>
          <w:sz w:val="26"/>
          <w:szCs w:val="26"/>
        </w:rPr>
        <w:t>Управление агропромышленного комплекса, торговли и продовольствия: средняя нагрузка на 1 работника по фактически выполненному за 2016 год объему функций по контролю составляет 3,5 контрольного мероприятия.</w:t>
      </w:r>
    </w:p>
    <w:p w:rsidR="00034556" w:rsidRPr="00034556" w:rsidRDefault="00034556" w:rsidP="00034556">
      <w:pPr>
        <w:ind w:firstLine="709"/>
        <w:jc w:val="both"/>
        <w:rPr>
          <w:color w:val="000000" w:themeColor="text1"/>
          <w:sz w:val="26"/>
          <w:szCs w:val="26"/>
        </w:rPr>
      </w:pPr>
      <w:r w:rsidRPr="00034556">
        <w:rPr>
          <w:color w:val="000000" w:themeColor="text1"/>
          <w:sz w:val="26"/>
          <w:szCs w:val="26"/>
        </w:rPr>
        <w:t>Государственный Комитет по надзору за техническим состоянием самоходных машин</w:t>
      </w:r>
      <w:r w:rsidR="007D7C3D">
        <w:rPr>
          <w:color w:val="000000" w:themeColor="text1"/>
          <w:sz w:val="26"/>
          <w:szCs w:val="26"/>
        </w:rPr>
        <w:t xml:space="preserve"> </w:t>
      </w:r>
      <w:r w:rsidRPr="00034556">
        <w:rPr>
          <w:color w:val="000000" w:themeColor="text1"/>
          <w:sz w:val="26"/>
          <w:szCs w:val="26"/>
        </w:rPr>
        <w:t>и других видов техники Ненецкого автономного округа:</w:t>
      </w:r>
    </w:p>
    <w:p w:rsidR="00034556" w:rsidRPr="00034556" w:rsidRDefault="00034556" w:rsidP="00034556">
      <w:pPr>
        <w:ind w:firstLine="709"/>
        <w:jc w:val="both"/>
        <w:rPr>
          <w:color w:val="000000" w:themeColor="text1"/>
          <w:sz w:val="26"/>
          <w:szCs w:val="26"/>
        </w:rPr>
      </w:pPr>
      <w:r w:rsidRPr="00034556">
        <w:rPr>
          <w:color w:val="000000" w:themeColor="text1"/>
          <w:sz w:val="26"/>
          <w:szCs w:val="26"/>
        </w:rPr>
        <w:t>На 1 января 2017 года Комитетом зарегистрировано 5 589  единиц техники.</w:t>
      </w:r>
    </w:p>
    <w:p w:rsidR="00034556" w:rsidRPr="00034556" w:rsidRDefault="00034556" w:rsidP="00034556">
      <w:pPr>
        <w:ind w:firstLine="709"/>
        <w:jc w:val="both"/>
        <w:rPr>
          <w:color w:val="000000" w:themeColor="text1"/>
          <w:sz w:val="26"/>
          <w:szCs w:val="26"/>
        </w:rPr>
      </w:pPr>
      <w:r w:rsidRPr="00034556">
        <w:rPr>
          <w:color w:val="000000" w:themeColor="text1"/>
          <w:sz w:val="26"/>
          <w:szCs w:val="26"/>
        </w:rPr>
        <w:t xml:space="preserve">Фактическая нагрузка на 1 работника составляет 185 % от нормативного показателя. </w:t>
      </w:r>
    </w:p>
    <w:p w:rsidR="00034556" w:rsidRPr="00034556" w:rsidRDefault="00034556" w:rsidP="00034556">
      <w:pPr>
        <w:ind w:firstLine="709"/>
        <w:jc w:val="both"/>
        <w:rPr>
          <w:color w:val="000000" w:themeColor="text1"/>
          <w:sz w:val="26"/>
          <w:szCs w:val="26"/>
        </w:rPr>
      </w:pPr>
      <w:r w:rsidRPr="00034556">
        <w:rPr>
          <w:color w:val="000000" w:themeColor="text1"/>
          <w:sz w:val="26"/>
          <w:szCs w:val="26"/>
        </w:rPr>
        <w:t>Средняя нагрузка в Ненецком автономном округе на одного государственного инженера - инспектора, по зарегистрированным машинам не включая оборудование АПК, составляет 1857 единиц техники.</w:t>
      </w:r>
    </w:p>
    <w:p w:rsidR="00716DA1" w:rsidRDefault="00716DA1" w:rsidP="00034556">
      <w:pPr>
        <w:ind w:firstLine="709"/>
        <w:jc w:val="both"/>
        <w:rPr>
          <w:color w:val="000000" w:themeColor="text1"/>
          <w:sz w:val="26"/>
          <w:szCs w:val="26"/>
        </w:rPr>
      </w:pPr>
    </w:p>
    <w:p w:rsidR="009F1B6D" w:rsidRPr="004C1371" w:rsidRDefault="006306AB" w:rsidP="009F1B6D">
      <w:pPr>
        <w:pStyle w:val="HTML"/>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4</w:t>
      </w:r>
      <w:r w:rsidR="009F1B6D" w:rsidRPr="004C1371">
        <w:rPr>
          <w:rFonts w:ascii="Times New Roman" w:hAnsi="Times New Roman" w:cs="Times New Roman"/>
          <w:color w:val="000000" w:themeColor="text1"/>
          <w:sz w:val="26"/>
          <w:szCs w:val="26"/>
        </w:rPr>
        <w:t xml:space="preserve">.5. </w:t>
      </w:r>
      <w:r w:rsidR="009F1B6D" w:rsidRPr="007D7C3D">
        <w:rPr>
          <w:rFonts w:ascii="Times New Roman" w:hAnsi="Times New Roman" w:cs="Times New Roman"/>
          <w:b/>
          <w:color w:val="000000" w:themeColor="text1"/>
          <w:sz w:val="26"/>
          <w:szCs w:val="26"/>
        </w:rPr>
        <w:t>Департамент здравоохранения, труда и социальной защиты населения Ненецкого автономного округа</w:t>
      </w:r>
    </w:p>
    <w:p w:rsidR="009F1B6D" w:rsidRPr="004C1371" w:rsidRDefault="009F1B6D" w:rsidP="009F1B6D">
      <w:pPr>
        <w:pStyle w:val="HTML"/>
        <w:ind w:firstLine="720"/>
        <w:jc w:val="both"/>
        <w:rPr>
          <w:rFonts w:ascii="Times New Roman" w:hAnsi="Times New Roman" w:cs="Times New Roman"/>
          <w:color w:val="000000" w:themeColor="text1"/>
          <w:sz w:val="26"/>
          <w:szCs w:val="26"/>
        </w:rPr>
      </w:pPr>
      <w:r w:rsidRPr="004C1371">
        <w:rPr>
          <w:rFonts w:ascii="Times New Roman" w:hAnsi="Times New Roman" w:cs="Times New Roman"/>
          <w:color w:val="000000" w:themeColor="text1"/>
          <w:sz w:val="26"/>
          <w:szCs w:val="26"/>
        </w:rPr>
        <w:t>Средняя нагрузка на 1 государственного служащего управления труда и занятости Департамента здравоохранения труда и социальной защиты населения Ненецкого автономного округа составляет 2 проверки.</w:t>
      </w:r>
    </w:p>
    <w:p w:rsidR="009F1B6D" w:rsidRDefault="009F1B6D" w:rsidP="002412F3">
      <w:pPr>
        <w:ind w:firstLine="709"/>
        <w:jc w:val="both"/>
        <w:rPr>
          <w:color w:val="000000" w:themeColor="text1"/>
          <w:sz w:val="26"/>
          <w:szCs w:val="26"/>
        </w:rPr>
      </w:pPr>
    </w:p>
    <w:p w:rsidR="004C1371" w:rsidRPr="007D7C3D" w:rsidRDefault="004C1371" w:rsidP="004C1371">
      <w:pPr>
        <w:pStyle w:val="HTML"/>
        <w:ind w:firstLine="720"/>
        <w:jc w:val="both"/>
        <w:rPr>
          <w:rFonts w:ascii="Times New Roman" w:hAnsi="Times New Roman" w:cs="Times New Roman"/>
          <w:b/>
          <w:color w:val="000000" w:themeColor="text1"/>
          <w:sz w:val="26"/>
          <w:szCs w:val="26"/>
        </w:rPr>
      </w:pPr>
      <w:r>
        <w:rPr>
          <w:rFonts w:ascii="Times New Roman" w:hAnsi="Times New Roman" w:cs="Times New Roman"/>
          <w:sz w:val="26"/>
          <w:szCs w:val="26"/>
        </w:rPr>
        <w:t>4</w:t>
      </w:r>
      <w:r w:rsidRPr="004C1371">
        <w:rPr>
          <w:rFonts w:ascii="Times New Roman" w:hAnsi="Times New Roman" w:cs="Times New Roman"/>
          <w:sz w:val="26"/>
          <w:szCs w:val="26"/>
        </w:rPr>
        <w:t xml:space="preserve">.6. </w:t>
      </w:r>
      <w:r w:rsidRPr="007D7C3D">
        <w:rPr>
          <w:rFonts w:ascii="Times New Roman" w:hAnsi="Times New Roman" w:cs="Times New Roman"/>
          <w:b/>
          <w:color w:val="000000" w:themeColor="text1"/>
          <w:sz w:val="26"/>
          <w:szCs w:val="26"/>
        </w:rPr>
        <w:t>Государственная инспекция по ветеринарии Ненецкого автономного округа.</w:t>
      </w:r>
    </w:p>
    <w:p w:rsidR="004C1371" w:rsidRDefault="004C1371" w:rsidP="002412F3">
      <w:pPr>
        <w:ind w:firstLine="709"/>
        <w:jc w:val="both"/>
        <w:rPr>
          <w:color w:val="000000" w:themeColor="text1"/>
          <w:sz w:val="26"/>
          <w:szCs w:val="26"/>
        </w:rPr>
      </w:pPr>
      <w:r w:rsidRPr="004C1371">
        <w:rPr>
          <w:color w:val="000000" w:themeColor="text1"/>
          <w:sz w:val="26"/>
          <w:szCs w:val="26"/>
        </w:rPr>
        <w:t>Средняя нагрузка на 1 служащего Госинспекции по ветеринарии НАО по фактически выполненному за 2016 год объему функций по контролю составляет 7,6 проверок в год.</w:t>
      </w:r>
    </w:p>
    <w:p w:rsidR="006836F4" w:rsidRDefault="006836F4" w:rsidP="002412F3">
      <w:pPr>
        <w:ind w:firstLine="709"/>
        <w:jc w:val="both"/>
        <w:rPr>
          <w:color w:val="000000" w:themeColor="text1"/>
          <w:sz w:val="26"/>
          <w:szCs w:val="26"/>
        </w:rPr>
      </w:pPr>
    </w:p>
    <w:p w:rsidR="006836F4" w:rsidRDefault="006836F4" w:rsidP="002412F3">
      <w:pPr>
        <w:ind w:firstLine="709"/>
        <w:jc w:val="both"/>
        <w:rPr>
          <w:color w:val="000000" w:themeColor="text1"/>
          <w:sz w:val="26"/>
          <w:szCs w:val="26"/>
        </w:rPr>
      </w:pPr>
    </w:p>
    <w:p w:rsidR="006836F4" w:rsidRDefault="006836F4" w:rsidP="002412F3">
      <w:pPr>
        <w:ind w:firstLine="709"/>
        <w:jc w:val="both"/>
        <w:rPr>
          <w:color w:val="000000" w:themeColor="text1"/>
          <w:sz w:val="26"/>
          <w:szCs w:val="26"/>
        </w:rPr>
      </w:pPr>
      <w:r>
        <w:rPr>
          <w:color w:val="000000" w:themeColor="text1"/>
          <w:sz w:val="26"/>
          <w:szCs w:val="26"/>
        </w:rPr>
        <w:t xml:space="preserve">4.7. </w:t>
      </w:r>
      <w:r w:rsidRPr="007D7C3D">
        <w:rPr>
          <w:b/>
          <w:color w:val="000000" w:themeColor="text1"/>
          <w:sz w:val="26"/>
          <w:szCs w:val="26"/>
        </w:rPr>
        <w:t>Департамент строительства, жилищно-коммунального хозяйства, энергетики и транспорта Ненецкого автономного округа</w:t>
      </w:r>
    </w:p>
    <w:p w:rsidR="006836F4" w:rsidRDefault="006836F4" w:rsidP="002412F3">
      <w:pPr>
        <w:ind w:firstLine="709"/>
        <w:jc w:val="both"/>
        <w:rPr>
          <w:color w:val="000000" w:themeColor="text1"/>
          <w:sz w:val="26"/>
          <w:szCs w:val="26"/>
        </w:rPr>
      </w:pPr>
      <w:r w:rsidRPr="006836F4">
        <w:rPr>
          <w:color w:val="000000" w:themeColor="text1"/>
          <w:sz w:val="26"/>
          <w:szCs w:val="26"/>
        </w:rPr>
        <w:t>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федеральными органами исполнительной власти не осуществлялся.</w:t>
      </w:r>
    </w:p>
    <w:p w:rsidR="006836F4" w:rsidRDefault="006836F4" w:rsidP="002412F3">
      <w:pPr>
        <w:ind w:firstLine="709"/>
        <w:jc w:val="both"/>
        <w:rPr>
          <w:color w:val="000000" w:themeColor="text1"/>
          <w:sz w:val="26"/>
          <w:szCs w:val="26"/>
        </w:rPr>
      </w:pPr>
    </w:p>
    <w:p w:rsidR="004C1371" w:rsidRDefault="004C1371" w:rsidP="002412F3">
      <w:pPr>
        <w:ind w:firstLine="709"/>
        <w:jc w:val="both"/>
        <w:rPr>
          <w:color w:val="000000" w:themeColor="text1"/>
          <w:sz w:val="26"/>
          <w:szCs w:val="26"/>
        </w:rPr>
      </w:pPr>
    </w:p>
    <w:p w:rsidR="00A93437" w:rsidRDefault="006306AB" w:rsidP="00A93437">
      <w:pPr>
        <w:ind w:firstLine="709"/>
        <w:jc w:val="both"/>
        <w:rPr>
          <w:sz w:val="26"/>
          <w:szCs w:val="26"/>
        </w:rPr>
      </w:pPr>
      <w:r>
        <w:rPr>
          <w:sz w:val="26"/>
          <w:szCs w:val="26"/>
        </w:rPr>
        <w:t>4</w:t>
      </w:r>
      <w:r w:rsidR="00A93437" w:rsidRPr="00200CC5">
        <w:rPr>
          <w:sz w:val="26"/>
          <w:szCs w:val="26"/>
        </w:rPr>
        <w:t>.</w:t>
      </w:r>
      <w:r w:rsidR="006836F4">
        <w:rPr>
          <w:sz w:val="26"/>
          <w:szCs w:val="26"/>
        </w:rPr>
        <w:t>8</w:t>
      </w:r>
      <w:r w:rsidR="00A93437" w:rsidRPr="00200CC5">
        <w:rPr>
          <w:sz w:val="26"/>
          <w:szCs w:val="26"/>
        </w:rPr>
        <w:t xml:space="preserve">. </w:t>
      </w:r>
      <w:r w:rsidR="00A93437" w:rsidRPr="00D2271B">
        <w:rPr>
          <w:b/>
          <w:sz w:val="26"/>
          <w:szCs w:val="26"/>
        </w:rPr>
        <w:t>Аппаратом Администрации Ненецкого автономного округа</w:t>
      </w:r>
      <w:r w:rsidR="00A93437" w:rsidRPr="007D7C3D">
        <w:rPr>
          <w:sz w:val="26"/>
          <w:szCs w:val="26"/>
        </w:rPr>
        <w:t xml:space="preserve"> в 2016 году проверки не проводились.</w:t>
      </w:r>
    </w:p>
    <w:p w:rsidR="00D2271B" w:rsidRDefault="00D2271B" w:rsidP="00A93437">
      <w:pPr>
        <w:ind w:firstLine="709"/>
        <w:jc w:val="both"/>
        <w:rPr>
          <w:sz w:val="26"/>
          <w:szCs w:val="26"/>
        </w:rPr>
      </w:pPr>
    </w:p>
    <w:p w:rsidR="00D2271B" w:rsidRDefault="00D2271B" w:rsidP="00D2271B">
      <w:pPr>
        <w:ind w:firstLine="709"/>
        <w:jc w:val="both"/>
        <w:rPr>
          <w:sz w:val="26"/>
          <w:szCs w:val="26"/>
        </w:rPr>
      </w:pPr>
      <w:r>
        <w:rPr>
          <w:sz w:val="26"/>
          <w:szCs w:val="26"/>
        </w:rPr>
        <w:t xml:space="preserve">4.9. </w:t>
      </w:r>
      <w:r w:rsidRPr="007D7C3D">
        <w:rPr>
          <w:b/>
          <w:color w:val="000000" w:themeColor="text1"/>
          <w:sz w:val="26"/>
          <w:szCs w:val="26"/>
        </w:rPr>
        <w:t>Комитет</w:t>
      </w:r>
      <w:r>
        <w:rPr>
          <w:b/>
          <w:color w:val="000000" w:themeColor="text1"/>
          <w:sz w:val="26"/>
          <w:szCs w:val="26"/>
        </w:rPr>
        <w:t>ом</w:t>
      </w:r>
      <w:r w:rsidRPr="007D7C3D">
        <w:rPr>
          <w:b/>
          <w:color w:val="000000" w:themeColor="text1"/>
          <w:sz w:val="26"/>
          <w:szCs w:val="26"/>
        </w:rPr>
        <w:t xml:space="preserve"> гражданской обороны Ненецкого автономного округа</w:t>
      </w:r>
      <w:r w:rsidRPr="00D2271B">
        <w:rPr>
          <w:b/>
          <w:sz w:val="26"/>
          <w:szCs w:val="26"/>
        </w:rPr>
        <w:t xml:space="preserve"> округа</w:t>
      </w:r>
      <w:r w:rsidRPr="007D7C3D">
        <w:rPr>
          <w:sz w:val="26"/>
          <w:szCs w:val="26"/>
        </w:rPr>
        <w:t xml:space="preserve"> в 2016 году проверки не проводились.</w:t>
      </w:r>
    </w:p>
    <w:p w:rsidR="00D2271B" w:rsidRPr="001D54A4" w:rsidRDefault="00D2271B" w:rsidP="00A93437">
      <w:pPr>
        <w:ind w:firstLine="709"/>
        <w:jc w:val="both"/>
      </w:pPr>
    </w:p>
    <w:p w:rsidR="00A93437" w:rsidRDefault="00A93437" w:rsidP="00A93437">
      <w:pPr>
        <w:pStyle w:val="HTML"/>
        <w:ind w:firstLine="720"/>
        <w:jc w:val="both"/>
        <w:rPr>
          <w:color w:val="000000" w:themeColor="text1"/>
          <w:sz w:val="26"/>
          <w:szCs w:val="26"/>
        </w:rPr>
      </w:pPr>
    </w:p>
    <w:p w:rsidR="002412F3" w:rsidRPr="00E15F6F" w:rsidRDefault="002412F3" w:rsidP="002412F3">
      <w:pPr>
        <w:ind w:firstLine="709"/>
        <w:jc w:val="both"/>
        <w:rPr>
          <w:color w:val="000000" w:themeColor="text1"/>
          <w:sz w:val="26"/>
          <w:szCs w:val="26"/>
        </w:rPr>
      </w:pPr>
      <w:r w:rsidRPr="00E15F6F">
        <w:rPr>
          <w:color w:val="000000" w:themeColor="text1"/>
          <w:sz w:val="26"/>
          <w:szCs w:val="26"/>
        </w:rPr>
        <w:t>5. Численность экспертов и представителей экспертных организаций, привлекаемых к проведению мероприятий по контролю.</w:t>
      </w:r>
    </w:p>
    <w:p w:rsidR="00C162FF" w:rsidRPr="00E15F6F" w:rsidRDefault="00C162FF" w:rsidP="00C162FF">
      <w:pPr>
        <w:autoSpaceDE w:val="0"/>
        <w:autoSpaceDN w:val="0"/>
        <w:adjustRightInd w:val="0"/>
        <w:ind w:firstLine="709"/>
        <w:jc w:val="both"/>
        <w:rPr>
          <w:i/>
          <w:sz w:val="26"/>
          <w:szCs w:val="26"/>
        </w:rPr>
      </w:pPr>
    </w:p>
    <w:p w:rsidR="0083494E" w:rsidRPr="00E15F6F" w:rsidRDefault="0083494E" w:rsidP="0083494E">
      <w:pPr>
        <w:ind w:firstLine="709"/>
        <w:jc w:val="both"/>
        <w:rPr>
          <w:color w:val="000000" w:themeColor="text1"/>
          <w:sz w:val="26"/>
          <w:szCs w:val="26"/>
        </w:rPr>
      </w:pPr>
      <w:r w:rsidRPr="00E15F6F">
        <w:rPr>
          <w:color w:val="000000" w:themeColor="text1"/>
          <w:sz w:val="26"/>
          <w:szCs w:val="26"/>
        </w:rPr>
        <w:t>При проведении регионального государственного контроля (надзора) в 2016 году эксперты, экспертные организации к проверкам не привлекались.</w:t>
      </w:r>
    </w:p>
    <w:p w:rsidR="002412F3" w:rsidRDefault="002412F3" w:rsidP="00C162FF">
      <w:pPr>
        <w:autoSpaceDE w:val="0"/>
        <w:autoSpaceDN w:val="0"/>
        <w:adjustRightInd w:val="0"/>
        <w:ind w:firstLine="709"/>
        <w:jc w:val="both"/>
        <w:rPr>
          <w:i/>
          <w:szCs w:val="32"/>
        </w:rPr>
      </w:pPr>
    </w:p>
    <w:p w:rsidR="002412F3" w:rsidRDefault="002412F3" w:rsidP="00C162FF">
      <w:pPr>
        <w:autoSpaceDE w:val="0"/>
        <w:autoSpaceDN w:val="0"/>
        <w:adjustRightInd w:val="0"/>
        <w:ind w:firstLine="709"/>
        <w:jc w:val="both"/>
        <w:rPr>
          <w:i/>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65016" w:rsidRPr="00F15B02" w:rsidRDefault="00465016" w:rsidP="00465016">
      <w:pPr>
        <w:autoSpaceDE w:val="0"/>
        <w:autoSpaceDN w:val="0"/>
        <w:adjustRightInd w:val="0"/>
        <w:ind w:firstLine="709"/>
        <w:jc w:val="both"/>
        <w:rPr>
          <w:sz w:val="26"/>
          <w:szCs w:val="26"/>
        </w:rPr>
      </w:pPr>
      <w:r w:rsidRPr="00F15B02">
        <w:rPr>
          <w:sz w:val="26"/>
          <w:szCs w:val="26"/>
        </w:rPr>
        <w:t xml:space="preserve">1.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w:t>
      </w:r>
    </w:p>
    <w:p w:rsidR="00465016" w:rsidRPr="00F15B02" w:rsidRDefault="00465016" w:rsidP="003A4DD2">
      <w:pPr>
        <w:autoSpaceDE w:val="0"/>
        <w:autoSpaceDN w:val="0"/>
        <w:adjustRightInd w:val="0"/>
        <w:jc w:val="both"/>
        <w:rPr>
          <w:sz w:val="26"/>
          <w:szCs w:val="26"/>
        </w:rPr>
      </w:pPr>
    </w:p>
    <w:p w:rsidR="00465016" w:rsidRPr="00F15B02" w:rsidRDefault="00465016" w:rsidP="00465016">
      <w:pPr>
        <w:autoSpaceDE w:val="0"/>
        <w:autoSpaceDN w:val="0"/>
        <w:adjustRightInd w:val="0"/>
        <w:ind w:firstLine="709"/>
        <w:jc w:val="both"/>
        <w:rPr>
          <w:b/>
          <w:sz w:val="26"/>
          <w:szCs w:val="26"/>
        </w:rPr>
      </w:pPr>
      <w:r w:rsidRPr="00F15B02">
        <w:rPr>
          <w:b/>
          <w:sz w:val="26"/>
          <w:szCs w:val="26"/>
        </w:rPr>
        <w:t>1.1. Управление по государственному регулированию цен (тарифов) Ненецкого автономного округа.</w:t>
      </w:r>
    </w:p>
    <w:p w:rsidR="00960CB5" w:rsidRPr="00960CB5" w:rsidRDefault="00960CB5" w:rsidP="00960CB5">
      <w:pPr>
        <w:autoSpaceDE w:val="0"/>
        <w:autoSpaceDN w:val="0"/>
        <w:adjustRightInd w:val="0"/>
        <w:ind w:firstLine="709"/>
        <w:jc w:val="both"/>
        <w:rPr>
          <w:sz w:val="26"/>
          <w:szCs w:val="26"/>
        </w:rPr>
      </w:pPr>
      <w:r w:rsidRPr="00960CB5">
        <w:rPr>
          <w:sz w:val="26"/>
          <w:szCs w:val="26"/>
        </w:rPr>
        <w:t xml:space="preserve">Планом проведения плановых проверок юридических лиц и индивидуальных предпринимателей, осуществляющих регулируемую деятельность на территории </w:t>
      </w:r>
      <w:r w:rsidRPr="00960CB5">
        <w:rPr>
          <w:sz w:val="26"/>
          <w:szCs w:val="26"/>
        </w:rPr>
        <w:lastRenderedPageBreak/>
        <w:t>Ненецкого автономного округа, согласованным прокуратурой Ненецкого автономного округа, было предусмотрено в 2016 году проведение 5 плановых проверок юридических лиц и индивидуальных предпринимателей.</w:t>
      </w:r>
    </w:p>
    <w:p w:rsidR="00960CB5" w:rsidRPr="00960CB5" w:rsidRDefault="00960CB5" w:rsidP="00960CB5">
      <w:pPr>
        <w:autoSpaceDE w:val="0"/>
        <w:autoSpaceDN w:val="0"/>
        <w:adjustRightInd w:val="0"/>
        <w:ind w:firstLine="709"/>
        <w:jc w:val="both"/>
        <w:rPr>
          <w:sz w:val="26"/>
          <w:szCs w:val="26"/>
        </w:rPr>
      </w:pPr>
      <w:r w:rsidRPr="00960CB5">
        <w:rPr>
          <w:sz w:val="26"/>
          <w:szCs w:val="26"/>
        </w:rPr>
        <w:t>Во исполнение названного плана Управлением было проведено 5 проверок, в том числе 4 документарные проверки и 1 документарная и выездная проверка. Также Управлением было проведено 3 внеплановые проверки, в том числе 1 документарная и 2 документарные и выездные. Проведение плановых и внеплановых контрольных мероприятий в 2016 году было проведено по следующим видам контроля:</w:t>
      </w:r>
    </w:p>
    <w:p w:rsidR="00960CB5" w:rsidRPr="00960CB5" w:rsidRDefault="00960CB5" w:rsidP="00960CB5">
      <w:pPr>
        <w:autoSpaceDE w:val="0"/>
        <w:autoSpaceDN w:val="0"/>
        <w:adjustRightInd w:val="0"/>
        <w:ind w:firstLine="709"/>
        <w:jc w:val="both"/>
        <w:rPr>
          <w:sz w:val="26"/>
          <w:szCs w:val="26"/>
        </w:rPr>
      </w:pPr>
      <w:r w:rsidRPr="00960CB5">
        <w:rPr>
          <w:sz w:val="26"/>
          <w:szCs w:val="26"/>
        </w:rPr>
        <w:t>1)</w:t>
      </w:r>
      <w:r w:rsidRPr="00960CB5">
        <w:rPr>
          <w:sz w:val="26"/>
          <w:szCs w:val="26"/>
        </w:rPr>
        <w:tab/>
        <w:t>региональный государственный контроль (надзор) в области регулирования цен (тарифов) в сфере теплоснабжения.</w:t>
      </w:r>
    </w:p>
    <w:p w:rsidR="00960CB5" w:rsidRPr="00960CB5" w:rsidRDefault="00960CB5" w:rsidP="00960CB5">
      <w:pPr>
        <w:autoSpaceDE w:val="0"/>
        <w:autoSpaceDN w:val="0"/>
        <w:adjustRightInd w:val="0"/>
        <w:ind w:firstLine="709"/>
        <w:jc w:val="both"/>
        <w:rPr>
          <w:sz w:val="26"/>
          <w:szCs w:val="26"/>
        </w:rPr>
      </w:pPr>
      <w:r w:rsidRPr="00960CB5">
        <w:rPr>
          <w:sz w:val="26"/>
          <w:szCs w:val="26"/>
        </w:rPr>
        <w:t>В соответствии с утвержденным планом проведения плановых проверок на 2016 года в отношении трех теплоснабжающих организаций проведен контроль за применением регулируемых цен (тарифов) на тепловую энергию, в том числе  в части соблюдения стандартов раскрытия информации организациями, а также анализ фактических затрат и обоснованности расходов при формировании тарифов на 2015 год.</w:t>
      </w:r>
    </w:p>
    <w:p w:rsidR="00960CB5" w:rsidRPr="00960CB5" w:rsidRDefault="00960CB5" w:rsidP="00960CB5">
      <w:pPr>
        <w:autoSpaceDE w:val="0"/>
        <w:autoSpaceDN w:val="0"/>
        <w:adjustRightInd w:val="0"/>
        <w:ind w:firstLine="709"/>
        <w:jc w:val="both"/>
        <w:rPr>
          <w:sz w:val="26"/>
          <w:szCs w:val="26"/>
        </w:rPr>
      </w:pPr>
      <w:r w:rsidRPr="00960CB5">
        <w:rPr>
          <w:sz w:val="26"/>
          <w:szCs w:val="26"/>
        </w:rPr>
        <w:t>По результатам плановых контрольных мероприятий в течение 2016 года нарушений не выявлено.</w:t>
      </w:r>
    </w:p>
    <w:p w:rsidR="00960CB5" w:rsidRPr="00960CB5" w:rsidRDefault="00960CB5" w:rsidP="00960CB5">
      <w:pPr>
        <w:autoSpaceDE w:val="0"/>
        <w:autoSpaceDN w:val="0"/>
        <w:adjustRightInd w:val="0"/>
        <w:ind w:firstLine="709"/>
        <w:jc w:val="both"/>
        <w:rPr>
          <w:sz w:val="26"/>
          <w:szCs w:val="26"/>
        </w:rPr>
      </w:pPr>
      <w:r w:rsidRPr="00960CB5">
        <w:rPr>
          <w:sz w:val="26"/>
          <w:szCs w:val="26"/>
        </w:rPr>
        <w:t>2)</w:t>
      </w:r>
      <w:r w:rsidRPr="00960CB5">
        <w:rPr>
          <w:sz w:val="26"/>
          <w:szCs w:val="26"/>
        </w:rPr>
        <w:tab/>
        <w:t>региональный государственный контроль (надзор) за регулируемыми государством ценами (тарифами) в электроэнергетике.</w:t>
      </w:r>
    </w:p>
    <w:p w:rsidR="00960CB5" w:rsidRPr="00960CB5" w:rsidRDefault="00960CB5" w:rsidP="00960CB5">
      <w:pPr>
        <w:autoSpaceDE w:val="0"/>
        <w:autoSpaceDN w:val="0"/>
        <w:adjustRightInd w:val="0"/>
        <w:ind w:firstLine="709"/>
        <w:jc w:val="both"/>
        <w:rPr>
          <w:sz w:val="26"/>
          <w:szCs w:val="26"/>
        </w:rPr>
      </w:pPr>
      <w:r w:rsidRPr="00960CB5">
        <w:rPr>
          <w:sz w:val="26"/>
          <w:szCs w:val="26"/>
        </w:rPr>
        <w:t xml:space="preserve">В соответствии с утвержденным планом проведения плановых проверок на 2016 года в отношении двух энергоснабжающих организаций проведен контроль за применением регулируемых цен (тарифов) на электрическую энергию, в том числе в части соблюдения стандартов раскрытия информации организациями, а также анализ фактических затрат и обоснованности расходов при формировании тарифов на 2015 год. </w:t>
      </w:r>
    </w:p>
    <w:p w:rsidR="00960CB5" w:rsidRPr="00960CB5" w:rsidRDefault="00960CB5" w:rsidP="00960CB5">
      <w:pPr>
        <w:autoSpaceDE w:val="0"/>
        <w:autoSpaceDN w:val="0"/>
        <w:adjustRightInd w:val="0"/>
        <w:ind w:firstLine="709"/>
        <w:jc w:val="both"/>
        <w:rPr>
          <w:sz w:val="26"/>
          <w:szCs w:val="26"/>
        </w:rPr>
      </w:pPr>
      <w:r w:rsidRPr="00960CB5">
        <w:rPr>
          <w:sz w:val="26"/>
          <w:szCs w:val="26"/>
        </w:rPr>
        <w:t>По результатам плановых контрольных мероприятий в течение 2016 года нарушений не выявлено.</w:t>
      </w:r>
    </w:p>
    <w:p w:rsidR="00960CB5" w:rsidRPr="00960CB5" w:rsidRDefault="00960CB5" w:rsidP="00960CB5">
      <w:pPr>
        <w:autoSpaceDE w:val="0"/>
        <w:autoSpaceDN w:val="0"/>
        <w:adjustRightInd w:val="0"/>
        <w:ind w:firstLine="709"/>
        <w:jc w:val="both"/>
        <w:rPr>
          <w:sz w:val="26"/>
          <w:szCs w:val="26"/>
        </w:rPr>
      </w:pPr>
      <w:r w:rsidRPr="00960CB5">
        <w:rPr>
          <w:sz w:val="26"/>
          <w:szCs w:val="26"/>
        </w:rPr>
        <w:t>3)</w:t>
      </w:r>
      <w:r w:rsidRPr="00960CB5">
        <w:rPr>
          <w:sz w:val="26"/>
          <w:szCs w:val="26"/>
        </w:rPr>
        <w:tab/>
        <w:t>региональный государственный контроль (надзор) в области регулирования тарифов и надбавок в коммунальном комплексе.</w:t>
      </w:r>
    </w:p>
    <w:p w:rsidR="00960CB5" w:rsidRPr="00960CB5" w:rsidRDefault="00960CB5" w:rsidP="00960CB5">
      <w:pPr>
        <w:autoSpaceDE w:val="0"/>
        <w:autoSpaceDN w:val="0"/>
        <w:adjustRightInd w:val="0"/>
        <w:ind w:firstLine="709"/>
        <w:jc w:val="both"/>
        <w:rPr>
          <w:sz w:val="26"/>
          <w:szCs w:val="26"/>
        </w:rPr>
      </w:pPr>
      <w:r w:rsidRPr="00960CB5">
        <w:rPr>
          <w:sz w:val="26"/>
          <w:szCs w:val="26"/>
        </w:rPr>
        <w:t>По обращению гражданина о нарушении законодательства, в части завышения тарифов была проведена внеплановая проверка в отношении одной управляющей организации за правильностью применения тарифов.</w:t>
      </w:r>
    </w:p>
    <w:p w:rsidR="00960CB5" w:rsidRPr="00960CB5" w:rsidRDefault="00960CB5" w:rsidP="00960CB5">
      <w:pPr>
        <w:autoSpaceDE w:val="0"/>
        <w:autoSpaceDN w:val="0"/>
        <w:adjustRightInd w:val="0"/>
        <w:ind w:firstLine="709"/>
        <w:jc w:val="both"/>
        <w:rPr>
          <w:sz w:val="26"/>
          <w:szCs w:val="26"/>
        </w:rPr>
      </w:pPr>
      <w:r w:rsidRPr="00960CB5">
        <w:rPr>
          <w:sz w:val="26"/>
          <w:szCs w:val="26"/>
        </w:rPr>
        <w:t>По результатам внепланового контрольного мероприятия нарушений не выявлено.</w:t>
      </w:r>
    </w:p>
    <w:p w:rsidR="00960CB5" w:rsidRPr="00960CB5" w:rsidRDefault="00960CB5" w:rsidP="00960CB5">
      <w:pPr>
        <w:autoSpaceDE w:val="0"/>
        <w:autoSpaceDN w:val="0"/>
        <w:adjustRightInd w:val="0"/>
        <w:ind w:firstLine="709"/>
        <w:jc w:val="both"/>
        <w:rPr>
          <w:sz w:val="26"/>
          <w:szCs w:val="26"/>
        </w:rPr>
      </w:pPr>
      <w:r w:rsidRPr="00960CB5">
        <w:rPr>
          <w:sz w:val="26"/>
          <w:szCs w:val="26"/>
        </w:rPr>
        <w:t>4)</w:t>
      </w:r>
      <w:r w:rsidRPr="00960CB5">
        <w:rPr>
          <w:sz w:val="26"/>
          <w:szCs w:val="26"/>
        </w:rPr>
        <w:tab/>
        <w:t>региональный государственный контроль (надзор) в области регулирования тарифов в сфере водоснабжения и водоотведения.</w:t>
      </w:r>
    </w:p>
    <w:p w:rsidR="00960CB5" w:rsidRPr="00960CB5" w:rsidRDefault="00960CB5" w:rsidP="00960CB5">
      <w:pPr>
        <w:autoSpaceDE w:val="0"/>
        <w:autoSpaceDN w:val="0"/>
        <w:adjustRightInd w:val="0"/>
        <w:ind w:firstLine="709"/>
        <w:jc w:val="both"/>
        <w:rPr>
          <w:sz w:val="26"/>
          <w:szCs w:val="26"/>
        </w:rPr>
      </w:pPr>
      <w:r w:rsidRPr="00960CB5">
        <w:rPr>
          <w:sz w:val="26"/>
          <w:szCs w:val="26"/>
        </w:rPr>
        <w:t>В соответствии с утвержденным планом проведения плановых проверок на 2016 года в отношении одной организации коммунального комплекса проведен контроль за применением регулируемых цен (тарифов) на услуги водоснабжения и водоотведения, в том числе в части соблюдения стандартов раскрытия информации организациями, а также анализ фактических затрат и обоснованности расходов при формировании тарифов на 2015 год.</w:t>
      </w:r>
    </w:p>
    <w:p w:rsidR="00960CB5" w:rsidRPr="00960CB5" w:rsidRDefault="00960CB5" w:rsidP="00960CB5">
      <w:pPr>
        <w:autoSpaceDE w:val="0"/>
        <w:autoSpaceDN w:val="0"/>
        <w:adjustRightInd w:val="0"/>
        <w:ind w:firstLine="709"/>
        <w:jc w:val="both"/>
        <w:rPr>
          <w:sz w:val="26"/>
          <w:szCs w:val="26"/>
        </w:rPr>
      </w:pPr>
      <w:r w:rsidRPr="00960CB5">
        <w:rPr>
          <w:sz w:val="26"/>
          <w:szCs w:val="26"/>
        </w:rPr>
        <w:t>По результатам плановых контрольных мероприятий в течение 2016 года нарушений не выявлено.</w:t>
      </w:r>
    </w:p>
    <w:p w:rsidR="00960CB5" w:rsidRPr="00960CB5" w:rsidRDefault="00960CB5" w:rsidP="00960CB5">
      <w:pPr>
        <w:autoSpaceDE w:val="0"/>
        <w:autoSpaceDN w:val="0"/>
        <w:adjustRightInd w:val="0"/>
        <w:ind w:firstLine="709"/>
        <w:jc w:val="both"/>
        <w:rPr>
          <w:sz w:val="26"/>
          <w:szCs w:val="26"/>
        </w:rPr>
      </w:pPr>
      <w:r w:rsidRPr="00960CB5">
        <w:rPr>
          <w:sz w:val="26"/>
          <w:szCs w:val="26"/>
        </w:rPr>
        <w:t>5)</w:t>
      </w:r>
      <w:r w:rsidRPr="00960CB5">
        <w:rPr>
          <w:sz w:val="26"/>
          <w:szCs w:val="26"/>
        </w:rPr>
        <w:tab/>
        <w:t xml:space="preserve">региональный государственный контроль за применением цен на лекарственные препараты, включенные в перечень жизненно необходимых и </w:t>
      </w:r>
      <w:r w:rsidRPr="00960CB5">
        <w:rPr>
          <w:sz w:val="26"/>
          <w:szCs w:val="26"/>
        </w:rPr>
        <w:lastRenderedPageBreak/>
        <w:t>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960CB5" w:rsidRPr="00960CB5" w:rsidRDefault="00960CB5" w:rsidP="00960CB5">
      <w:pPr>
        <w:autoSpaceDE w:val="0"/>
        <w:autoSpaceDN w:val="0"/>
        <w:adjustRightInd w:val="0"/>
        <w:ind w:firstLine="709"/>
        <w:jc w:val="both"/>
        <w:rPr>
          <w:sz w:val="26"/>
          <w:szCs w:val="26"/>
        </w:rPr>
      </w:pPr>
      <w:r w:rsidRPr="00960CB5">
        <w:rPr>
          <w:sz w:val="26"/>
          <w:szCs w:val="26"/>
        </w:rPr>
        <w:t xml:space="preserve">В соответствии с утвержденным планом проведения плановых проверок на 2016 года в отношении одной аптечной организации проведен контроль за применением регулируемых надбавок к ценам на лекарственные препараты, включенные в перечень жизненно необходимых и важнейших лекарственных препаратов. По результатам плановых контрольных мероприятий нарушений не выявлено. </w:t>
      </w:r>
    </w:p>
    <w:p w:rsidR="00960CB5" w:rsidRPr="00960CB5" w:rsidRDefault="00960CB5" w:rsidP="00960CB5">
      <w:pPr>
        <w:autoSpaceDE w:val="0"/>
        <w:autoSpaceDN w:val="0"/>
        <w:adjustRightInd w:val="0"/>
        <w:ind w:firstLine="709"/>
        <w:jc w:val="both"/>
        <w:rPr>
          <w:sz w:val="26"/>
          <w:szCs w:val="26"/>
        </w:rPr>
      </w:pPr>
      <w:r w:rsidRPr="00960CB5">
        <w:rPr>
          <w:sz w:val="26"/>
          <w:szCs w:val="26"/>
        </w:rPr>
        <w:t>Кроме того, в отчетном периоде проведено 2 внеплановые проверки по требованию прокуратуры НАО в рамках исполнение законодательства в сфере обращения лекарственных препаратов. По итогам внеплановых контрольных мероприятий нарушения не выявлены.</w:t>
      </w:r>
    </w:p>
    <w:p w:rsidR="00960CB5" w:rsidRPr="00960CB5" w:rsidRDefault="00960CB5" w:rsidP="00960CB5">
      <w:pPr>
        <w:autoSpaceDE w:val="0"/>
        <w:autoSpaceDN w:val="0"/>
        <w:adjustRightInd w:val="0"/>
        <w:ind w:firstLine="709"/>
        <w:jc w:val="both"/>
        <w:rPr>
          <w:sz w:val="26"/>
          <w:szCs w:val="26"/>
        </w:rPr>
      </w:pPr>
      <w:r w:rsidRPr="00960CB5">
        <w:rPr>
          <w:sz w:val="26"/>
          <w:szCs w:val="26"/>
        </w:rPr>
        <w:t>6)</w:t>
      </w:r>
      <w:r w:rsidRPr="00960CB5">
        <w:rPr>
          <w:sz w:val="26"/>
          <w:szCs w:val="26"/>
        </w:rPr>
        <w:tab/>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в пределах компетенции Управления.</w:t>
      </w:r>
    </w:p>
    <w:p w:rsidR="00960CB5" w:rsidRPr="00960CB5" w:rsidRDefault="00960CB5" w:rsidP="00960CB5">
      <w:pPr>
        <w:autoSpaceDE w:val="0"/>
        <w:autoSpaceDN w:val="0"/>
        <w:adjustRightInd w:val="0"/>
        <w:ind w:firstLine="709"/>
        <w:jc w:val="both"/>
        <w:rPr>
          <w:sz w:val="26"/>
          <w:szCs w:val="26"/>
        </w:rPr>
      </w:pPr>
      <w:r w:rsidRPr="00960CB5">
        <w:rPr>
          <w:sz w:val="26"/>
          <w:szCs w:val="26"/>
        </w:rPr>
        <w:t>В соответствии с утвержденным планом проведения плановых проверок на 2016 год в отношении трех организаций проведен контроль за соблюдением требований законодательства об энергосбережении и о повышении энергетической эффективности. По результатам плановых контрольных мероприятий нарушений не выявлено.</w:t>
      </w:r>
    </w:p>
    <w:p w:rsidR="00960CB5" w:rsidRPr="00960CB5" w:rsidRDefault="00960CB5" w:rsidP="00960CB5">
      <w:pPr>
        <w:autoSpaceDE w:val="0"/>
        <w:autoSpaceDN w:val="0"/>
        <w:adjustRightInd w:val="0"/>
        <w:ind w:firstLine="709"/>
        <w:jc w:val="both"/>
        <w:rPr>
          <w:sz w:val="26"/>
          <w:szCs w:val="26"/>
        </w:rPr>
      </w:pPr>
      <w:r w:rsidRPr="00960CB5">
        <w:rPr>
          <w:sz w:val="26"/>
          <w:szCs w:val="26"/>
        </w:rPr>
        <w:t>Контроль за соблюдением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и достижением целевых показателей Управлением, помимо мероприятий при проведении плановых проверок, осуществляется посредством проведения мониторинга за исполнением обязательных требований.</w:t>
      </w:r>
    </w:p>
    <w:p w:rsidR="00960CB5" w:rsidRPr="00960CB5" w:rsidRDefault="00960CB5" w:rsidP="00960CB5">
      <w:pPr>
        <w:autoSpaceDE w:val="0"/>
        <w:autoSpaceDN w:val="0"/>
        <w:adjustRightInd w:val="0"/>
        <w:ind w:firstLine="709"/>
        <w:jc w:val="both"/>
        <w:rPr>
          <w:sz w:val="26"/>
          <w:szCs w:val="26"/>
        </w:rPr>
      </w:pPr>
      <w:r w:rsidRPr="00960CB5">
        <w:rPr>
          <w:sz w:val="26"/>
          <w:szCs w:val="26"/>
        </w:rPr>
        <w:t>Приказами Комитета по государственному регулированию цен (тарифов) Ненецкого автономного округа от 07.06.2010 № 32 и от 18.08.2010 № 37 утверждены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определены целевые показатели, устанавливающие долю потерь производимых ресурсов при их передаче в сетях предприятия, удельный расход топлива на производство ресурсов, целевые показатели в области учета реализуемых ресурсов и др. в сферах электроснабжения, теплоснабжения и водоснабжения.</w:t>
      </w:r>
    </w:p>
    <w:p w:rsidR="00960CB5" w:rsidRPr="00960CB5" w:rsidRDefault="00960CB5" w:rsidP="00960CB5">
      <w:pPr>
        <w:autoSpaceDE w:val="0"/>
        <w:autoSpaceDN w:val="0"/>
        <w:adjustRightInd w:val="0"/>
        <w:ind w:firstLine="709"/>
        <w:jc w:val="both"/>
        <w:rPr>
          <w:sz w:val="26"/>
          <w:szCs w:val="26"/>
        </w:rPr>
      </w:pPr>
      <w:r w:rsidRPr="00960CB5">
        <w:rPr>
          <w:sz w:val="26"/>
          <w:szCs w:val="26"/>
        </w:rPr>
        <w:t xml:space="preserve">Контроль за соблюдением названных требований и достижением целевых показателей осуществляется посредством представления организациями ежегодных отчетов о фактическом выполнении программ энергоэффективности, а также представления ежеквартальных форм отчетности «Отчет о реализации мероприятий в сфере энергосбережения и повышения энергетической эффективности» в формате шаблонов Единой информационно-аналитической системы ФАС России. </w:t>
      </w:r>
    </w:p>
    <w:p w:rsidR="00960CB5" w:rsidRPr="00960CB5" w:rsidRDefault="00960CB5" w:rsidP="00960CB5">
      <w:pPr>
        <w:autoSpaceDE w:val="0"/>
        <w:autoSpaceDN w:val="0"/>
        <w:adjustRightInd w:val="0"/>
        <w:ind w:firstLine="709"/>
        <w:jc w:val="both"/>
        <w:rPr>
          <w:sz w:val="26"/>
          <w:szCs w:val="26"/>
        </w:rPr>
      </w:pPr>
      <w:r w:rsidRPr="00960CB5">
        <w:rPr>
          <w:sz w:val="26"/>
          <w:szCs w:val="26"/>
        </w:rPr>
        <w:t>При проведении плановых проверок в 2016 году также проводились мероприятия по контролю за соблюдением требований, установленных приказами Управления, к программам в области энергосбережения и повышения энергетической эффективности организаций, осуществляющих регулируемые виды деятельности. Нарушения не выявлены.</w:t>
      </w:r>
    </w:p>
    <w:p w:rsidR="00960CB5" w:rsidRPr="00960CB5" w:rsidRDefault="00960CB5" w:rsidP="00960CB5">
      <w:pPr>
        <w:autoSpaceDE w:val="0"/>
        <w:autoSpaceDN w:val="0"/>
        <w:adjustRightInd w:val="0"/>
        <w:ind w:firstLine="709"/>
        <w:jc w:val="both"/>
        <w:rPr>
          <w:sz w:val="26"/>
          <w:szCs w:val="26"/>
        </w:rPr>
      </w:pPr>
      <w:r w:rsidRPr="00960CB5">
        <w:rPr>
          <w:sz w:val="26"/>
          <w:szCs w:val="26"/>
        </w:rPr>
        <w:lastRenderedPageBreak/>
        <w:t>По результатам проведенного в 2016 году  мониторинга принятия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соблюдения требований к этим программам, который осуществляется УГРЦТ НАО в рамках регионального государственного контроля (надзора) за соблюдением требований законодательства об энергосбережении и повышении энергетической эффективности на территории Ненецкого автономного округа в соответствии с пунктом 7 статьи 7 Федерального закона 261-ФЗ «Об энергосбережении и повышении энергетической эффективности и о внесении изменений в отдельные законодательные акты Российской Федерации» выявлены нарушения в отношении 4 организаций. Управлением были направлены предписания об устранении выявленных нарушений. Предписания организациями исполнены в установленный срок.</w:t>
      </w:r>
    </w:p>
    <w:p w:rsidR="00960CB5" w:rsidRPr="00960CB5" w:rsidRDefault="00960CB5" w:rsidP="00960CB5">
      <w:pPr>
        <w:autoSpaceDE w:val="0"/>
        <w:autoSpaceDN w:val="0"/>
        <w:adjustRightInd w:val="0"/>
        <w:ind w:firstLine="709"/>
        <w:jc w:val="both"/>
        <w:rPr>
          <w:sz w:val="26"/>
          <w:szCs w:val="26"/>
        </w:rPr>
      </w:pPr>
      <w:r w:rsidRPr="00960CB5">
        <w:rPr>
          <w:sz w:val="26"/>
          <w:szCs w:val="26"/>
        </w:rPr>
        <w:t>При установлении тарифов на услуги регулируемых видов деятельности на очередной период регулирования затраты организаций определяются с учетом установленных в программах в области энергосбережения и повышения энергетической эффективности удельных целевых показателей.</w:t>
      </w:r>
    </w:p>
    <w:p w:rsidR="00960CB5" w:rsidRPr="00960CB5" w:rsidRDefault="00960CB5" w:rsidP="00960CB5">
      <w:pPr>
        <w:autoSpaceDE w:val="0"/>
        <w:autoSpaceDN w:val="0"/>
        <w:adjustRightInd w:val="0"/>
        <w:ind w:firstLine="709"/>
        <w:jc w:val="both"/>
        <w:rPr>
          <w:sz w:val="26"/>
          <w:szCs w:val="26"/>
        </w:rPr>
      </w:pPr>
      <w:r w:rsidRPr="00960CB5">
        <w:rPr>
          <w:sz w:val="26"/>
          <w:szCs w:val="26"/>
        </w:rPr>
        <w:t>Всего за период 2016 года Управлением были проведены плановые и внеплановые проверки в отношении 8 юридических лиц.</w:t>
      </w:r>
    </w:p>
    <w:p w:rsidR="00960CB5" w:rsidRPr="00960CB5" w:rsidRDefault="00960CB5" w:rsidP="00960CB5">
      <w:pPr>
        <w:autoSpaceDE w:val="0"/>
        <w:autoSpaceDN w:val="0"/>
        <w:adjustRightInd w:val="0"/>
        <w:ind w:firstLine="709"/>
        <w:jc w:val="both"/>
        <w:rPr>
          <w:sz w:val="26"/>
          <w:szCs w:val="26"/>
        </w:rPr>
      </w:pPr>
      <w:r w:rsidRPr="00960CB5">
        <w:rPr>
          <w:sz w:val="26"/>
          <w:szCs w:val="26"/>
        </w:rPr>
        <w:t>Контроль за соблюдением стандартов раскрытия информации, помимо мероприятий при проведении плановых проверок, Управлением осуществляется посредством проведения мониторинга за исполнением обязательных требований к раскрытию информации и анализа исполнения обязательных требований.</w:t>
      </w:r>
    </w:p>
    <w:p w:rsidR="00960CB5" w:rsidRPr="00960CB5" w:rsidRDefault="00960CB5" w:rsidP="00960CB5">
      <w:pPr>
        <w:autoSpaceDE w:val="0"/>
        <w:autoSpaceDN w:val="0"/>
        <w:adjustRightInd w:val="0"/>
        <w:ind w:firstLine="709"/>
        <w:jc w:val="both"/>
        <w:rPr>
          <w:sz w:val="26"/>
          <w:szCs w:val="26"/>
        </w:rPr>
      </w:pPr>
      <w:r w:rsidRPr="00960CB5">
        <w:rPr>
          <w:sz w:val="26"/>
          <w:szCs w:val="26"/>
        </w:rPr>
        <w:t>На официальном сайте Управления на Портале органов власти Ненецкого автономного округа в информационно-телекоммуникационной сети Интернет размещена информация о сроках и утвержденных формах размещения информации. Управлением в текущем режиме осуществляется проверка наличия и достоверности раскрываемой информации.</w:t>
      </w:r>
    </w:p>
    <w:p w:rsidR="00960CB5" w:rsidRPr="00960CB5" w:rsidRDefault="00960CB5" w:rsidP="00960CB5">
      <w:pPr>
        <w:autoSpaceDE w:val="0"/>
        <w:autoSpaceDN w:val="0"/>
        <w:adjustRightInd w:val="0"/>
        <w:ind w:firstLine="709"/>
        <w:jc w:val="both"/>
        <w:rPr>
          <w:sz w:val="26"/>
          <w:szCs w:val="26"/>
        </w:rPr>
      </w:pPr>
      <w:r w:rsidRPr="00960CB5">
        <w:rPr>
          <w:sz w:val="26"/>
          <w:szCs w:val="26"/>
        </w:rPr>
        <w:t>По результатам систематического наблюдения Управлением формируется отчетность в формате шаблонов Единой информационно-аналитической системы ФАС России, составляется отчет о проведении систематического наблюдения и анализа за соблюдением стандартов раскрытия информации по форме, утвержденной Федеральной службой по тарифам.</w:t>
      </w:r>
    </w:p>
    <w:p w:rsidR="00960CB5" w:rsidRPr="00960CB5" w:rsidRDefault="00960CB5" w:rsidP="00960CB5">
      <w:pPr>
        <w:autoSpaceDE w:val="0"/>
        <w:autoSpaceDN w:val="0"/>
        <w:adjustRightInd w:val="0"/>
        <w:ind w:firstLine="709"/>
        <w:jc w:val="both"/>
        <w:rPr>
          <w:sz w:val="26"/>
          <w:szCs w:val="26"/>
        </w:rPr>
      </w:pPr>
      <w:r w:rsidRPr="00960CB5">
        <w:rPr>
          <w:sz w:val="26"/>
          <w:szCs w:val="26"/>
        </w:rPr>
        <w:t>В 2016 году контроль за соблюдением стандартов раскрытия информации осуществлялся по следующим видам контроля:</w:t>
      </w:r>
    </w:p>
    <w:p w:rsidR="00960CB5" w:rsidRPr="00960CB5" w:rsidRDefault="00960CB5" w:rsidP="00960CB5">
      <w:pPr>
        <w:autoSpaceDE w:val="0"/>
        <w:autoSpaceDN w:val="0"/>
        <w:adjustRightInd w:val="0"/>
        <w:ind w:firstLine="709"/>
        <w:jc w:val="both"/>
        <w:rPr>
          <w:sz w:val="26"/>
          <w:szCs w:val="26"/>
        </w:rPr>
      </w:pPr>
      <w:r w:rsidRPr="00960CB5">
        <w:rPr>
          <w:sz w:val="26"/>
          <w:szCs w:val="26"/>
        </w:rPr>
        <w:t>1)</w:t>
      </w:r>
      <w:r w:rsidRPr="00960CB5">
        <w:rPr>
          <w:sz w:val="26"/>
          <w:szCs w:val="26"/>
        </w:rPr>
        <w:tab/>
        <w:t xml:space="preserve">региональный государственный контроль (надзор) в области регулирования цен (тарифов) в сфере теплоснабжения проводился в отношении 12 организаций. По результатам систематического наблюдения за соблюдением стандартов раскрытия информации в 2016 году выявлено в отношении четырех организаций 5 нарушений в раскрытии информации, подлежащей ежеквартальному размещению на официальном сайте органа исполнительной власти субъекта Российской Федерации, осуществляющего государственное регулирование цен (тарифов). Направлено одно предписание. Предписание исполнено в срок. Возбуждено 5 дел об административных правонарушениях. По итогам рассмотрения дел об административных правонарушениях в отношении одной организации назначено административное наказание в виде наложения административного штрафа в размере 50 000 (Пятьдесят тысяч) рублей, в </w:t>
      </w:r>
      <w:r w:rsidRPr="00960CB5">
        <w:rPr>
          <w:sz w:val="26"/>
          <w:szCs w:val="26"/>
        </w:rPr>
        <w:lastRenderedPageBreak/>
        <w:t xml:space="preserve">отношении трех организаций дела об административных правонарушениях прекращены в связи с малозначительностью, объявлены устные замечания.   </w:t>
      </w:r>
    </w:p>
    <w:p w:rsidR="00960CB5" w:rsidRPr="00960CB5" w:rsidRDefault="00960CB5" w:rsidP="00960CB5">
      <w:pPr>
        <w:autoSpaceDE w:val="0"/>
        <w:autoSpaceDN w:val="0"/>
        <w:adjustRightInd w:val="0"/>
        <w:ind w:firstLine="709"/>
        <w:jc w:val="both"/>
        <w:rPr>
          <w:sz w:val="26"/>
          <w:szCs w:val="26"/>
        </w:rPr>
      </w:pPr>
      <w:r w:rsidRPr="00960CB5">
        <w:rPr>
          <w:sz w:val="26"/>
          <w:szCs w:val="26"/>
        </w:rPr>
        <w:t>2) региональный государственный контроль (надзор) за регулируемыми государством ценами (тарифами) в электроэнергетике проводился в отношении 8 организаций. По результатам систематического наблюдения за соблюдением стандартов раскрытия информации в 2016 году в отношении двух организаций выявлено 2 нарушения в раскрытии информации, подлежащей ежеквартальному размещению на официальном сайте органа исполнительной власти субъекта Российской Федерации, осуществляющего государственное регулирование цен (тарифов). В адрес одной организации направлено предписание об устранении выявленных нарушений. Предписание исполнено в установленный срок. В отношении одной организации возбуждено дело об административном правонарушении и в связи с малозначительностью прекращено, объявлено устное замечание.</w:t>
      </w:r>
    </w:p>
    <w:p w:rsidR="00465016" w:rsidRDefault="00960CB5" w:rsidP="00960CB5">
      <w:pPr>
        <w:autoSpaceDE w:val="0"/>
        <w:autoSpaceDN w:val="0"/>
        <w:adjustRightInd w:val="0"/>
        <w:ind w:firstLine="709"/>
        <w:jc w:val="both"/>
        <w:rPr>
          <w:sz w:val="26"/>
          <w:szCs w:val="26"/>
        </w:rPr>
      </w:pPr>
      <w:r w:rsidRPr="00960CB5">
        <w:rPr>
          <w:sz w:val="26"/>
          <w:szCs w:val="26"/>
        </w:rPr>
        <w:t>3) региональный государственный контроль (надзор) в области регулирования тарифов в сфере водоснабжения и водоотведения проводился в отношении 12 организаций. По результатам систематического наблюдения за соблюдением стандартов раскрытия информации в 2016 году в отношении четырех организаций выявлено 5 нарушений в раскрытии информации, подлежащей ежеквартальному размещению на официальном сайте органа исполнительной власти субъекта Российской Федерации, осуществляющего государственное регулирование цен (тарифов). В отношении двух организаций направлены предписания об устранении выявленных нарушений, одной организацией предписание в срок не исполнено. В отношении трех организаций возбуждены дела об административных правонарушениях. По итогам рассмотрения дел об административных правонарушениях в отношении двух организаций назначены административные наказания в виде наложения административного штрафа в размере 50 000 (Пятьдесят тысяч) и 100 000 (Сто тысяч) рублей, в отношении одной организаций дело об административном правонарушении прекращено в связи с малозначительностью, объявлено устное замечание.</w:t>
      </w:r>
    </w:p>
    <w:p w:rsidR="00960CB5" w:rsidRPr="00F15B02" w:rsidRDefault="00960CB5" w:rsidP="00960CB5">
      <w:pPr>
        <w:autoSpaceDE w:val="0"/>
        <w:autoSpaceDN w:val="0"/>
        <w:adjustRightInd w:val="0"/>
        <w:ind w:firstLine="709"/>
        <w:jc w:val="both"/>
        <w:rPr>
          <w:sz w:val="26"/>
          <w:szCs w:val="26"/>
        </w:rPr>
      </w:pPr>
    </w:p>
    <w:p w:rsidR="00465016" w:rsidRPr="00F15B02" w:rsidRDefault="00465016" w:rsidP="00465016">
      <w:pPr>
        <w:ind w:firstLine="709"/>
        <w:jc w:val="both"/>
        <w:rPr>
          <w:b/>
          <w:sz w:val="26"/>
          <w:szCs w:val="26"/>
        </w:rPr>
      </w:pPr>
      <w:r w:rsidRPr="00F15B02">
        <w:rPr>
          <w:b/>
          <w:sz w:val="26"/>
          <w:szCs w:val="26"/>
        </w:rPr>
        <w:t>1.2. Государственная инспекция строительного и жилищного надзора Ненецкого автономного округа.</w:t>
      </w:r>
    </w:p>
    <w:p w:rsidR="00A80CB3" w:rsidRDefault="00A80CB3" w:rsidP="00A80CB3">
      <w:pPr>
        <w:ind w:firstLine="567"/>
        <w:jc w:val="both"/>
        <w:rPr>
          <w:sz w:val="26"/>
          <w:szCs w:val="26"/>
        </w:rPr>
      </w:pPr>
      <w:r>
        <w:rPr>
          <w:sz w:val="26"/>
          <w:szCs w:val="26"/>
        </w:rPr>
        <w:t>В сфере государственного жилищного надзора работа по осуществлению государственного надзора характеризовалась следующими показателями:</w:t>
      </w:r>
    </w:p>
    <w:p w:rsidR="00A80CB3" w:rsidRDefault="00A80CB3" w:rsidP="00A80CB3">
      <w:pPr>
        <w:ind w:firstLine="567"/>
        <w:jc w:val="both"/>
        <w:rPr>
          <w:sz w:val="26"/>
          <w:szCs w:val="26"/>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A80CB3" w:rsidRPr="00230C5F" w:rsidTr="004C1371">
        <w:tc>
          <w:tcPr>
            <w:tcW w:w="567" w:type="dxa"/>
            <w:vAlign w:val="center"/>
          </w:tcPr>
          <w:p w:rsidR="00A80CB3" w:rsidRPr="00230C5F" w:rsidRDefault="00A80CB3" w:rsidP="004C1371">
            <w:pPr>
              <w:jc w:val="center"/>
              <w:rPr>
                <w:sz w:val="26"/>
                <w:szCs w:val="26"/>
              </w:rPr>
            </w:pPr>
            <w:r w:rsidRPr="00230C5F">
              <w:rPr>
                <w:sz w:val="26"/>
                <w:szCs w:val="26"/>
              </w:rPr>
              <w:t>№ п/п</w:t>
            </w:r>
          </w:p>
        </w:tc>
        <w:tc>
          <w:tcPr>
            <w:tcW w:w="4219" w:type="dxa"/>
            <w:vAlign w:val="center"/>
          </w:tcPr>
          <w:p w:rsidR="00A80CB3" w:rsidRPr="00230C5F" w:rsidRDefault="00A80CB3" w:rsidP="004C1371">
            <w:pPr>
              <w:jc w:val="center"/>
              <w:rPr>
                <w:sz w:val="26"/>
                <w:szCs w:val="26"/>
              </w:rPr>
            </w:pPr>
            <w:r w:rsidRPr="00230C5F">
              <w:rPr>
                <w:sz w:val="26"/>
                <w:szCs w:val="26"/>
              </w:rPr>
              <w:t>Наименование показателя работы</w:t>
            </w:r>
          </w:p>
        </w:tc>
        <w:tc>
          <w:tcPr>
            <w:tcW w:w="1470" w:type="dxa"/>
            <w:vAlign w:val="center"/>
          </w:tcPr>
          <w:p w:rsidR="00A80CB3" w:rsidRPr="00230C5F" w:rsidRDefault="00A80CB3" w:rsidP="004C1371">
            <w:pPr>
              <w:jc w:val="center"/>
              <w:rPr>
                <w:sz w:val="26"/>
                <w:szCs w:val="26"/>
              </w:rPr>
            </w:pPr>
            <w:r w:rsidRPr="00230C5F">
              <w:rPr>
                <w:sz w:val="26"/>
                <w:szCs w:val="26"/>
              </w:rPr>
              <w:t>Общее количество</w:t>
            </w:r>
          </w:p>
        </w:tc>
        <w:tc>
          <w:tcPr>
            <w:tcW w:w="1649" w:type="dxa"/>
            <w:vAlign w:val="center"/>
          </w:tcPr>
          <w:p w:rsidR="00A80CB3" w:rsidRPr="00230C5F" w:rsidRDefault="00A80CB3" w:rsidP="004C1371">
            <w:pPr>
              <w:jc w:val="center"/>
              <w:rPr>
                <w:sz w:val="26"/>
                <w:szCs w:val="26"/>
              </w:rPr>
            </w:pPr>
            <w:r w:rsidRPr="00230C5F">
              <w:rPr>
                <w:sz w:val="26"/>
                <w:szCs w:val="26"/>
              </w:rPr>
              <w:t>1 полугодие 2016 года</w:t>
            </w:r>
          </w:p>
        </w:tc>
        <w:tc>
          <w:tcPr>
            <w:tcW w:w="1649" w:type="dxa"/>
          </w:tcPr>
          <w:p w:rsidR="00A80CB3" w:rsidRPr="00230C5F" w:rsidRDefault="00A80CB3" w:rsidP="004C1371">
            <w:pPr>
              <w:jc w:val="center"/>
              <w:rPr>
                <w:sz w:val="26"/>
                <w:szCs w:val="26"/>
              </w:rPr>
            </w:pPr>
            <w:r w:rsidRPr="00230C5F">
              <w:rPr>
                <w:sz w:val="26"/>
                <w:szCs w:val="26"/>
              </w:rPr>
              <w:t>2 полугодие 2016 года</w:t>
            </w:r>
          </w:p>
        </w:tc>
      </w:tr>
      <w:tr w:rsidR="00A80CB3" w:rsidRPr="00230C5F" w:rsidTr="004C1371">
        <w:tc>
          <w:tcPr>
            <w:tcW w:w="567" w:type="dxa"/>
            <w:vAlign w:val="center"/>
          </w:tcPr>
          <w:p w:rsidR="00A80CB3" w:rsidRPr="00230C5F" w:rsidRDefault="00A80CB3" w:rsidP="004C1371">
            <w:pPr>
              <w:jc w:val="center"/>
              <w:rPr>
                <w:sz w:val="26"/>
                <w:szCs w:val="26"/>
              </w:rPr>
            </w:pPr>
            <w:r w:rsidRPr="00230C5F">
              <w:rPr>
                <w:sz w:val="26"/>
                <w:szCs w:val="26"/>
              </w:rPr>
              <w:t>1</w:t>
            </w:r>
          </w:p>
        </w:tc>
        <w:tc>
          <w:tcPr>
            <w:tcW w:w="4219" w:type="dxa"/>
          </w:tcPr>
          <w:p w:rsidR="00A80CB3" w:rsidRPr="00230C5F" w:rsidRDefault="00A80CB3" w:rsidP="004C1371">
            <w:pPr>
              <w:jc w:val="both"/>
              <w:rPr>
                <w:sz w:val="26"/>
                <w:szCs w:val="26"/>
              </w:rPr>
            </w:pPr>
            <w:r w:rsidRPr="00230C5F">
              <w:rPr>
                <w:sz w:val="26"/>
                <w:szCs w:val="26"/>
              </w:rPr>
              <w:t>Рассмотрено обращений граждан и организаций</w:t>
            </w:r>
          </w:p>
        </w:tc>
        <w:tc>
          <w:tcPr>
            <w:tcW w:w="1470" w:type="dxa"/>
            <w:vAlign w:val="center"/>
          </w:tcPr>
          <w:p w:rsidR="00A80CB3" w:rsidRPr="00230C5F" w:rsidRDefault="00A80CB3" w:rsidP="004C1371">
            <w:pPr>
              <w:jc w:val="center"/>
              <w:rPr>
                <w:sz w:val="26"/>
                <w:szCs w:val="26"/>
              </w:rPr>
            </w:pPr>
            <w:r w:rsidRPr="00230C5F">
              <w:rPr>
                <w:sz w:val="26"/>
                <w:szCs w:val="26"/>
              </w:rPr>
              <w:t>20</w:t>
            </w:r>
          </w:p>
        </w:tc>
        <w:tc>
          <w:tcPr>
            <w:tcW w:w="1649" w:type="dxa"/>
            <w:vAlign w:val="center"/>
          </w:tcPr>
          <w:p w:rsidR="00A80CB3" w:rsidRPr="00230C5F" w:rsidRDefault="00A80CB3" w:rsidP="004C1371">
            <w:pPr>
              <w:jc w:val="center"/>
              <w:rPr>
                <w:sz w:val="26"/>
                <w:szCs w:val="26"/>
              </w:rPr>
            </w:pPr>
            <w:r w:rsidRPr="00230C5F">
              <w:rPr>
                <w:sz w:val="26"/>
                <w:szCs w:val="26"/>
              </w:rPr>
              <w:t>5</w:t>
            </w:r>
          </w:p>
        </w:tc>
        <w:tc>
          <w:tcPr>
            <w:tcW w:w="1649" w:type="dxa"/>
            <w:vAlign w:val="center"/>
          </w:tcPr>
          <w:p w:rsidR="00A80CB3" w:rsidRPr="00230C5F" w:rsidRDefault="00A80CB3" w:rsidP="004C1371">
            <w:pPr>
              <w:jc w:val="center"/>
              <w:rPr>
                <w:sz w:val="26"/>
                <w:szCs w:val="26"/>
              </w:rPr>
            </w:pPr>
            <w:r w:rsidRPr="00230C5F">
              <w:rPr>
                <w:sz w:val="26"/>
                <w:szCs w:val="26"/>
              </w:rPr>
              <w:t>15</w:t>
            </w:r>
          </w:p>
        </w:tc>
      </w:tr>
      <w:tr w:rsidR="00A80CB3" w:rsidRPr="00230C5F" w:rsidTr="004C1371">
        <w:tc>
          <w:tcPr>
            <w:tcW w:w="567" w:type="dxa"/>
            <w:vAlign w:val="center"/>
          </w:tcPr>
          <w:p w:rsidR="00A80CB3" w:rsidRPr="00230C5F" w:rsidRDefault="00A80CB3" w:rsidP="004C1371">
            <w:pPr>
              <w:jc w:val="center"/>
              <w:rPr>
                <w:sz w:val="26"/>
                <w:szCs w:val="26"/>
              </w:rPr>
            </w:pPr>
            <w:r w:rsidRPr="00230C5F">
              <w:rPr>
                <w:sz w:val="26"/>
                <w:szCs w:val="26"/>
              </w:rPr>
              <w:t>2</w:t>
            </w:r>
          </w:p>
        </w:tc>
        <w:tc>
          <w:tcPr>
            <w:tcW w:w="4219" w:type="dxa"/>
          </w:tcPr>
          <w:p w:rsidR="00A80CB3" w:rsidRPr="00230C5F" w:rsidRDefault="00A80CB3" w:rsidP="004C1371">
            <w:pPr>
              <w:jc w:val="both"/>
              <w:rPr>
                <w:sz w:val="26"/>
                <w:szCs w:val="26"/>
              </w:rPr>
            </w:pPr>
            <w:r w:rsidRPr="00230C5F">
              <w:rPr>
                <w:sz w:val="26"/>
                <w:szCs w:val="26"/>
              </w:rPr>
              <w:t>Проведено проверок, в том числе:</w:t>
            </w:r>
          </w:p>
          <w:p w:rsidR="00A80CB3" w:rsidRPr="00230C5F" w:rsidRDefault="00A80CB3" w:rsidP="004C1371">
            <w:pPr>
              <w:jc w:val="both"/>
              <w:rPr>
                <w:sz w:val="26"/>
                <w:szCs w:val="26"/>
              </w:rPr>
            </w:pPr>
            <w:r w:rsidRPr="00230C5F">
              <w:rPr>
                <w:sz w:val="26"/>
                <w:szCs w:val="26"/>
              </w:rPr>
              <w:t>- плановых</w:t>
            </w:r>
          </w:p>
          <w:p w:rsidR="00A80CB3" w:rsidRPr="00230C5F" w:rsidRDefault="00A80CB3" w:rsidP="004C1371">
            <w:pPr>
              <w:jc w:val="both"/>
              <w:rPr>
                <w:sz w:val="26"/>
                <w:szCs w:val="26"/>
              </w:rPr>
            </w:pPr>
            <w:r w:rsidRPr="00230C5F">
              <w:rPr>
                <w:sz w:val="26"/>
                <w:szCs w:val="26"/>
              </w:rPr>
              <w:t>- внеплановых выездных</w:t>
            </w:r>
          </w:p>
          <w:p w:rsidR="00A80CB3" w:rsidRPr="00230C5F" w:rsidRDefault="00A80CB3" w:rsidP="004C1371">
            <w:pPr>
              <w:jc w:val="both"/>
              <w:rPr>
                <w:sz w:val="26"/>
                <w:szCs w:val="26"/>
              </w:rPr>
            </w:pPr>
            <w:r w:rsidRPr="00230C5F">
              <w:rPr>
                <w:sz w:val="26"/>
                <w:szCs w:val="26"/>
              </w:rPr>
              <w:t>- внеплановых документарных</w:t>
            </w:r>
          </w:p>
        </w:tc>
        <w:tc>
          <w:tcPr>
            <w:tcW w:w="1470" w:type="dxa"/>
          </w:tcPr>
          <w:p w:rsidR="00A80CB3" w:rsidRPr="00230C5F" w:rsidRDefault="00A80CB3" w:rsidP="004C1371">
            <w:pPr>
              <w:jc w:val="center"/>
              <w:rPr>
                <w:sz w:val="26"/>
                <w:szCs w:val="26"/>
              </w:rPr>
            </w:pPr>
            <w:r w:rsidRPr="00230C5F">
              <w:rPr>
                <w:sz w:val="26"/>
                <w:szCs w:val="26"/>
              </w:rPr>
              <w:t>40</w:t>
            </w:r>
          </w:p>
          <w:p w:rsidR="00A80CB3" w:rsidRPr="00230C5F" w:rsidRDefault="00A80CB3" w:rsidP="004C1371">
            <w:pPr>
              <w:jc w:val="center"/>
              <w:rPr>
                <w:sz w:val="26"/>
                <w:szCs w:val="26"/>
              </w:rPr>
            </w:pPr>
            <w:r w:rsidRPr="00230C5F">
              <w:rPr>
                <w:sz w:val="26"/>
                <w:szCs w:val="26"/>
              </w:rPr>
              <w:t>4</w:t>
            </w:r>
          </w:p>
          <w:p w:rsidR="00A80CB3" w:rsidRPr="00230C5F" w:rsidRDefault="00A80CB3" w:rsidP="004C1371">
            <w:pPr>
              <w:jc w:val="center"/>
              <w:rPr>
                <w:sz w:val="26"/>
                <w:szCs w:val="26"/>
              </w:rPr>
            </w:pPr>
            <w:r w:rsidRPr="00230C5F">
              <w:rPr>
                <w:sz w:val="26"/>
                <w:szCs w:val="26"/>
              </w:rPr>
              <w:t>14</w:t>
            </w:r>
          </w:p>
          <w:p w:rsidR="00A80CB3" w:rsidRPr="00230C5F" w:rsidRDefault="00A80CB3" w:rsidP="004C1371">
            <w:pPr>
              <w:jc w:val="center"/>
              <w:rPr>
                <w:sz w:val="26"/>
                <w:szCs w:val="26"/>
              </w:rPr>
            </w:pPr>
            <w:r w:rsidRPr="00230C5F">
              <w:rPr>
                <w:sz w:val="26"/>
                <w:szCs w:val="26"/>
              </w:rPr>
              <w:t xml:space="preserve">22 </w:t>
            </w:r>
          </w:p>
        </w:tc>
        <w:tc>
          <w:tcPr>
            <w:tcW w:w="1649" w:type="dxa"/>
          </w:tcPr>
          <w:p w:rsidR="00A80CB3" w:rsidRPr="00230C5F" w:rsidRDefault="00A80CB3" w:rsidP="004C1371">
            <w:pPr>
              <w:jc w:val="center"/>
              <w:rPr>
                <w:sz w:val="26"/>
                <w:szCs w:val="26"/>
              </w:rPr>
            </w:pPr>
            <w:r w:rsidRPr="00230C5F">
              <w:rPr>
                <w:sz w:val="26"/>
                <w:szCs w:val="26"/>
              </w:rPr>
              <w:t>11</w:t>
            </w:r>
          </w:p>
          <w:p w:rsidR="00A80CB3" w:rsidRPr="00230C5F" w:rsidRDefault="00A80CB3" w:rsidP="004C1371">
            <w:pPr>
              <w:jc w:val="center"/>
              <w:rPr>
                <w:sz w:val="26"/>
                <w:szCs w:val="26"/>
              </w:rPr>
            </w:pPr>
            <w:r w:rsidRPr="00230C5F">
              <w:rPr>
                <w:sz w:val="26"/>
                <w:szCs w:val="26"/>
              </w:rPr>
              <w:t>1</w:t>
            </w:r>
          </w:p>
          <w:p w:rsidR="00A80CB3" w:rsidRPr="00230C5F" w:rsidRDefault="00A80CB3" w:rsidP="004C1371">
            <w:pPr>
              <w:jc w:val="center"/>
              <w:rPr>
                <w:sz w:val="26"/>
                <w:szCs w:val="26"/>
              </w:rPr>
            </w:pPr>
            <w:r w:rsidRPr="00230C5F">
              <w:rPr>
                <w:sz w:val="26"/>
                <w:szCs w:val="26"/>
              </w:rPr>
              <w:t>3</w:t>
            </w:r>
          </w:p>
          <w:p w:rsidR="00A80CB3" w:rsidRPr="00230C5F" w:rsidRDefault="00A80CB3" w:rsidP="004C1371">
            <w:pPr>
              <w:jc w:val="center"/>
              <w:rPr>
                <w:sz w:val="26"/>
                <w:szCs w:val="26"/>
              </w:rPr>
            </w:pPr>
            <w:r w:rsidRPr="00230C5F">
              <w:rPr>
                <w:sz w:val="26"/>
                <w:szCs w:val="26"/>
              </w:rPr>
              <w:t>7</w:t>
            </w:r>
          </w:p>
        </w:tc>
        <w:tc>
          <w:tcPr>
            <w:tcW w:w="1649" w:type="dxa"/>
          </w:tcPr>
          <w:p w:rsidR="00A80CB3" w:rsidRPr="00230C5F" w:rsidRDefault="00A80CB3" w:rsidP="004C1371">
            <w:pPr>
              <w:jc w:val="center"/>
              <w:rPr>
                <w:sz w:val="26"/>
                <w:szCs w:val="26"/>
              </w:rPr>
            </w:pPr>
            <w:r w:rsidRPr="00230C5F">
              <w:rPr>
                <w:sz w:val="26"/>
                <w:szCs w:val="26"/>
              </w:rPr>
              <w:t>29</w:t>
            </w:r>
          </w:p>
          <w:p w:rsidR="00A80CB3" w:rsidRPr="00230C5F" w:rsidRDefault="00A80CB3" w:rsidP="004C1371">
            <w:pPr>
              <w:jc w:val="center"/>
              <w:rPr>
                <w:sz w:val="26"/>
                <w:szCs w:val="26"/>
              </w:rPr>
            </w:pPr>
            <w:r w:rsidRPr="00230C5F">
              <w:rPr>
                <w:sz w:val="26"/>
                <w:szCs w:val="26"/>
              </w:rPr>
              <w:t>3</w:t>
            </w:r>
          </w:p>
          <w:p w:rsidR="00A80CB3" w:rsidRPr="00230C5F" w:rsidRDefault="00A80CB3" w:rsidP="004C1371">
            <w:pPr>
              <w:jc w:val="center"/>
              <w:rPr>
                <w:sz w:val="26"/>
                <w:szCs w:val="26"/>
              </w:rPr>
            </w:pPr>
            <w:r w:rsidRPr="00230C5F">
              <w:rPr>
                <w:sz w:val="26"/>
                <w:szCs w:val="26"/>
              </w:rPr>
              <w:t>11</w:t>
            </w:r>
          </w:p>
          <w:p w:rsidR="00A80CB3" w:rsidRPr="00230C5F" w:rsidRDefault="00A80CB3" w:rsidP="004C1371">
            <w:pPr>
              <w:jc w:val="center"/>
              <w:rPr>
                <w:sz w:val="26"/>
                <w:szCs w:val="26"/>
              </w:rPr>
            </w:pPr>
            <w:r w:rsidRPr="00230C5F">
              <w:rPr>
                <w:sz w:val="26"/>
                <w:szCs w:val="26"/>
              </w:rPr>
              <w:t>15</w:t>
            </w:r>
          </w:p>
        </w:tc>
      </w:tr>
      <w:tr w:rsidR="00A80CB3" w:rsidTr="004C1371">
        <w:tc>
          <w:tcPr>
            <w:tcW w:w="567" w:type="dxa"/>
            <w:vAlign w:val="center"/>
          </w:tcPr>
          <w:p w:rsidR="00A80CB3" w:rsidRPr="00230C5F" w:rsidRDefault="00A80CB3" w:rsidP="004C1371">
            <w:pPr>
              <w:jc w:val="center"/>
              <w:rPr>
                <w:sz w:val="26"/>
                <w:szCs w:val="26"/>
              </w:rPr>
            </w:pPr>
            <w:r w:rsidRPr="00230C5F">
              <w:rPr>
                <w:sz w:val="26"/>
                <w:szCs w:val="26"/>
              </w:rPr>
              <w:t>3</w:t>
            </w:r>
          </w:p>
        </w:tc>
        <w:tc>
          <w:tcPr>
            <w:tcW w:w="4219" w:type="dxa"/>
          </w:tcPr>
          <w:p w:rsidR="00A80CB3" w:rsidRPr="00230C5F" w:rsidRDefault="00A80CB3" w:rsidP="004C1371">
            <w:pPr>
              <w:jc w:val="both"/>
              <w:rPr>
                <w:sz w:val="26"/>
                <w:szCs w:val="26"/>
              </w:rPr>
            </w:pPr>
            <w:r w:rsidRPr="00230C5F">
              <w:rPr>
                <w:sz w:val="26"/>
                <w:szCs w:val="26"/>
              </w:rPr>
              <w:t>Проведено внеплановых проверок по основаниям:</w:t>
            </w:r>
          </w:p>
          <w:p w:rsidR="00A80CB3" w:rsidRPr="00230C5F" w:rsidRDefault="00A80CB3" w:rsidP="004C1371">
            <w:pPr>
              <w:jc w:val="both"/>
              <w:rPr>
                <w:sz w:val="26"/>
                <w:szCs w:val="26"/>
              </w:rPr>
            </w:pPr>
            <w:r w:rsidRPr="00230C5F">
              <w:rPr>
                <w:sz w:val="26"/>
                <w:szCs w:val="26"/>
              </w:rPr>
              <w:t>- истечение срока исполнения ранее выданного предписания;</w:t>
            </w:r>
          </w:p>
          <w:p w:rsidR="00A80CB3" w:rsidRPr="00230C5F" w:rsidRDefault="00A80CB3" w:rsidP="004C1371">
            <w:pPr>
              <w:jc w:val="both"/>
              <w:rPr>
                <w:sz w:val="26"/>
                <w:szCs w:val="26"/>
              </w:rPr>
            </w:pPr>
            <w:r w:rsidRPr="00230C5F">
              <w:rPr>
                <w:sz w:val="26"/>
                <w:szCs w:val="26"/>
              </w:rPr>
              <w:lastRenderedPageBreak/>
              <w:t>- обращения граждан о нарушении их прав как потребителей жилищно-коммунальных услуг;</w:t>
            </w:r>
          </w:p>
          <w:p w:rsidR="00A80CB3" w:rsidRPr="00230C5F" w:rsidRDefault="00A80CB3" w:rsidP="004C1371">
            <w:pPr>
              <w:jc w:val="both"/>
              <w:rPr>
                <w:sz w:val="26"/>
                <w:szCs w:val="26"/>
              </w:rPr>
            </w:pPr>
            <w:r w:rsidRPr="00230C5F">
              <w:rPr>
                <w:sz w:val="26"/>
                <w:szCs w:val="26"/>
              </w:rPr>
              <w:t>- требования органа прокуратуры о проведении внеплановой выездной проверки;</w:t>
            </w:r>
          </w:p>
          <w:p w:rsidR="00A80CB3" w:rsidRPr="00230C5F" w:rsidRDefault="00A80CB3" w:rsidP="004C1371">
            <w:pPr>
              <w:jc w:val="both"/>
              <w:rPr>
                <w:sz w:val="26"/>
                <w:szCs w:val="26"/>
              </w:rPr>
            </w:pPr>
            <w:r w:rsidRPr="00230C5F">
              <w:rPr>
                <w:sz w:val="26"/>
                <w:szCs w:val="26"/>
              </w:rPr>
              <w:t>- поручение Правительства РФ</w:t>
            </w:r>
          </w:p>
          <w:p w:rsidR="00A80CB3" w:rsidRPr="00230C5F" w:rsidRDefault="00A80CB3" w:rsidP="004C1371">
            <w:pPr>
              <w:jc w:val="both"/>
              <w:rPr>
                <w:sz w:val="26"/>
                <w:szCs w:val="26"/>
              </w:rPr>
            </w:pPr>
            <w:r w:rsidRPr="00230C5F">
              <w:rPr>
                <w:sz w:val="26"/>
                <w:szCs w:val="26"/>
              </w:rPr>
              <w:t>- служебные записки о выявлении должностными лицами Инспекции фактов вреда либо признаков угрозы причинения вреда жизни и здоровью граждан;</w:t>
            </w:r>
          </w:p>
          <w:p w:rsidR="00A80CB3" w:rsidRPr="00230C5F" w:rsidRDefault="00A80CB3" w:rsidP="004C1371">
            <w:pPr>
              <w:jc w:val="both"/>
              <w:rPr>
                <w:sz w:val="26"/>
                <w:szCs w:val="26"/>
              </w:rPr>
            </w:pPr>
            <w:r w:rsidRPr="00230C5F">
              <w:rPr>
                <w:sz w:val="26"/>
                <w:szCs w:val="26"/>
              </w:rPr>
              <w:t>- обращения органов власти, юридических лиц, в которых содержится информация об угрозе причинения вреда жизни и здоровью граждан;</w:t>
            </w:r>
          </w:p>
          <w:p w:rsidR="00A80CB3" w:rsidRPr="00230C5F" w:rsidRDefault="00A80CB3" w:rsidP="004C1371">
            <w:pPr>
              <w:jc w:val="both"/>
              <w:rPr>
                <w:sz w:val="26"/>
                <w:szCs w:val="26"/>
              </w:rPr>
            </w:pPr>
            <w:r w:rsidRPr="00230C5F">
              <w:rPr>
                <w:sz w:val="26"/>
                <w:szCs w:val="26"/>
              </w:rPr>
              <w:t>- опубликование в средствах массовой информации материалов об угрозе причинения вреда жизни и здоровью граждан.</w:t>
            </w:r>
          </w:p>
        </w:tc>
        <w:tc>
          <w:tcPr>
            <w:tcW w:w="1470" w:type="dxa"/>
          </w:tcPr>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13</w:t>
            </w: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lastRenderedPageBreak/>
              <w:t>17</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2</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1</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tc>
        <w:tc>
          <w:tcPr>
            <w:tcW w:w="1649" w:type="dxa"/>
          </w:tcPr>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5</w:t>
            </w: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lastRenderedPageBreak/>
              <w:t>5</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tc>
        <w:tc>
          <w:tcPr>
            <w:tcW w:w="1649" w:type="dxa"/>
          </w:tcPr>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8</w:t>
            </w: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lastRenderedPageBreak/>
              <w:t>12</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2</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1</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r w:rsidRPr="00230C5F">
              <w:rPr>
                <w:sz w:val="26"/>
                <w:szCs w:val="26"/>
              </w:rPr>
              <w:t>0</w:t>
            </w: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Pr="00230C5F" w:rsidRDefault="00A80CB3" w:rsidP="004C1371">
            <w:pPr>
              <w:jc w:val="center"/>
              <w:rPr>
                <w:sz w:val="26"/>
                <w:szCs w:val="26"/>
              </w:rPr>
            </w:pPr>
          </w:p>
          <w:p w:rsidR="00A80CB3" w:rsidRDefault="00A80CB3" w:rsidP="004C1371">
            <w:pPr>
              <w:jc w:val="center"/>
              <w:rPr>
                <w:sz w:val="26"/>
                <w:szCs w:val="26"/>
              </w:rPr>
            </w:pPr>
            <w:r w:rsidRPr="00230C5F">
              <w:rPr>
                <w:sz w:val="26"/>
                <w:szCs w:val="26"/>
              </w:rPr>
              <w:t>0</w:t>
            </w:r>
          </w:p>
          <w:p w:rsidR="00A80CB3" w:rsidRPr="003757B8" w:rsidRDefault="00A80CB3" w:rsidP="004C1371">
            <w:pPr>
              <w:jc w:val="center"/>
              <w:rPr>
                <w:sz w:val="26"/>
                <w:szCs w:val="26"/>
              </w:rPr>
            </w:pPr>
          </w:p>
        </w:tc>
      </w:tr>
    </w:tbl>
    <w:p w:rsidR="001B71B3" w:rsidRDefault="001B71B3" w:rsidP="001B71B3">
      <w:pPr>
        <w:autoSpaceDE w:val="0"/>
        <w:autoSpaceDN w:val="0"/>
        <w:adjustRightInd w:val="0"/>
        <w:ind w:firstLine="709"/>
        <w:jc w:val="both"/>
        <w:rPr>
          <w:sz w:val="26"/>
          <w:szCs w:val="26"/>
        </w:rPr>
      </w:pPr>
    </w:p>
    <w:p w:rsidR="00A80CB3" w:rsidRPr="003E3593" w:rsidRDefault="00A80CB3" w:rsidP="00A80CB3">
      <w:pPr>
        <w:ind w:firstLine="567"/>
        <w:jc w:val="both"/>
        <w:rPr>
          <w:sz w:val="26"/>
          <w:szCs w:val="26"/>
        </w:rPr>
      </w:pPr>
      <w:r w:rsidRPr="003E3593">
        <w:rPr>
          <w:sz w:val="26"/>
          <w:szCs w:val="26"/>
        </w:rPr>
        <w:t>В сфере лицензионного контроля предпринимательской деятельности по управлению многоквартирными домами работа по осуществлению государственного контроля (надзора) характеризовалась следующими показателями:</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A80CB3" w:rsidRPr="006E41E7" w:rsidTr="004C1371">
        <w:tc>
          <w:tcPr>
            <w:tcW w:w="567" w:type="dxa"/>
            <w:vAlign w:val="center"/>
          </w:tcPr>
          <w:p w:rsidR="00A80CB3" w:rsidRPr="004A1951" w:rsidRDefault="00A80CB3" w:rsidP="004C1371">
            <w:pPr>
              <w:jc w:val="center"/>
              <w:rPr>
                <w:sz w:val="26"/>
                <w:szCs w:val="26"/>
              </w:rPr>
            </w:pPr>
            <w:r w:rsidRPr="004A1951">
              <w:rPr>
                <w:sz w:val="26"/>
                <w:szCs w:val="26"/>
              </w:rPr>
              <w:t>№ п/п</w:t>
            </w:r>
          </w:p>
        </w:tc>
        <w:tc>
          <w:tcPr>
            <w:tcW w:w="4219" w:type="dxa"/>
            <w:vAlign w:val="center"/>
          </w:tcPr>
          <w:p w:rsidR="00A80CB3" w:rsidRPr="004A1951" w:rsidRDefault="00A80CB3" w:rsidP="004C1371">
            <w:pPr>
              <w:jc w:val="center"/>
              <w:rPr>
                <w:sz w:val="26"/>
                <w:szCs w:val="26"/>
              </w:rPr>
            </w:pPr>
            <w:r w:rsidRPr="004A1951">
              <w:rPr>
                <w:sz w:val="26"/>
                <w:szCs w:val="26"/>
              </w:rPr>
              <w:t>Наименование показателя работы</w:t>
            </w:r>
          </w:p>
        </w:tc>
        <w:tc>
          <w:tcPr>
            <w:tcW w:w="1470" w:type="dxa"/>
            <w:vAlign w:val="center"/>
          </w:tcPr>
          <w:p w:rsidR="00A80CB3" w:rsidRPr="004A1951" w:rsidRDefault="00A80CB3" w:rsidP="004C1371">
            <w:pPr>
              <w:jc w:val="center"/>
              <w:rPr>
                <w:sz w:val="26"/>
                <w:szCs w:val="26"/>
              </w:rPr>
            </w:pPr>
            <w:r w:rsidRPr="004A1951">
              <w:rPr>
                <w:sz w:val="26"/>
                <w:szCs w:val="26"/>
              </w:rPr>
              <w:t>Общее количество</w:t>
            </w:r>
          </w:p>
        </w:tc>
        <w:tc>
          <w:tcPr>
            <w:tcW w:w="1649" w:type="dxa"/>
            <w:vAlign w:val="center"/>
          </w:tcPr>
          <w:p w:rsidR="00A80CB3" w:rsidRPr="004A1951" w:rsidRDefault="00A80CB3" w:rsidP="004C1371">
            <w:pPr>
              <w:jc w:val="center"/>
              <w:rPr>
                <w:sz w:val="26"/>
                <w:szCs w:val="26"/>
              </w:rPr>
            </w:pPr>
            <w:r w:rsidRPr="004A1951">
              <w:rPr>
                <w:sz w:val="26"/>
                <w:szCs w:val="26"/>
              </w:rPr>
              <w:t>1 полугодие 201</w:t>
            </w:r>
            <w:r>
              <w:rPr>
                <w:sz w:val="26"/>
                <w:szCs w:val="26"/>
              </w:rPr>
              <w:t>6</w:t>
            </w:r>
            <w:r w:rsidRPr="004A1951">
              <w:rPr>
                <w:sz w:val="26"/>
                <w:szCs w:val="26"/>
              </w:rPr>
              <w:t xml:space="preserve"> года</w:t>
            </w:r>
          </w:p>
        </w:tc>
        <w:tc>
          <w:tcPr>
            <w:tcW w:w="1649" w:type="dxa"/>
          </w:tcPr>
          <w:p w:rsidR="00A80CB3" w:rsidRPr="004A1951" w:rsidRDefault="00A80CB3" w:rsidP="004C1371">
            <w:pPr>
              <w:jc w:val="center"/>
              <w:rPr>
                <w:sz w:val="26"/>
                <w:szCs w:val="26"/>
              </w:rPr>
            </w:pPr>
            <w:r w:rsidRPr="004A1951">
              <w:rPr>
                <w:sz w:val="26"/>
                <w:szCs w:val="26"/>
              </w:rPr>
              <w:t>2 полугодие 201</w:t>
            </w:r>
            <w:r>
              <w:rPr>
                <w:sz w:val="26"/>
                <w:szCs w:val="26"/>
              </w:rPr>
              <w:t>6</w:t>
            </w:r>
            <w:r w:rsidRPr="004A1951">
              <w:rPr>
                <w:sz w:val="26"/>
                <w:szCs w:val="26"/>
              </w:rPr>
              <w:t xml:space="preserve"> года</w:t>
            </w:r>
          </w:p>
        </w:tc>
      </w:tr>
      <w:tr w:rsidR="00A80CB3" w:rsidRPr="006E41E7" w:rsidTr="004C1371">
        <w:tc>
          <w:tcPr>
            <w:tcW w:w="567" w:type="dxa"/>
            <w:vAlign w:val="center"/>
          </w:tcPr>
          <w:p w:rsidR="00A80CB3" w:rsidRPr="004A1951" w:rsidRDefault="00A80CB3" w:rsidP="004C1371">
            <w:pPr>
              <w:jc w:val="center"/>
              <w:rPr>
                <w:sz w:val="26"/>
                <w:szCs w:val="26"/>
              </w:rPr>
            </w:pPr>
            <w:r w:rsidRPr="004A1951">
              <w:rPr>
                <w:sz w:val="26"/>
                <w:szCs w:val="26"/>
              </w:rPr>
              <w:t>1</w:t>
            </w:r>
          </w:p>
        </w:tc>
        <w:tc>
          <w:tcPr>
            <w:tcW w:w="4219" w:type="dxa"/>
          </w:tcPr>
          <w:p w:rsidR="00A80CB3" w:rsidRPr="004A1951" w:rsidRDefault="00A80CB3" w:rsidP="004C1371">
            <w:pPr>
              <w:jc w:val="both"/>
              <w:rPr>
                <w:sz w:val="26"/>
                <w:szCs w:val="26"/>
              </w:rPr>
            </w:pPr>
            <w:r w:rsidRPr="004A1951">
              <w:rPr>
                <w:sz w:val="26"/>
                <w:szCs w:val="26"/>
              </w:rPr>
              <w:t>Рассмотрено обращений граждан и организаций</w:t>
            </w:r>
          </w:p>
        </w:tc>
        <w:tc>
          <w:tcPr>
            <w:tcW w:w="1470" w:type="dxa"/>
            <w:vAlign w:val="center"/>
          </w:tcPr>
          <w:p w:rsidR="00A80CB3" w:rsidRPr="003A2169" w:rsidRDefault="00A80CB3" w:rsidP="004C1371">
            <w:pPr>
              <w:jc w:val="center"/>
              <w:rPr>
                <w:sz w:val="26"/>
                <w:szCs w:val="26"/>
              </w:rPr>
            </w:pPr>
            <w:r>
              <w:rPr>
                <w:sz w:val="26"/>
                <w:szCs w:val="26"/>
              </w:rPr>
              <w:t>275</w:t>
            </w:r>
          </w:p>
        </w:tc>
        <w:tc>
          <w:tcPr>
            <w:tcW w:w="1649" w:type="dxa"/>
            <w:vAlign w:val="center"/>
          </w:tcPr>
          <w:p w:rsidR="00A80CB3" w:rsidRPr="003A2169" w:rsidRDefault="00A80CB3" w:rsidP="004C1371">
            <w:pPr>
              <w:jc w:val="center"/>
              <w:rPr>
                <w:sz w:val="26"/>
                <w:szCs w:val="26"/>
              </w:rPr>
            </w:pPr>
            <w:r>
              <w:rPr>
                <w:sz w:val="26"/>
                <w:szCs w:val="26"/>
              </w:rPr>
              <w:t>97</w:t>
            </w:r>
          </w:p>
        </w:tc>
        <w:tc>
          <w:tcPr>
            <w:tcW w:w="1649" w:type="dxa"/>
            <w:vAlign w:val="center"/>
          </w:tcPr>
          <w:p w:rsidR="00A80CB3" w:rsidRPr="003A2169" w:rsidRDefault="00A80CB3" w:rsidP="004C1371">
            <w:pPr>
              <w:jc w:val="center"/>
              <w:rPr>
                <w:sz w:val="26"/>
                <w:szCs w:val="26"/>
              </w:rPr>
            </w:pPr>
            <w:r>
              <w:rPr>
                <w:sz w:val="26"/>
                <w:szCs w:val="26"/>
              </w:rPr>
              <w:t>178</w:t>
            </w:r>
          </w:p>
        </w:tc>
      </w:tr>
      <w:tr w:rsidR="00A80CB3" w:rsidRPr="006E41E7" w:rsidTr="004C1371">
        <w:tc>
          <w:tcPr>
            <w:tcW w:w="567" w:type="dxa"/>
            <w:vAlign w:val="center"/>
          </w:tcPr>
          <w:p w:rsidR="00A80CB3" w:rsidRPr="004A1951" w:rsidRDefault="00A80CB3" w:rsidP="004C1371">
            <w:pPr>
              <w:jc w:val="center"/>
              <w:rPr>
                <w:sz w:val="26"/>
                <w:szCs w:val="26"/>
              </w:rPr>
            </w:pPr>
            <w:r w:rsidRPr="004A1951">
              <w:rPr>
                <w:sz w:val="26"/>
                <w:szCs w:val="26"/>
              </w:rPr>
              <w:t>2</w:t>
            </w:r>
          </w:p>
        </w:tc>
        <w:tc>
          <w:tcPr>
            <w:tcW w:w="4219" w:type="dxa"/>
          </w:tcPr>
          <w:p w:rsidR="00A80CB3" w:rsidRPr="004A1951" w:rsidRDefault="00A80CB3" w:rsidP="004C1371">
            <w:pPr>
              <w:jc w:val="both"/>
              <w:rPr>
                <w:sz w:val="26"/>
                <w:szCs w:val="26"/>
              </w:rPr>
            </w:pPr>
            <w:r w:rsidRPr="004A1951">
              <w:rPr>
                <w:sz w:val="26"/>
                <w:szCs w:val="26"/>
              </w:rPr>
              <w:t>Проведено проверок, в том числе:</w:t>
            </w:r>
          </w:p>
          <w:p w:rsidR="00A80CB3" w:rsidRPr="004A1951" w:rsidRDefault="00A80CB3" w:rsidP="004C1371">
            <w:pPr>
              <w:jc w:val="both"/>
              <w:rPr>
                <w:sz w:val="26"/>
                <w:szCs w:val="26"/>
              </w:rPr>
            </w:pPr>
            <w:r w:rsidRPr="004A1951">
              <w:rPr>
                <w:sz w:val="26"/>
                <w:szCs w:val="26"/>
              </w:rPr>
              <w:t>- плановых</w:t>
            </w:r>
          </w:p>
          <w:p w:rsidR="00A80CB3" w:rsidRPr="004A1951" w:rsidRDefault="00A80CB3" w:rsidP="004C1371">
            <w:pPr>
              <w:jc w:val="both"/>
              <w:rPr>
                <w:sz w:val="26"/>
                <w:szCs w:val="26"/>
              </w:rPr>
            </w:pPr>
            <w:r w:rsidRPr="004A1951">
              <w:rPr>
                <w:sz w:val="26"/>
                <w:szCs w:val="26"/>
              </w:rPr>
              <w:t>- внеплановых выездных</w:t>
            </w:r>
          </w:p>
          <w:p w:rsidR="00A80CB3" w:rsidRPr="004A1951" w:rsidRDefault="00A80CB3" w:rsidP="004C1371">
            <w:pPr>
              <w:jc w:val="both"/>
              <w:rPr>
                <w:sz w:val="26"/>
                <w:szCs w:val="26"/>
              </w:rPr>
            </w:pPr>
            <w:r w:rsidRPr="004A1951">
              <w:rPr>
                <w:sz w:val="26"/>
                <w:szCs w:val="26"/>
              </w:rPr>
              <w:t>- документарных</w:t>
            </w:r>
          </w:p>
        </w:tc>
        <w:tc>
          <w:tcPr>
            <w:tcW w:w="1470" w:type="dxa"/>
          </w:tcPr>
          <w:p w:rsidR="00A80CB3" w:rsidRDefault="00A80CB3" w:rsidP="004C1371">
            <w:pPr>
              <w:jc w:val="center"/>
              <w:rPr>
                <w:sz w:val="26"/>
                <w:szCs w:val="26"/>
              </w:rPr>
            </w:pPr>
            <w:r>
              <w:rPr>
                <w:sz w:val="26"/>
                <w:szCs w:val="26"/>
              </w:rPr>
              <w:t>259</w:t>
            </w:r>
          </w:p>
          <w:p w:rsidR="00A80CB3" w:rsidRDefault="00A80CB3" w:rsidP="004C1371">
            <w:pPr>
              <w:jc w:val="center"/>
              <w:rPr>
                <w:sz w:val="26"/>
                <w:szCs w:val="26"/>
              </w:rPr>
            </w:pPr>
            <w:r>
              <w:rPr>
                <w:sz w:val="26"/>
                <w:szCs w:val="26"/>
              </w:rPr>
              <w:t>3</w:t>
            </w:r>
          </w:p>
          <w:p w:rsidR="00A80CB3" w:rsidRDefault="00A80CB3" w:rsidP="004C1371">
            <w:pPr>
              <w:jc w:val="center"/>
              <w:rPr>
                <w:sz w:val="26"/>
                <w:szCs w:val="26"/>
              </w:rPr>
            </w:pPr>
            <w:r>
              <w:rPr>
                <w:sz w:val="26"/>
                <w:szCs w:val="26"/>
              </w:rPr>
              <w:t>252</w:t>
            </w:r>
          </w:p>
          <w:p w:rsidR="00A80CB3" w:rsidRPr="00A9161B" w:rsidRDefault="00A80CB3" w:rsidP="004C1371">
            <w:pPr>
              <w:jc w:val="center"/>
              <w:rPr>
                <w:sz w:val="26"/>
                <w:szCs w:val="26"/>
              </w:rPr>
            </w:pPr>
            <w:r>
              <w:rPr>
                <w:sz w:val="26"/>
                <w:szCs w:val="26"/>
              </w:rPr>
              <w:t>4</w:t>
            </w:r>
          </w:p>
        </w:tc>
        <w:tc>
          <w:tcPr>
            <w:tcW w:w="1649" w:type="dxa"/>
          </w:tcPr>
          <w:p w:rsidR="00A80CB3" w:rsidRDefault="00A80CB3" w:rsidP="004C1371">
            <w:pPr>
              <w:jc w:val="center"/>
              <w:rPr>
                <w:sz w:val="26"/>
                <w:szCs w:val="26"/>
              </w:rPr>
            </w:pPr>
            <w:r>
              <w:rPr>
                <w:sz w:val="26"/>
                <w:szCs w:val="26"/>
              </w:rPr>
              <w:t>76</w:t>
            </w:r>
          </w:p>
          <w:p w:rsidR="00A80CB3" w:rsidRDefault="00A80CB3" w:rsidP="004C1371">
            <w:pPr>
              <w:jc w:val="center"/>
              <w:rPr>
                <w:sz w:val="26"/>
                <w:szCs w:val="26"/>
              </w:rPr>
            </w:pPr>
            <w:r>
              <w:rPr>
                <w:sz w:val="26"/>
                <w:szCs w:val="26"/>
              </w:rPr>
              <w:t>1</w:t>
            </w:r>
          </w:p>
          <w:p w:rsidR="00A80CB3" w:rsidRDefault="00A80CB3" w:rsidP="004C1371">
            <w:pPr>
              <w:jc w:val="center"/>
              <w:rPr>
                <w:sz w:val="26"/>
                <w:szCs w:val="26"/>
              </w:rPr>
            </w:pPr>
            <w:r>
              <w:rPr>
                <w:sz w:val="26"/>
                <w:szCs w:val="26"/>
              </w:rPr>
              <w:t>73</w:t>
            </w:r>
          </w:p>
          <w:p w:rsidR="00A80CB3" w:rsidRPr="00A9161B" w:rsidRDefault="00A80CB3" w:rsidP="004C1371">
            <w:pPr>
              <w:jc w:val="center"/>
              <w:rPr>
                <w:sz w:val="26"/>
                <w:szCs w:val="26"/>
              </w:rPr>
            </w:pPr>
            <w:r>
              <w:rPr>
                <w:sz w:val="26"/>
                <w:szCs w:val="26"/>
              </w:rPr>
              <w:t>2</w:t>
            </w:r>
          </w:p>
        </w:tc>
        <w:tc>
          <w:tcPr>
            <w:tcW w:w="1649" w:type="dxa"/>
          </w:tcPr>
          <w:p w:rsidR="00A80CB3" w:rsidRDefault="00A80CB3" w:rsidP="004C1371">
            <w:pPr>
              <w:jc w:val="center"/>
              <w:rPr>
                <w:sz w:val="26"/>
                <w:szCs w:val="26"/>
              </w:rPr>
            </w:pPr>
            <w:r>
              <w:rPr>
                <w:sz w:val="26"/>
                <w:szCs w:val="26"/>
              </w:rPr>
              <w:t>183</w:t>
            </w:r>
          </w:p>
          <w:p w:rsidR="00A80CB3" w:rsidRDefault="00A80CB3" w:rsidP="004C1371">
            <w:pPr>
              <w:jc w:val="center"/>
              <w:rPr>
                <w:sz w:val="26"/>
                <w:szCs w:val="26"/>
              </w:rPr>
            </w:pPr>
            <w:r>
              <w:rPr>
                <w:sz w:val="26"/>
                <w:szCs w:val="26"/>
              </w:rPr>
              <w:t>2</w:t>
            </w:r>
          </w:p>
          <w:p w:rsidR="00A80CB3" w:rsidRDefault="00A80CB3" w:rsidP="004C1371">
            <w:pPr>
              <w:jc w:val="center"/>
              <w:rPr>
                <w:sz w:val="26"/>
                <w:szCs w:val="26"/>
              </w:rPr>
            </w:pPr>
            <w:r>
              <w:rPr>
                <w:sz w:val="26"/>
                <w:szCs w:val="26"/>
              </w:rPr>
              <w:t>179</w:t>
            </w:r>
          </w:p>
          <w:p w:rsidR="00A80CB3" w:rsidRPr="00A9161B" w:rsidRDefault="00A80CB3" w:rsidP="004C1371">
            <w:pPr>
              <w:jc w:val="center"/>
              <w:rPr>
                <w:sz w:val="26"/>
                <w:szCs w:val="26"/>
              </w:rPr>
            </w:pPr>
            <w:r>
              <w:rPr>
                <w:sz w:val="26"/>
                <w:szCs w:val="26"/>
              </w:rPr>
              <w:t>2</w:t>
            </w:r>
          </w:p>
        </w:tc>
      </w:tr>
      <w:tr w:rsidR="00A80CB3" w:rsidRPr="006E41E7" w:rsidTr="004C1371">
        <w:tc>
          <w:tcPr>
            <w:tcW w:w="567" w:type="dxa"/>
            <w:vAlign w:val="center"/>
          </w:tcPr>
          <w:p w:rsidR="00A80CB3" w:rsidRPr="004A1951" w:rsidRDefault="00A80CB3" w:rsidP="004C1371">
            <w:pPr>
              <w:jc w:val="center"/>
              <w:rPr>
                <w:sz w:val="26"/>
                <w:szCs w:val="26"/>
              </w:rPr>
            </w:pPr>
            <w:r w:rsidRPr="004A1951">
              <w:rPr>
                <w:sz w:val="26"/>
                <w:szCs w:val="26"/>
              </w:rPr>
              <w:t>3</w:t>
            </w:r>
          </w:p>
        </w:tc>
        <w:tc>
          <w:tcPr>
            <w:tcW w:w="4219" w:type="dxa"/>
          </w:tcPr>
          <w:p w:rsidR="00A80CB3" w:rsidRPr="004A1951" w:rsidRDefault="00A80CB3" w:rsidP="004C1371">
            <w:pPr>
              <w:jc w:val="both"/>
              <w:rPr>
                <w:sz w:val="26"/>
                <w:szCs w:val="26"/>
              </w:rPr>
            </w:pPr>
            <w:r w:rsidRPr="004A1951">
              <w:rPr>
                <w:sz w:val="26"/>
                <w:szCs w:val="26"/>
              </w:rPr>
              <w:t>Проведено внеплановых проверок по основаниям:</w:t>
            </w:r>
          </w:p>
          <w:p w:rsidR="00A80CB3" w:rsidRPr="004A1951" w:rsidRDefault="00A80CB3" w:rsidP="004C1371">
            <w:pPr>
              <w:jc w:val="both"/>
              <w:rPr>
                <w:sz w:val="26"/>
                <w:szCs w:val="26"/>
              </w:rPr>
            </w:pPr>
            <w:r w:rsidRPr="004A1951">
              <w:rPr>
                <w:sz w:val="26"/>
                <w:szCs w:val="26"/>
              </w:rPr>
              <w:t>-</w:t>
            </w:r>
            <w:r>
              <w:rPr>
                <w:sz w:val="26"/>
                <w:szCs w:val="26"/>
              </w:rPr>
              <w:t> </w:t>
            </w:r>
            <w:r w:rsidRPr="004A1951">
              <w:rPr>
                <w:sz w:val="26"/>
                <w:szCs w:val="26"/>
              </w:rPr>
              <w:t>истечение срока исполнения ранее выданного предписания;</w:t>
            </w:r>
          </w:p>
          <w:p w:rsidR="00A80CB3" w:rsidRPr="004A1951" w:rsidRDefault="00A80CB3" w:rsidP="004C1371">
            <w:pPr>
              <w:jc w:val="both"/>
              <w:rPr>
                <w:sz w:val="26"/>
                <w:szCs w:val="26"/>
              </w:rPr>
            </w:pPr>
            <w:r w:rsidRPr="004A1951">
              <w:rPr>
                <w:sz w:val="26"/>
                <w:szCs w:val="26"/>
              </w:rPr>
              <w:t>- обращения граждан о нарушении их прав как потребителей жилищно-коммунальных услуг;</w:t>
            </w:r>
          </w:p>
          <w:p w:rsidR="00A80CB3" w:rsidRPr="004A1951" w:rsidRDefault="00A80CB3" w:rsidP="004C1371">
            <w:pPr>
              <w:jc w:val="both"/>
              <w:rPr>
                <w:sz w:val="26"/>
                <w:szCs w:val="26"/>
              </w:rPr>
            </w:pPr>
            <w:r w:rsidRPr="004A1951">
              <w:rPr>
                <w:sz w:val="26"/>
                <w:szCs w:val="26"/>
              </w:rPr>
              <w:t>- требования органа прокуратуры о проведении внеплановой выездной проверки;</w:t>
            </w:r>
          </w:p>
          <w:p w:rsidR="00A80CB3" w:rsidRPr="004A1951" w:rsidRDefault="00A80CB3" w:rsidP="004C1371">
            <w:pPr>
              <w:jc w:val="both"/>
              <w:rPr>
                <w:sz w:val="26"/>
                <w:szCs w:val="26"/>
              </w:rPr>
            </w:pPr>
            <w:r w:rsidRPr="004A1951">
              <w:rPr>
                <w:sz w:val="26"/>
                <w:szCs w:val="26"/>
              </w:rPr>
              <w:t>-</w:t>
            </w:r>
            <w:r>
              <w:rPr>
                <w:sz w:val="26"/>
                <w:szCs w:val="26"/>
              </w:rPr>
              <w:t> </w:t>
            </w:r>
            <w:r w:rsidRPr="004A1951">
              <w:rPr>
                <w:sz w:val="26"/>
                <w:szCs w:val="26"/>
              </w:rPr>
              <w:t xml:space="preserve">обращения органов власти, юридических лиц, в которых содержится информация об угрозе причинения вреда жизни </w:t>
            </w:r>
            <w:r>
              <w:rPr>
                <w:sz w:val="26"/>
                <w:szCs w:val="26"/>
              </w:rPr>
              <w:br/>
            </w:r>
            <w:r w:rsidRPr="004A1951">
              <w:rPr>
                <w:sz w:val="26"/>
                <w:szCs w:val="26"/>
              </w:rPr>
              <w:lastRenderedPageBreak/>
              <w:t>и здоровью граждан;</w:t>
            </w:r>
          </w:p>
          <w:p w:rsidR="00A80CB3" w:rsidRPr="004A1951" w:rsidRDefault="00A80CB3" w:rsidP="004C1371">
            <w:pPr>
              <w:jc w:val="both"/>
              <w:rPr>
                <w:sz w:val="26"/>
                <w:szCs w:val="26"/>
              </w:rPr>
            </w:pPr>
            <w:r w:rsidRPr="004A1951">
              <w:rPr>
                <w:sz w:val="26"/>
                <w:szCs w:val="26"/>
              </w:rPr>
              <w:t>-</w:t>
            </w:r>
            <w:r>
              <w:rPr>
                <w:sz w:val="26"/>
                <w:szCs w:val="26"/>
              </w:rPr>
              <w:t> </w:t>
            </w:r>
            <w:r w:rsidRPr="004A1951">
              <w:rPr>
                <w:sz w:val="26"/>
                <w:szCs w:val="26"/>
              </w:rPr>
              <w:t>опубликование в средствах массовой информации материалов об угрозе причинения вреда жизни и здоровью граждан.</w:t>
            </w:r>
          </w:p>
        </w:tc>
        <w:tc>
          <w:tcPr>
            <w:tcW w:w="1470" w:type="dxa"/>
          </w:tcPr>
          <w:p w:rsidR="00A80CB3" w:rsidRDefault="00A80CB3" w:rsidP="004C1371">
            <w:pPr>
              <w:jc w:val="center"/>
              <w:rPr>
                <w:sz w:val="26"/>
                <w:szCs w:val="26"/>
                <w:highlight w:val="yellow"/>
              </w:rPr>
            </w:pPr>
          </w:p>
          <w:p w:rsidR="00A80CB3" w:rsidRDefault="00A80CB3" w:rsidP="004C1371">
            <w:pPr>
              <w:jc w:val="center"/>
              <w:rPr>
                <w:sz w:val="26"/>
                <w:szCs w:val="26"/>
                <w:highlight w:val="yellow"/>
              </w:rPr>
            </w:pPr>
          </w:p>
          <w:p w:rsidR="00A80CB3" w:rsidRDefault="00A80CB3" w:rsidP="004C1371">
            <w:pPr>
              <w:jc w:val="center"/>
              <w:rPr>
                <w:sz w:val="26"/>
                <w:szCs w:val="26"/>
              </w:rPr>
            </w:pPr>
            <w:r w:rsidRPr="0006445A">
              <w:rPr>
                <w:sz w:val="26"/>
                <w:szCs w:val="26"/>
              </w:rPr>
              <w:t>128</w:t>
            </w:r>
          </w:p>
          <w:p w:rsidR="00A80CB3" w:rsidRDefault="00A80CB3" w:rsidP="004C1371">
            <w:pPr>
              <w:jc w:val="center"/>
              <w:rPr>
                <w:sz w:val="26"/>
                <w:szCs w:val="26"/>
              </w:rPr>
            </w:pPr>
          </w:p>
          <w:p w:rsidR="00A80CB3" w:rsidRDefault="00A80CB3" w:rsidP="004C1371">
            <w:pPr>
              <w:jc w:val="center"/>
              <w:rPr>
                <w:sz w:val="26"/>
                <w:szCs w:val="26"/>
              </w:rPr>
            </w:pPr>
            <w:r>
              <w:rPr>
                <w:sz w:val="26"/>
                <w:szCs w:val="26"/>
              </w:rPr>
              <w:t>124</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p>
          <w:p w:rsidR="00A80CB3" w:rsidRPr="006E41E7" w:rsidRDefault="00A80CB3" w:rsidP="004C1371">
            <w:pPr>
              <w:jc w:val="center"/>
              <w:rPr>
                <w:sz w:val="26"/>
                <w:szCs w:val="26"/>
                <w:highlight w:val="yellow"/>
              </w:rPr>
            </w:pPr>
            <w:r>
              <w:rPr>
                <w:sz w:val="26"/>
                <w:szCs w:val="26"/>
              </w:rPr>
              <w:t>0</w:t>
            </w:r>
          </w:p>
        </w:tc>
        <w:tc>
          <w:tcPr>
            <w:tcW w:w="1649" w:type="dxa"/>
          </w:tcPr>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41</w:t>
            </w:r>
          </w:p>
          <w:p w:rsidR="00A80CB3" w:rsidRDefault="00A80CB3" w:rsidP="004C1371">
            <w:pPr>
              <w:jc w:val="center"/>
              <w:rPr>
                <w:sz w:val="26"/>
                <w:szCs w:val="26"/>
              </w:rPr>
            </w:pPr>
          </w:p>
          <w:p w:rsidR="00A80CB3" w:rsidRDefault="00A80CB3" w:rsidP="004C1371">
            <w:pPr>
              <w:jc w:val="center"/>
              <w:rPr>
                <w:sz w:val="26"/>
                <w:szCs w:val="26"/>
              </w:rPr>
            </w:pPr>
            <w:r>
              <w:rPr>
                <w:sz w:val="26"/>
                <w:szCs w:val="26"/>
              </w:rPr>
              <w:t>41</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Pr="004F731E" w:rsidRDefault="00A80CB3" w:rsidP="004C1371">
            <w:pPr>
              <w:jc w:val="center"/>
              <w:rPr>
                <w:sz w:val="26"/>
                <w:szCs w:val="26"/>
              </w:rPr>
            </w:pPr>
          </w:p>
        </w:tc>
        <w:tc>
          <w:tcPr>
            <w:tcW w:w="1649" w:type="dxa"/>
          </w:tcPr>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87</w:t>
            </w:r>
          </w:p>
          <w:p w:rsidR="00A80CB3" w:rsidRDefault="00A80CB3" w:rsidP="004C1371">
            <w:pPr>
              <w:jc w:val="center"/>
              <w:rPr>
                <w:sz w:val="26"/>
                <w:szCs w:val="26"/>
              </w:rPr>
            </w:pPr>
          </w:p>
          <w:p w:rsidR="00A80CB3" w:rsidRDefault="00A80CB3" w:rsidP="004C1371">
            <w:pPr>
              <w:jc w:val="center"/>
              <w:rPr>
                <w:sz w:val="26"/>
                <w:szCs w:val="26"/>
              </w:rPr>
            </w:pPr>
            <w:r>
              <w:rPr>
                <w:sz w:val="26"/>
                <w:szCs w:val="26"/>
              </w:rPr>
              <w:t>83</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p>
          <w:p w:rsidR="00A80CB3" w:rsidRDefault="00A80CB3" w:rsidP="004C1371">
            <w:pPr>
              <w:jc w:val="center"/>
              <w:rPr>
                <w:sz w:val="26"/>
                <w:szCs w:val="26"/>
              </w:rPr>
            </w:pPr>
            <w:r>
              <w:rPr>
                <w:sz w:val="26"/>
                <w:szCs w:val="26"/>
              </w:rPr>
              <w:t>0</w:t>
            </w:r>
          </w:p>
          <w:p w:rsidR="00A80CB3" w:rsidRPr="004F731E" w:rsidRDefault="00A80CB3" w:rsidP="004C1371">
            <w:pPr>
              <w:jc w:val="center"/>
              <w:rPr>
                <w:sz w:val="26"/>
                <w:szCs w:val="26"/>
              </w:rPr>
            </w:pPr>
          </w:p>
        </w:tc>
      </w:tr>
    </w:tbl>
    <w:p w:rsidR="00A80CB3" w:rsidRDefault="00A80CB3" w:rsidP="001B71B3">
      <w:pPr>
        <w:autoSpaceDE w:val="0"/>
        <w:autoSpaceDN w:val="0"/>
        <w:adjustRightInd w:val="0"/>
        <w:ind w:firstLine="709"/>
        <w:jc w:val="both"/>
        <w:rPr>
          <w:sz w:val="26"/>
          <w:szCs w:val="26"/>
        </w:rPr>
      </w:pPr>
    </w:p>
    <w:p w:rsidR="00A80CB3" w:rsidRDefault="00A80CB3" w:rsidP="00A80CB3">
      <w:pPr>
        <w:ind w:firstLine="567"/>
        <w:jc w:val="both"/>
        <w:rPr>
          <w:sz w:val="26"/>
          <w:szCs w:val="26"/>
        </w:rPr>
      </w:pPr>
      <w:r>
        <w:rPr>
          <w:sz w:val="26"/>
          <w:szCs w:val="26"/>
        </w:rPr>
        <w:t>В сфере государственного строительного надзора работа по осуществлению государственного контроля (надзора) характеризовалась следующими показателями:</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479"/>
        <w:gridCol w:w="1470"/>
      </w:tblGrid>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 п/п</w:t>
            </w:r>
          </w:p>
        </w:tc>
        <w:tc>
          <w:tcPr>
            <w:tcW w:w="7479"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Наименование показателя работы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Общее количество</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Рассмотрено обращений граждан и организаций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12</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2</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Проведено проверок, в том числе:</w:t>
            </w:r>
          </w:p>
          <w:p w:rsidR="00A80CB3" w:rsidRDefault="00A80CB3" w:rsidP="004C1371">
            <w:pPr>
              <w:jc w:val="both"/>
              <w:rPr>
                <w:sz w:val="26"/>
                <w:szCs w:val="26"/>
              </w:rPr>
            </w:pPr>
            <w:r>
              <w:rPr>
                <w:sz w:val="26"/>
                <w:szCs w:val="26"/>
              </w:rPr>
              <w:t>- плановых</w:t>
            </w:r>
          </w:p>
          <w:p w:rsidR="00A80CB3" w:rsidRDefault="00A80CB3" w:rsidP="004C1371">
            <w:pPr>
              <w:jc w:val="both"/>
              <w:rPr>
                <w:sz w:val="26"/>
                <w:szCs w:val="26"/>
              </w:rPr>
            </w:pPr>
            <w:r>
              <w:rPr>
                <w:sz w:val="26"/>
                <w:szCs w:val="26"/>
              </w:rPr>
              <w:t>- внеплановых выездных</w:t>
            </w:r>
          </w:p>
        </w:tc>
        <w:tc>
          <w:tcPr>
            <w:tcW w:w="1470"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center"/>
              <w:rPr>
                <w:sz w:val="26"/>
                <w:szCs w:val="26"/>
              </w:rPr>
            </w:pPr>
            <w:r>
              <w:rPr>
                <w:sz w:val="26"/>
                <w:szCs w:val="26"/>
              </w:rPr>
              <w:t>226</w:t>
            </w:r>
          </w:p>
          <w:p w:rsidR="00A80CB3" w:rsidRDefault="00A80CB3" w:rsidP="004C1371">
            <w:pPr>
              <w:jc w:val="center"/>
              <w:rPr>
                <w:sz w:val="26"/>
                <w:szCs w:val="26"/>
              </w:rPr>
            </w:pPr>
            <w:r>
              <w:rPr>
                <w:sz w:val="26"/>
                <w:szCs w:val="26"/>
              </w:rPr>
              <w:t>189</w:t>
            </w:r>
          </w:p>
          <w:p w:rsidR="00A80CB3" w:rsidRDefault="00A80CB3" w:rsidP="004C1371">
            <w:pPr>
              <w:jc w:val="center"/>
              <w:rPr>
                <w:sz w:val="26"/>
                <w:szCs w:val="26"/>
              </w:rPr>
            </w:pPr>
            <w:r>
              <w:rPr>
                <w:sz w:val="26"/>
                <w:szCs w:val="26"/>
              </w:rPr>
              <w:t>37</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Выдано предписаний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30</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4</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Составлено протоколов об административных</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highlight w:val="yellow"/>
              </w:rPr>
            </w:pPr>
            <w:r>
              <w:rPr>
                <w:sz w:val="26"/>
                <w:szCs w:val="26"/>
              </w:rPr>
              <w:t>39</w:t>
            </w:r>
          </w:p>
        </w:tc>
      </w:tr>
    </w:tbl>
    <w:p w:rsidR="00A80CB3" w:rsidRDefault="00A80CB3" w:rsidP="00A80CB3">
      <w:pPr>
        <w:ind w:firstLine="851"/>
        <w:jc w:val="both"/>
        <w:rPr>
          <w:sz w:val="26"/>
          <w:szCs w:val="26"/>
        </w:rPr>
      </w:pPr>
    </w:p>
    <w:p w:rsidR="00A80CB3" w:rsidRDefault="00A80CB3" w:rsidP="00A80CB3">
      <w:pPr>
        <w:ind w:firstLine="851"/>
        <w:jc w:val="both"/>
        <w:rPr>
          <w:sz w:val="26"/>
          <w:szCs w:val="26"/>
        </w:rPr>
      </w:pPr>
      <w:r>
        <w:rPr>
          <w:sz w:val="26"/>
          <w:szCs w:val="26"/>
        </w:rPr>
        <w:t xml:space="preserve">В сфере государственного </w:t>
      </w:r>
      <w:r>
        <w:rPr>
          <w:color w:val="000000"/>
          <w:sz w:val="26"/>
          <w:szCs w:val="26"/>
          <w:shd w:val="clear" w:color="auto" w:fill="FFFFFF"/>
        </w:rPr>
        <w:t>контроля и надзора в области долевого строительства</w:t>
      </w:r>
      <w:r>
        <w:rPr>
          <w:sz w:val="26"/>
          <w:szCs w:val="26"/>
        </w:rPr>
        <w:t xml:space="preserve"> работа по осуществлению государственного контроля (надзора) характеризовалась следующими показателями:</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479"/>
        <w:gridCol w:w="1470"/>
      </w:tblGrid>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 п/п</w:t>
            </w:r>
          </w:p>
        </w:tc>
        <w:tc>
          <w:tcPr>
            <w:tcW w:w="7479"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Наименование показателя работы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Общее количество</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Рассмотрено обращений граждан и организаций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1</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2</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Проведено проверок, в том числе:</w:t>
            </w:r>
          </w:p>
          <w:p w:rsidR="00A80CB3" w:rsidRDefault="00A80CB3" w:rsidP="004C1371">
            <w:pPr>
              <w:jc w:val="both"/>
              <w:rPr>
                <w:sz w:val="26"/>
                <w:szCs w:val="26"/>
              </w:rPr>
            </w:pPr>
            <w:r>
              <w:rPr>
                <w:sz w:val="26"/>
                <w:szCs w:val="26"/>
              </w:rPr>
              <w:t>- плановых</w:t>
            </w:r>
          </w:p>
          <w:p w:rsidR="00A80CB3" w:rsidRDefault="00A80CB3" w:rsidP="004C1371">
            <w:pPr>
              <w:jc w:val="both"/>
              <w:rPr>
                <w:sz w:val="26"/>
                <w:szCs w:val="26"/>
              </w:rPr>
            </w:pPr>
            <w:r>
              <w:rPr>
                <w:sz w:val="26"/>
                <w:szCs w:val="26"/>
              </w:rPr>
              <w:t xml:space="preserve">- внеплановых </w:t>
            </w:r>
          </w:p>
        </w:tc>
        <w:tc>
          <w:tcPr>
            <w:tcW w:w="1470"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center"/>
              <w:rPr>
                <w:sz w:val="26"/>
                <w:szCs w:val="26"/>
              </w:rPr>
            </w:pPr>
            <w:r>
              <w:rPr>
                <w:sz w:val="26"/>
                <w:szCs w:val="26"/>
              </w:rPr>
              <w:t>1</w:t>
            </w:r>
          </w:p>
          <w:p w:rsidR="00A80CB3" w:rsidRDefault="00A80CB3" w:rsidP="004C1371">
            <w:pPr>
              <w:jc w:val="center"/>
              <w:rPr>
                <w:sz w:val="26"/>
                <w:szCs w:val="26"/>
              </w:rPr>
            </w:pPr>
            <w:r>
              <w:rPr>
                <w:sz w:val="26"/>
                <w:szCs w:val="26"/>
              </w:rPr>
              <w:t>0</w:t>
            </w:r>
          </w:p>
          <w:p w:rsidR="00A80CB3" w:rsidRDefault="00A80CB3" w:rsidP="004C1371">
            <w:pPr>
              <w:jc w:val="center"/>
              <w:rPr>
                <w:sz w:val="26"/>
                <w:szCs w:val="26"/>
              </w:rPr>
            </w:pPr>
            <w:r>
              <w:rPr>
                <w:sz w:val="26"/>
                <w:szCs w:val="26"/>
              </w:rPr>
              <w:t>1</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3</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Выдано предписаний</w:t>
            </w:r>
          </w:p>
        </w:tc>
        <w:tc>
          <w:tcPr>
            <w:tcW w:w="1470"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center"/>
              <w:rPr>
                <w:sz w:val="26"/>
                <w:szCs w:val="26"/>
              </w:rPr>
            </w:pPr>
            <w:r>
              <w:rPr>
                <w:sz w:val="26"/>
                <w:szCs w:val="26"/>
              </w:rPr>
              <w:t>1</w:t>
            </w:r>
          </w:p>
        </w:tc>
      </w:tr>
      <w:tr w:rsidR="00A80CB3" w:rsidTr="004C1371">
        <w:tc>
          <w:tcPr>
            <w:tcW w:w="567" w:type="dxa"/>
            <w:tcBorders>
              <w:top w:val="single" w:sz="4" w:space="0" w:color="000000"/>
              <w:left w:val="single" w:sz="4" w:space="0" w:color="000000"/>
              <w:bottom w:val="single" w:sz="4" w:space="0" w:color="000000"/>
              <w:right w:val="single" w:sz="4" w:space="0" w:color="000000"/>
            </w:tcBorders>
            <w:vAlign w:val="center"/>
            <w:hideMark/>
          </w:tcPr>
          <w:p w:rsidR="00A80CB3" w:rsidRDefault="00A80CB3" w:rsidP="004C1371">
            <w:pPr>
              <w:jc w:val="center"/>
              <w:rPr>
                <w:sz w:val="26"/>
                <w:szCs w:val="26"/>
              </w:rPr>
            </w:pPr>
            <w:r>
              <w:rPr>
                <w:sz w:val="26"/>
                <w:szCs w:val="26"/>
              </w:rPr>
              <w:t>4</w:t>
            </w:r>
          </w:p>
        </w:tc>
        <w:tc>
          <w:tcPr>
            <w:tcW w:w="7479"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both"/>
              <w:rPr>
                <w:sz w:val="26"/>
                <w:szCs w:val="26"/>
              </w:rPr>
            </w:pPr>
            <w:r>
              <w:rPr>
                <w:sz w:val="26"/>
                <w:szCs w:val="26"/>
              </w:rPr>
              <w:t>Составлено протоколов об административных</w:t>
            </w:r>
          </w:p>
        </w:tc>
        <w:tc>
          <w:tcPr>
            <w:tcW w:w="1470" w:type="dxa"/>
            <w:tcBorders>
              <w:top w:val="single" w:sz="4" w:space="0" w:color="000000"/>
              <w:left w:val="single" w:sz="4" w:space="0" w:color="000000"/>
              <w:bottom w:val="single" w:sz="4" w:space="0" w:color="000000"/>
              <w:right w:val="single" w:sz="4" w:space="0" w:color="000000"/>
            </w:tcBorders>
            <w:hideMark/>
          </w:tcPr>
          <w:p w:rsidR="00A80CB3" w:rsidRDefault="00A80CB3" w:rsidP="004C1371">
            <w:pPr>
              <w:jc w:val="center"/>
              <w:rPr>
                <w:sz w:val="26"/>
                <w:szCs w:val="26"/>
              </w:rPr>
            </w:pPr>
            <w:r>
              <w:rPr>
                <w:sz w:val="26"/>
                <w:szCs w:val="26"/>
              </w:rPr>
              <w:t>1</w:t>
            </w:r>
          </w:p>
        </w:tc>
      </w:tr>
    </w:tbl>
    <w:p w:rsidR="00A80CB3" w:rsidRDefault="00A80CB3" w:rsidP="00A80CB3">
      <w:pPr>
        <w:ind w:firstLine="851"/>
        <w:jc w:val="both"/>
        <w:rPr>
          <w:sz w:val="26"/>
          <w:szCs w:val="26"/>
          <w:highlight w:val="yellow"/>
        </w:rPr>
      </w:pPr>
    </w:p>
    <w:p w:rsidR="00A80CB3" w:rsidRDefault="00A80CB3" w:rsidP="001B71B3">
      <w:pPr>
        <w:autoSpaceDE w:val="0"/>
        <w:autoSpaceDN w:val="0"/>
        <w:adjustRightInd w:val="0"/>
        <w:ind w:firstLine="709"/>
        <w:jc w:val="both"/>
        <w:rPr>
          <w:sz w:val="26"/>
          <w:szCs w:val="26"/>
        </w:rPr>
      </w:pPr>
    </w:p>
    <w:p w:rsidR="00A80CB3" w:rsidRPr="00F15B02" w:rsidRDefault="00A80CB3" w:rsidP="001B71B3">
      <w:pPr>
        <w:autoSpaceDE w:val="0"/>
        <w:autoSpaceDN w:val="0"/>
        <w:adjustRightInd w:val="0"/>
        <w:ind w:firstLine="709"/>
        <w:jc w:val="both"/>
        <w:rPr>
          <w:sz w:val="26"/>
          <w:szCs w:val="26"/>
        </w:rPr>
      </w:pPr>
    </w:p>
    <w:p w:rsidR="00465016" w:rsidRPr="00F15B02" w:rsidRDefault="00465016" w:rsidP="00465016">
      <w:pPr>
        <w:ind w:firstLine="709"/>
        <w:jc w:val="both"/>
        <w:rPr>
          <w:b/>
          <w:color w:val="000000"/>
          <w:sz w:val="26"/>
          <w:szCs w:val="26"/>
        </w:rPr>
      </w:pPr>
      <w:r w:rsidRPr="00F15B02">
        <w:rPr>
          <w:b/>
          <w:color w:val="000000"/>
          <w:sz w:val="26"/>
          <w:szCs w:val="26"/>
        </w:rPr>
        <w:t xml:space="preserve">1.3. </w:t>
      </w:r>
      <w:r w:rsidRPr="00F15B02">
        <w:rPr>
          <w:b/>
          <w:sz w:val="26"/>
          <w:szCs w:val="26"/>
        </w:rPr>
        <w:t>Департамент образования, культуры и спорта Ненецкого автономного округа.</w:t>
      </w:r>
    </w:p>
    <w:p w:rsidR="000933CC" w:rsidRPr="000933CC" w:rsidRDefault="000933CC" w:rsidP="000933CC">
      <w:pPr>
        <w:autoSpaceDE w:val="0"/>
        <w:autoSpaceDN w:val="0"/>
        <w:adjustRightInd w:val="0"/>
        <w:ind w:firstLine="709"/>
        <w:jc w:val="both"/>
        <w:rPr>
          <w:sz w:val="26"/>
          <w:szCs w:val="26"/>
        </w:rPr>
      </w:pPr>
      <w:r w:rsidRPr="000933CC">
        <w:rPr>
          <w:sz w:val="26"/>
          <w:szCs w:val="26"/>
        </w:rPr>
        <w:t xml:space="preserve">1. Осуществление государственного контроля за состоянием объектов культурного наследия – проверки (плановые документарные и выездные) не проводились. </w:t>
      </w:r>
    </w:p>
    <w:p w:rsidR="00465016" w:rsidRDefault="000933CC" w:rsidP="000933CC">
      <w:pPr>
        <w:autoSpaceDE w:val="0"/>
        <w:autoSpaceDN w:val="0"/>
        <w:adjustRightInd w:val="0"/>
        <w:ind w:firstLine="709"/>
        <w:jc w:val="both"/>
        <w:rPr>
          <w:sz w:val="26"/>
          <w:szCs w:val="26"/>
        </w:rPr>
      </w:pPr>
      <w:r w:rsidRPr="000933CC">
        <w:rPr>
          <w:sz w:val="26"/>
          <w:szCs w:val="26"/>
        </w:rPr>
        <w:t>2. Осуществлен мониторинг десяти объектов культурного наследия (9 объектов регионального и 1 объекта федерального значения).</w:t>
      </w:r>
    </w:p>
    <w:p w:rsidR="000933CC" w:rsidRPr="00F15B02" w:rsidRDefault="000933CC" w:rsidP="000933CC">
      <w:pPr>
        <w:autoSpaceDE w:val="0"/>
        <w:autoSpaceDN w:val="0"/>
        <w:adjustRightInd w:val="0"/>
        <w:ind w:firstLine="709"/>
        <w:jc w:val="both"/>
        <w:rPr>
          <w:sz w:val="26"/>
          <w:szCs w:val="26"/>
          <w:highlight w:val="red"/>
        </w:rPr>
      </w:pPr>
    </w:p>
    <w:p w:rsidR="00465016" w:rsidRPr="00F15B02" w:rsidRDefault="00465016" w:rsidP="0046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r w:rsidRPr="00F15B02">
        <w:rPr>
          <w:b/>
          <w:sz w:val="26"/>
          <w:szCs w:val="26"/>
        </w:rPr>
        <w:t>1.4. Департамент природных ресурсов, экологии и агропромышленного комплекса Ненецкого автономного округа.</w:t>
      </w:r>
    </w:p>
    <w:p w:rsidR="00465016" w:rsidRDefault="00465016" w:rsidP="0046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 xml:space="preserve">Общее количество проверок в отношении юридических лиц, индивидуальных предпринимателей (за год/за первое полугодие), </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 xml:space="preserve">всего  - 23/14, из них: </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внеплановых – 8/5;</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lastRenderedPageBreak/>
        <w:t>документарных проверок – 2/1;</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выездных – 21/13.</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Основания для внеплановых проверок (за год/за первое полугодие):</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 контроль за исполнением предписаний, выданных по результатам проведенной ранее проверки – 2/0;</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возникновении угрозы причинения вреда окружающей среде – 4/4;</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 в соответствии с требованием органов прокуратуры – 2/1.</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Общее количество выявленных нарушений (за год /первое полугодие),</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всего- 4/3 ,из них:</w:t>
      </w:r>
    </w:p>
    <w:p w:rsidR="00034556" w:rsidRP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в результате внеплановых проверок 2/2.</w:t>
      </w:r>
    </w:p>
    <w:p w:rsidR="00034556" w:rsidRDefault="00034556" w:rsidP="0003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34556">
        <w:rPr>
          <w:sz w:val="26"/>
          <w:szCs w:val="26"/>
        </w:rPr>
        <w:t>План проверок выполнен на 100 %.</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По состоянию на 31.12.2016г. деятельность по заготовке, хранению, переработке и реализации лома чёрных металлов, цветных металлов на территории Ненецкого автономного округа осуществляли 7 Лицензиатов.</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 xml:space="preserve">В ходе осуществления контроля за соблюдением лицензионных требований в отчетном периоде Департаментом проведена 1 внеплановая проверка в отношении лицензиата (2015 год - 1), которая проводилась в связи с переоформлением лицензии. </w:t>
      </w:r>
    </w:p>
    <w:p w:rsid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306AB">
        <w:rPr>
          <w:sz w:val="26"/>
          <w:szCs w:val="26"/>
        </w:rPr>
        <w:t>Плановых проверок в 2016 году не проводилось в связи с тем, что ст.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введены с 2016 по 2018 годы «надзорные каникулы» для субъектов малого бизнеса. Все юридические лица и индивидуальные предприниматели, имеющие лицензии по деятельности по заготовке, хранению, переработке и реализации лома черных металлов, цветных металлов на территории Ненецкого автономного округа,</w:t>
      </w:r>
      <w:r>
        <w:rPr>
          <w:sz w:val="26"/>
          <w:szCs w:val="26"/>
        </w:rPr>
        <w:t xml:space="preserve"> попадают под действие моратория.</w:t>
      </w:r>
    </w:p>
    <w:p w:rsidR="00716DA1" w:rsidRDefault="00716DA1" w:rsidP="0071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716DA1">
        <w:rPr>
          <w:sz w:val="26"/>
          <w:szCs w:val="26"/>
        </w:rPr>
        <w:t>За отчетный период Департаментом привлечено 6 организаций и индивидуальных предпринимателей к административной ответственности по фактам уклонения от представления деклараций или несвоевременного</w:t>
      </w:r>
      <w:r>
        <w:rPr>
          <w:sz w:val="26"/>
          <w:szCs w:val="26"/>
        </w:rPr>
        <w:t xml:space="preserve"> </w:t>
      </w:r>
      <w:r w:rsidRPr="00716DA1">
        <w:rPr>
          <w:sz w:val="26"/>
          <w:szCs w:val="26"/>
        </w:rPr>
        <w:t>представления деклараций</w:t>
      </w:r>
      <w:r>
        <w:rPr>
          <w:sz w:val="26"/>
          <w:szCs w:val="26"/>
        </w:rPr>
        <w:t xml:space="preserve"> об обороте алкогольной продукции</w:t>
      </w:r>
      <w:r w:rsidRPr="00716DA1">
        <w:rPr>
          <w:sz w:val="26"/>
          <w:szCs w:val="26"/>
        </w:rPr>
        <w:t>.</w:t>
      </w:r>
    </w:p>
    <w:p w:rsidR="00034556" w:rsidRDefault="00034556"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6306AB" w:rsidRPr="00F15B02" w:rsidRDefault="006306AB" w:rsidP="0046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465016" w:rsidRPr="00F15B02" w:rsidRDefault="00D25B55" w:rsidP="0046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r>
        <w:rPr>
          <w:b/>
          <w:sz w:val="26"/>
          <w:szCs w:val="26"/>
        </w:rPr>
        <w:t>1.5. </w:t>
      </w:r>
      <w:r w:rsidR="00465016" w:rsidRPr="00F15B02">
        <w:rPr>
          <w:b/>
          <w:sz w:val="26"/>
          <w:szCs w:val="26"/>
        </w:rPr>
        <w:t>Департамент здравоохранения, труда и социальной защиты населения Ненецкого автономного округа.</w:t>
      </w:r>
    </w:p>
    <w:p w:rsidR="009F1B6D" w:rsidRPr="009F1B6D" w:rsidRDefault="009F1B6D" w:rsidP="009F1B6D">
      <w:pPr>
        <w:autoSpaceDE w:val="0"/>
        <w:autoSpaceDN w:val="0"/>
        <w:adjustRightInd w:val="0"/>
        <w:ind w:firstLine="709"/>
        <w:jc w:val="both"/>
        <w:rPr>
          <w:sz w:val="26"/>
          <w:szCs w:val="26"/>
        </w:rPr>
      </w:pPr>
      <w:r w:rsidRPr="009F1B6D">
        <w:rPr>
          <w:sz w:val="26"/>
          <w:szCs w:val="26"/>
        </w:rPr>
        <w:t>В отчетном периоде было проведено 6 плановых проверок. Внеплановые проверки за отчетный период не проводились.</w:t>
      </w:r>
    </w:p>
    <w:p w:rsidR="009F1B6D" w:rsidRPr="009F1B6D" w:rsidRDefault="009F1B6D" w:rsidP="009F1B6D">
      <w:pPr>
        <w:autoSpaceDE w:val="0"/>
        <w:autoSpaceDN w:val="0"/>
        <w:adjustRightInd w:val="0"/>
        <w:ind w:firstLine="709"/>
        <w:jc w:val="both"/>
        <w:rPr>
          <w:sz w:val="26"/>
          <w:szCs w:val="26"/>
        </w:rPr>
      </w:pPr>
      <w:r w:rsidRPr="009F1B6D">
        <w:rPr>
          <w:sz w:val="26"/>
          <w:szCs w:val="26"/>
        </w:rPr>
        <w:t>В том числе:</w:t>
      </w:r>
    </w:p>
    <w:p w:rsidR="009F1B6D" w:rsidRPr="009F1B6D" w:rsidRDefault="009F1B6D" w:rsidP="009F1B6D">
      <w:pPr>
        <w:autoSpaceDE w:val="0"/>
        <w:autoSpaceDN w:val="0"/>
        <w:adjustRightInd w:val="0"/>
        <w:ind w:firstLine="709"/>
        <w:jc w:val="both"/>
        <w:rPr>
          <w:sz w:val="26"/>
          <w:szCs w:val="26"/>
        </w:rPr>
      </w:pPr>
      <w:r w:rsidRPr="009F1B6D">
        <w:rPr>
          <w:sz w:val="26"/>
          <w:szCs w:val="26"/>
        </w:rPr>
        <w:t xml:space="preserve">за 1 полугодие 2016 г. – 3 проверки; </w:t>
      </w:r>
    </w:p>
    <w:p w:rsidR="00465016" w:rsidRDefault="009F1B6D" w:rsidP="009F1B6D">
      <w:pPr>
        <w:autoSpaceDE w:val="0"/>
        <w:autoSpaceDN w:val="0"/>
        <w:adjustRightInd w:val="0"/>
        <w:ind w:firstLine="709"/>
        <w:jc w:val="both"/>
        <w:rPr>
          <w:sz w:val="26"/>
          <w:szCs w:val="26"/>
        </w:rPr>
      </w:pPr>
      <w:r w:rsidRPr="009F1B6D">
        <w:rPr>
          <w:sz w:val="26"/>
          <w:szCs w:val="26"/>
        </w:rPr>
        <w:t>за 2 полугодие 2016 г. – 3 проверки.</w:t>
      </w:r>
    </w:p>
    <w:p w:rsidR="009F1B6D" w:rsidRPr="00F15B02" w:rsidRDefault="009F1B6D" w:rsidP="009F1B6D">
      <w:pPr>
        <w:autoSpaceDE w:val="0"/>
        <w:autoSpaceDN w:val="0"/>
        <w:adjustRightInd w:val="0"/>
        <w:ind w:firstLine="709"/>
        <w:jc w:val="both"/>
        <w:rPr>
          <w:b/>
          <w:sz w:val="26"/>
          <w:szCs w:val="26"/>
          <w:highlight w:val="red"/>
        </w:rPr>
      </w:pPr>
    </w:p>
    <w:p w:rsidR="00465016" w:rsidRPr="00F15B02" w:rsidRDefault="00465016" w:rsidP="00465016">
      <w:pPr>
        <w:autoSpaceDE w:val="0"/>
        <w:autoSpaceDN w:val="0"/>
        <w:adjustRightInd w:val="0"/>
        <w:ind w:firstLine="709"/>
        <w:jc w:val="both"/>
        <w:rPr>
          <w:b/>
          <w:sz w:val="26"/>
          <w:szCs w:val="26"/>
        </w:rPr>
      </w:pPr>
      <w:r w:rsidRPr="00F15B02">
        <w:rPr>
          <w:b/>
          <w:sz w:val="26"/>
          <w:szCs w:val="26"/>
        </w:rPr>
        <w:t>1.6. Государственная инспекция по ветеринарии Ненецкого автономного округа.</w:t>
      </w:r>
    </w:p>
    <w:p w:rsidR="004C1371" w:rsidRPr="004C1371" w:rsidRDefault="004C1371" w:rsidP="004C1371">
      <w:pPr>
        <w:autoSpaceDE w:val="0"/>
        <w:autoSpaceDN w:val="0"/>
        <w:adjustRightInd w:val="0"/>
        <w:ind w:firstLine="709"/>
        <w:jc w:val="both"/>
        <w:rPr>
          <w:sz w:val="26"/>
          <w:szCs w:val="26"/>
        </w:rPr>
      </w:pPr>
      <w:r w:rsidRPr="004C1371">
        <w:rPr>
          <w:sz w:val="26"/>
          <w:szCs w:val="26"/>
        </w:rPr>
        <w:t>За 2016 год проведено всего 38 проверок, из них 24 плановых, 14 внеплановых.</w:t>
      </w:r>
    </w:p>
    <w:p w:rsidR="004C1371" w:rsidRPr="004C1371" w:rsidRDefault="004C1371" w:rsidP="004C1371">
      <w:pPr>
        <w:autoSpaceDE w:val="0"/>
        <w:autoSpaceDN w:val="0"/>
        <w:adjustRightInd w:val="0"/>
        <w:ind w:firstLine="709"/>
        <w:jc w:val="both"/>
        <w:rPr>
          <w:sz w:val="26"/>
          <w:szCs w:val="26"/>
        </w:rPr>
      </w:pPr>
      <w:r w:rsidRPr="004C1371">
        <w:rPr>
          <w:sz w:val="26"/>
          <w:szCs w:val="26"/>
        </w:rPr>
        <w:lastRenderedPageBreak/>
        <w:t>Согласно п.п. 2 п. 10 Положения о Государственной инспекции по ветеринарии Ненецкого автономного округа, утвержденному постановлением Администрации Ненецкого автономного округа от 27.06.2013 № 260-п, в полномочия Государственной инспекции по ветеринарии Ненецкого автономного округа (далее – Госинспекция по ветеринарии НАО) входит организация на территории Ненецкого автономного округа проведения ветеринарно-санитарной экспертизы  продукции животного происхождения и растительного происхождения непромышленного изготовления. Ветеринарно-санитарную экспертизу (далее - ВСЭ) проводят ветеринарные специалисты подведомственного казенного учреждения Ненецкого автономного округа «Станция по борьбе с болезнями животных» (далее – КУ НАО «СББЖ»).</w:t>
      </w:r>
    </w:p>
    <w:p w:rsidR="004C1371" w:rsidRPr="004C1371" w:rsidRDefault="004C1371" w:rsidP="004C1371">
      <w:pPr>
        <w:autoSpaceDE w:val="0"/>
        <w:autoSpaceDN w:val="0"/>
        <w:adjustRightInd w:val="0"/>
        <w:ind w:firstLine="709"/>
        <w:jc w:val="both"/>
        <w:rPr>
          <w:sz w:val="26"/>
          <w:szCs w:val="26"/>
        </w:rPr>
      </w:pPr>
      <w:r w:rsidRPr="004C1371">
        <w:rPr>
          <w:sz w:val="26"/>
          <w:szCs w:val="26"/>
        </w:rPr>
        <w:t xml:space="preserve"> В период с января 2016 г. по декабрь 2016 г. ветеринарными специалистами КУ НАО «СББЖ» была проведена ВСЭ 623 туш КРС.  Выявлено 179 случаев незаразных заболеваний, утилизировано 64 кг субпродуктов и мясной продукции.</w:t>
      </w:r>
    </w:p>
    <w:p w:rsidR="004C1371" w:rsidRPr="004C1371" w:rsidRDefault="004C1371" w:rsidP="004C1371">
      <w:pPr>
        <w:autoSpaceDE w:val="0"/>
        <w:autoSpaceDN w:val="0"/>
        <w:adjustRightInd w:val="0"/>
        <w:ind w:firstLine="709"/>
        <w:jc w:val="both"/>
        <w:rPr>
          <w:sz w:val="26"/>
          <w:szCs w:val="26"/>
        </w:rPr>
      </w:pPr>
      <w:r w:rsidRPr="004C1371">
        <w:rPr>
          <w:sz w:val="26"/>
          <w:szCs w:val="26"/>
        </w:rPr>
        <w:t xml:space="preserve"> В оленеводческих хозяйствах округа и на убойных пунктах ОАО «Мясопродукты» за 2016 г. проведена ВСЭ 35604 туш северных оленей. В ходе проведения ВСЭ выявлено 802 случаев инвазионных заболеваний и 164 незаразных заболеваний. Направлено на обезвреживание 0,32 тонны субпродуктов и мясной продукции и на утилизацию 2,031 тонн. Подвергнуто ветеринарному осмотру 1482,818 тонн мяса и мясной продукции, поступивших в течение 2016 года на ОАО «Мясопродукты».</w:t>
      </w:r>
    </w:p>
    <w:p w:rsidR="004C1371" w:rsidRPr="004C1371" w:rsidRDefault="004C1371" w:rsidP="004C1371">
      <w:pPr>
        <w:autoSpaceDE w:val="0"/>
        <w:autoSpaceDN w:val="0"/>
        <w:adjustRightInd w:val="0"/>
        <w:ind w:firstLine="709"/>
        <w:jc w:val="both"/>
        <w:rPr>
          <w:sz w:val="26"/>
          <w:szCs w:val="26"/>
        </w:rPr>
      </w:pPr>
      <w:r w:rsidRPr="004C1371">
        <w:rPr>
          <w:sz w:val="26"/>
          <w:szCs w:val="26"/>
        </w:rPr>
        <w:t>Так же ветеринарные специалисты  КУ НАО «СББЖ» в 2016 году оформили 8448 ветеринарных сопроводительных документов, подтверждающих качество и безопасность продукции.</w:t>
      </w:r>
    </w:p>
    <w:p w:rsidR="00D761DD" w:rsidRDefault="004C1371" w:rsidP="004C1371">
      <w:pPr>
        <w:autoSpaceDE w:val="0"/>
        <w:autoSpaceDN w:val="0"/>
        <w:adjustRightInd w:val="0"/>
        <w:ind w:firstLine="709"/>
        <w:jc w:val="both"/>
        <w:rPr>
          <w:sz w:val="26"/>
          <w:szCs w:val="26"/>
        </w:rPr>
      </w:pPr>
      <w:r w:rsidRPr="004C1371">
        <w:rPr>
          <w:sz w:val="26"/>
          <w:szCs w:val="26"/>
        </w:rPr>
        <w:t>За 2016 год Госинспекцией по ветеринарии НАО выдано 113  разрешений на транспортировку молочной продукции предприятиям, осуществляющим производство молока и молочной продукции на территории Ненецкого автономного округа и 780  разрешений на вывоз домашних животных и поднадзорной продукции за территорию Ненецкого автономного округа.</w:t>
      </w:r>
    </w:p>
    <w:p w:rsidR="004C1371" w:rsidRDefault="004C1371" w:rsidP="004C1371">
      <w:pPr>
        <w:autoSpaceDE w:val="0"/>
        <w:autoSpaceDN w:val="0"/>
        <w:adjustRightInd w:val="0"/>
        <w:ind w:firstLine="709"/>
        <w:jc w:val="both"/>
        <w:rPr>
          <w:sz w:val="26"/>
          <w:szCs w:val="26"/>
        </w:rPr>
      </w:pPr>
    </w:p>
    <w:p w:rsidR="004C1371" w:rsidRPr="00F15B02" w:rsidRDefault="004C1371" w:rsidP="004C1371">
      <w:pPr>
        <w:autoSpaceDE w:val="0"/>
        <w:autoSpaceDN w:val="0"/>
        <w:adjustRightInd w:val="0"/>
        <w:ind w:firstLine="709"/>
        <w:jc w:val="both"/>
        <w:rPr>
          <w:sz w:val="26"/>
          <w:szCs w:val="26"/>
        </w:rPr>
      </w:pPr>
    </w:p>
    <w:p w:rsidR="00465016" w:rsidRPr="001D27A3" w:rsidRDefault="00465016" w:rsidP="00465016">
      <w:pPr>
        <w:autoSpaceDE w:val="0"/>
        <w:autoSpaceDN w:val="0"/>
        <w:adjustRightInd w:val="0"/>
        <w:ind w:firstLine="709"/>
        <w:jc w:val="both"/>
        <w:rPr>
          <w:color w:val="000000" w:themeColor="text1"/>
          <w:sz w:val="26"/>
          <w:szCs w:val="26"/>
        </w:rPr>
      </w:pPr>
      <w:r w:rsidRPr="001D27A3">
        <w:rPr>
          <w:color w:val="000000" w:themeColor="text1"/>
          <w:sz w:val="26"/>
          <w:szCs w:val="26"/>
        </w:rPr>
        <w:t>Аппаратом Администрации Ненецкого автономного округа, Департаментом строительства, жилищно-коммунального хозяйства, энергетики и транспорта Ненецкого автономного округа</w:t>
      </w:r>
      <w:r w:rsidR="001D27A3" w:rsidRPr="001D27A3">
        <w:rPr>
          <w:color w:val="000000" w:themeColor="text1"/>
          <w:sz w:val="26"/>
          <w:szCs w:val="26"/>
        </w:rPr>
        <w:t xml:space="preserve">, </w:t>
      </w:r>
      <w:r w:rsidR="00E4007F" w:rsidRPr="001D27A3">
        <w:rPr>
          <w:color w:val="000000" w:themeColor="text1"/>
          <w:sz w:val="26"/>
          <w:szCs w:val="26"/>
        </w:rPr>
        <w:t>Комитетом гражданской обороны Ненецкого автономного</w:t>
      </w:r>
      <w:r w:rsidRPr="001D27A3">
        <w:rPr>
          <w:color w:val="000000" w:themeColor="text1"/>
          <w:sz w:val="26"/>
          <w:szCs w:val="26"/>
        </w:rPr>
        <w:t xml:space="preserve"> проверок не проводилось.</w:t>
      </w:r>
    </w:p>
    <w:p w:rsidR="00465016" w:rsidRPr="00F15B02" w:rsidRDefault="00465016" w:rsidP="00B275BB">
      <w:pPr>
        <w:autoSpaceDE w:val="0"/>
        <w:autoSpaceDN w:val="0"/>
        <w:adjustRightInd w:val="0"/>
        <w:jc w:val="both"/>
        <w:rPr>
          <w:sz w:val="26"/>
          <w:szCs w:val="26"/>
        </w:rPr>
      </w:pPr>
    </w:p>
    <w:p w:rsidR="00465016" w:rsidRPr="00F15B02" w:rsidRDefault="00465016" w:rsidP="00465016">
      <w:pPr>
        <w:autoSpaceDE w:val="0"/>
        <w:autoSpaceDN w:val="0"/>
        <w:adjustRightInd w:val="0"/>
        <w:ind w:firstLine="709"/>
        <w:jc w:val="both"/>
        <w:rPr>
          <w:sz w:val="26"/>
          <w:szCs w:val="26"/>
        </w:rPr>
      </w:pPr>
      <w:r w:rsidRPr="00F15B02">
        <w:rPr>
          <w:sz w:val="26"/>
          <w:szCs w:val="26"/>
        </w:rPr>
        <w:t>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65016" w:rsidRPr="00F15B02" w:rsidRDefault="00465016" w:rsidP="00465016">
      <w:pPr>
        <w:autoSpaceDE w:val="0"/>
        <w:autoSpaceDN w:val="0"/>
        <w:adjustRightInd w:val="0"/>
        <w:ind w:firstLine="709"/>
        <w:jc w:val="both"/>
        <w:rPr>
          <w:sz w:val="26"/>
          <w:szCs w:val="26"/>
        </w:rPr>
      </w:pPr>
    </w:p>
    <w:p w:rsidR="00465016" w:rsidRPr="00F15B02" w:rsidRDefault="00465016" w:rsidP="0046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15B02">
        <w:rPr>
          <w:sz w:val="26"/>
          <w:szCs w:val="26"/>
        </w:rPr>
        <w:t>Эксперты и представители экспертных организаций к проведению мероприятий по контролю не привлекались.</w:t>
      </w:r>
    </w:p>
    <w:p w:rsidR="00465016" w:rsidRPr="00F15B02" w:rsidRDefault="00465016" w:rsidP="00465016">
      <w:pPr>
        <w:autoSpaceDE w:val="0"/>
        <w:autoSpaceDN w:val="0"/>
        <w:adjustRightInd w:val="0"/>
        <w:jc w:val="both"/>
        <w:rPr>
          <w:sz w:val="26"/>
          <w:szCs w:val="26"/>
        </w:rPr>
      </w:pPr>
    </w:p>
    <w:p w:rsidR="00465016" w:rsidRPr="00F15B02" w:rsidRDefault="00465016" w:rsidP="00465016">
      <w:pPr>
        <w:autoSpaceDE w:val="0"/>
        <w:autoSpaceDN w:val="0"/>
        <w:adjustRightInd w:val="0"/>
        <w:ind w:firstLine="709"/>
        <w:jc w:val="both"/>
        <w:rPr>
          <w:sz w:val="26"/>
          <w:szCs w:val="26"/>
        </w:rPr>
      </w:pPr>
      <w:r w:rsidRPr="00F15B02">
        <w:rPr>
          <w:sz w:val="26"/>
          <w:szCs w:val="26"/>
        </w:rPr>
        <w:t xml:space="preserve">3.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F15B02">
        <w:rPr>
          <w:sz w:val="26"/>
          <w:szCs w:val="26"/>
        </w:rPr>
        <w:lastRenderedPageBreak/>
        <w:t>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465016" w:rsidRPr="00F15B02" w:rsidRDefault="00465016" w:rsidP="00465016">
      <w:pPr>
        <w:autoSpaceDE w:val="0"/>
        <w:autoSpaceDN w:val="0"/>
        <w:adjustRightInd w:val="0"/>
        <w:ind w:firstLine="709"/>
        <w:jc w:val="both"/>
        <w:rPr>
          <w:sz w:val="26"/>
          <w:szCs w:val="26"/>
        </w:rPr>
      </w:pPr>
    </w:p>
    <w:p w:rsidR="00001278" w:rsidRPr="00F15B02" w:rsidRDefault="00465016" w:rsidP="00D25B55">
      <w:pPr>
        <w:ind w:firstLine="709"/>
        <w:jc w:val="both"/>
        <w:rPr>
          <w:sz w:val="26"/>
          <w:szCs w:val="26"/>
        </w:rPr>
      </w:pPr>
      <w:r w:rsidRPr="00F15B02">
        <w:rPr>
          <w:sz w:val="26"/>
          <w:szCs w:val="26"/>
        </w:rPr>
        <w:t>Случаи причинения вреда отсутствуют.</w:t>
      </w:r>
    </w:p>
    <w:p w:rsidR="00886888" w:rsidRPr="00F15B02" w:rsidRDefault="00886888" w:rsidP="00886888">
      <w:pPr>
        <w:rPr>
          <w:sz w:val="26"/>
          <w:szCs w:val="26"/>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476E39" w:rsidRDefault="00476E39" w:rsidP="00476E39">
      <w:pPr>
        <w:ind w:firstLine="709"/>
        <w:jc w:val="both"/>
        <w:rPr>
          <w:sz w:val="26"/>
          <w:szCs w:val="26"/>
        </w:rPr>
      </w:pPr>
    </w:p>
    <w:p w:rsidR="007F50CB" w:rsidRDefault="007F50CB" w:rsidP="004A3601">
      <w:pP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21"/>
      </w:tblGrid>
      <w:tr w:rsidR="00DE6D1B" w:rsidRPr="0025380F" w:rsidTr="00DE6D1B">
        <w:tc>
          <w:tcPr>
            <w:tcW w:w="3085" w:type="dxa"/>
          </w:tcPr>
          <w:p w:rsidR="00DE6D1B" w:rsidRPr="0025380F" w:rsidRDefault="00DE6D1B" w:rsidP="00E124DF">
            <w:pPr>
              <w:jc w:val="both"/>
            </w:pPr>
            <w:r w:rsidRPr="0025380F">
              <w:t>Наименование органа исполнительной власти Ненецкого автономного округа</w:t>
            </w:r>
          </w:p>
        </w:tc>
        <w:tc>
          <w:tcPr>
            <w:tcW w:w="6521" w:type="dxa"/>
          </w:tcPr>
          <w:p w:rsidR="00DE6D1B" w:rsidRPr="0025380F" w:rsidRDefault="00DE6D1B" w:rsidP="00E124DF">
            <w:pPr>
              <w:jc w:val="both"/>
            </w:pPr>
            <w:r w:rsidRPr="0025380F">
              <w:t>Действия по результатам проведенных проверок</w:t>
            </w:r>
          </w:p>
        </w:tc>
      </w:tr>
      <w:tr w:rsidR="00DE6D1B" w:rsidRPr="0025380F" w:rsidTr="00DE6D1B">
        <w:tc>
          <w:tcPr>
            <w:tcW w:w="3085" w:type="dxa"/>
          </w:tcPr>
          <w:p w:rsidR="00DE6D1B" w:rsidRPr="0025380F" w:rsidRDefault="00DE6D1B" w:rsidP="00E124DF">
            <w:pPr>
              <w:jc w:val="both"/>
            </w:pPr>
            <w:r w:rsidRPr="0025380F">
              <w:t>Управление по государственному регулированию цен (тарифов) Ненецкого автономного округа</w:t>
            </w:r>
          </w:p>
        </w:tc>
        <w:tc>
          <w:tcPr>
            <w:tcW w:w="6521" w:type="dxa"/>
          </w:tcPr>
          <w:p w:rsidR="00323B0A" w:rsidRDefault="00323B0A" w:rsidP="00323B0A">
            <w:pPr>
              <w:jc w:val="both"/>
            </w:pPr>
            <w:r>
              <w:t>В ходе проведения плановых контрольных мероприятий в течение 2016 года нарушения не выявлены.</w:t>
            </w:r>
          </w:p>
          <w:p w:rsidR="00323B0A" w:rsidRDefault="00323B0A" w:rsidP="00323B0A">
            <w:pPr>
              <w:jc w:val="both"/>
            </w:pPr>
            <w:r>
              <w:t>В течении 2016 года Управлением рассмотрено  3 административных дела по итогам проведенных проверок в 2015 году:</w:t>
            </w:r>
          </w:p>
          <w:p w:rsidR="00323B0A" w:rsidRDefault="00323B0A" w:rsidP="00323B0A">
            <w:pPr>
              <w:jc w:val="both"/>
            </w:pPr>
            <w:r>
              <w:t>- в отношении МП ЗР «Севержилкомсервис» - нарушение порядка ценообразования, ответственность за которое предусмотрена частью 2 статьи 14.6 КоАП РФ, в связи с малозначительностью совершенного административного правонарушения предприятие освобождено от административной ответственности;</w:t>
            </w:r>
          </w:p>
          <w:p w:rsidR="00323B0A" w:rsidRDefault="00323B0A" w:rsidP="00323B0A">
            <w:pPr>
              <w:jc w:val="both"/>
            </w:pPr>
            <w:r>
              <w:t>- в отношении МП ЗР «Севержилкомсервис» - завышение регулируемых государством цен (тарифов), ответственность за которое предусмотрена частью 1 статьи 14.6 КоАП РФ, в связи с малозначительностью совершенного административного правонарушения предприятие освобождено от административной ответственности;</w:t>
            </w:r>
          </w:p>
          <w:p w:rsidR="00323B0A" w:rsidRDefault="00323B0A" w:rsidP="00323B0A">
            <w:pPr>
              <w:jc w:val="both"/>
            </w:pPr>
            <w:r>
              <w:t>- в отношении МКП «ЖКХ МО «Хоседа-Хардский сельсовет» - отсутствие утвержденной программы в области энергосбережения и повышения энергетической эффективности, ответственность за которое предусмотрена частью 10 статьи 9.16 КоАП РФ, по результатам рассмотрения дела об административной ответственности назначен административный штраф в размере 50 000 рублей. Сумма штрафа взыскана в полном размере в установленные сроки.</w:t>
            </w:r>
          </w:p>
          <w:p w:rsidR="00DE6D1B" w:rsidRPr="0025380F" w:rsidRDefault="00323B0A" w:rsidP="00323B0A">
            <w:pPr>
              <w:jc w:val="both"/>
            </w:pPr>
            <w:r>
              <w:t>Результаты проведения в отношении юридических лиц и индивидуальных предпринимателей мероприятий по контролю в 2016 году юридическими лицами не оспаривались.</w:t>
            </w:r>
          </w:p>
        </w:tc>
      </w:tr>
      <w:tr w:rsidR="00DE6D1B" w:rsidRPr="0025380F" w:rsidTr="00DE6D1B">
        <w:tc>
          <w:tcPr>
            <w:tcW w:w="3085" w:type="dxa"/>
          </w:tcPr>
          <w:p w:rsidR="00DE6D1B" w:rsidRPr="0025380F" w:rsidRDefault="00DE6D1B" w:rsidP="00E124DF">
            <w:pPr>
              <w:jc w:val="both"/>
            </w:pPr>
            <w:r w:rsidRPr="0025380F">
              <w:t>Государств</w:t>
            </w:r>
            <w:r w:rsidR="00E83BDA">
              <w:t>енная инспекция строительного и </w:t>
            </w:r>
            <w:r w:rsidRPr="0025380F">
              <w:t>жилищного надзора Ненецкого автономного округа</w:t>
            </w:r>
          </w:p>
        </w:tc>
        <w:tc>
          <w:tcPr>
            <w:tcW w:w="6521" w:type="dxa"/>
          </w:tcPr>
          <w:p w:rsidR="00DE6D1B" w:rsidRPr="0025380F" w:rsidRDefault="000953B0" w:rsidP="00E124DF">
            <w:pPr>
              <w:jc w:val="both"/>
            </w:pPr>
            <w:r w:rsidRPr="0025380F">
              <w:t>По результатам проведенных проверок за первое полугодие 201</w:t>
            </w:r>
            <w:r w:rsidR="007018BB">
              <w:t>6</w:t>
            </w:r>
            <w:r w:rsidRPr="0025380F">
              <w:t xml:space="preserve"> года:</w:t>
            </w:r>
          </w:p>
          <w:p w:rsidR="000953B0" w:rsidRPr="0025380F" w:rsidRDefault="000953B0" w:rsidP="00E124DF">
            <w:pPr>
              <w:jc w:val="both"/>
            </w:pPr>
            <w:r w:rsidRPr="0025380F">
              <w:t xml:space="preserve">- </w:t>
            </w:r>
            <w:r w:rsidR="00F4110A" w:rsidRPr="0025380F">
              <w:t>количество выданных</w:t>
            </w:r>
            <w:r w:rsidRPr="0025380F">
              <w:t xml:space="preserve"> предписаний </w:t>
            </w:r>
            <w:r w:rsidR="00F4110A" w:rsidRPr="0025380F">
              <w:t xml:space="preserve">– </w:t>
            </w:r>
            <w:r w:rsidR="00990C92">
              <w:t>55</w:t>
            </w:r>
            <w:r w:rsidR="00F4110A" w:rsidRPr="0025380F">
              <w:t>;</w:t>
            </w:r>
          </w:p>
          <w:p w:rsidR="00F4110A" w:rsidRPr="0025380F" w:rsidRDefault="00F4110A" w:rsidP="00E124DF">
            <w:pPr>
              <w:jc w:val="both"/>
            </w:pPr>
            <w:r w:rsidRPr="0025380F">
              <w:t xml:space="preserve">- количество возбужденных дел об административных правонарушениях – </w:t>
            </w:r>
            <w:r w:rsidR="00990C92">
              <w:t>76</w:t>
            </w:r>
            <w:r w:rsidRPr="0025380F">
              <w:t>;</w:t>
            </w:r>
          </w:p>
          <w:p w:rsidR="00F4110A" w:rsidRPr="0025380F" w:rsidRDefault="00F4110A" w:rsidP="00E124DF">
            <w:pPr>
              <w:jc w:val="both"/>
            </w:pPr>
            <w:r w:rsidRPr="0025380F">
              <w:lastRenderedPageBreak/>
              <w:t xml:space="preserve">- количество подготовленных и переданных в судебные органы материалов дел об административных правонарушениях – </w:t>
            </w:r>
            <w:r w:rsidR="00990C92">
              <w:t>62</w:t>
            </w:r>
            <w:r w:rsidRPr="0025380F">
              <w:t>;</w:t>
            </w:r>
          </w:p>
          <w:p w:rsidR="00F4110A" w:rsidRPr="0025380F" w:rsidRDefault="00F4110A" w:rsidP="00E124DF">
            <w:pPr>
              <w:jc w:val="both"/>
            </w:pPr>
            <w:r w:rsidRPr="0025380F">
              <w:t xml:space="preserve">- количество рассмотренных Инспекцией дел об административных правонарушениях – </w:t>
            </w:r>
            <w:r w:rsidR="00990C92">
              <w:t>10</w:t>
            </w:r>
            <w:r w:rsidRPr="0025380F">
              <w:t>;</w:t>
            </w:r>
          </w:p>
          <w:p w:rsidR="00F4110A" w:rsidRPr="0025380F" w:rsidRDefault="00F4110A" w:rsidP="00E124DF">
            <w:pPr>
              <w:jc w:val="both"/>
            </w:pPr>
            <w:r w:rsidRPr="0025380F">
              <w:t>- сумма наложенных админис</w:t>
            </w:r>
            <w:r w:rsidR="00E83BDA">
              <w:t xml:space="preserve">тративных штрафов – </w:t>
            </w:r>
            <w:r w:rsidR="00990C92">
              <w:t>7162,5</w:t>
            </w:r>
            <w:r w:rsidR="00E83BDA">
              <w:t xml:space="preserve"> тысяч</w:t>
            </w:r>
            <w:r w:rsidRPr="0025380F">
              <w:t xml:space="preserve"> рублей.</w:t>
            </w:r>
          </w:p>
          <w:p w:rsidR="00B63EB1" w:rsidRPr="0025380F" w:rsidRDefault="00B63EB1" w:rsidP="00B63EB1">
            <w:pPr>
              <w:jc w:val="both"/>
            </w:pPr>
            <w:r w:rsidRPr="0025380F">
              <w:t>По результатам проведенных проверок за второе полугодие 201</w:t>
            </w:r>
            <w:r w:rsidR="00990C92">
              <w:t>6</w:t>
            </w:r>
            <w:r w:rsidRPr="0025380F">
              <w:t xml:space="preserve"> года:</w:t>
            </w:r>
          </w:p>
          <w:p w:rsidR="00B63EB1" w:rsidRPr="0025380F" w:rsidRDefault="00B63EB1" w:rsidP="00B63EB1">
            <w:pPr>
              <w:jc w:val="both"/>
            </w:pPr>
            <w:r w:rsidRPr="0025380F">
              <w:t xml:space="preserve">- количество выданных предписаний – </w:t>
            </w:r>
            <w:r w:rsidR="00990C92">
              <w:t>214</w:t>
            </w:r>
            <w:r w:rsidRPr="0025380F">
              <w:t>;</w:t>
            </w:r>
          </w:p>
          <w:p w:rsidR="00B63EB1" w:rsidRPr="0025380F" w:rsidRDefault="00B63EB1" w:rsidP="00B63EB1">
            <w:pPr>
              <w:jc w:val="both"/>
            </w:pPr>
            <w:r w:rsidRPr="0025380F">
              <w:t xml:space="preserve">- количество возбужденных дел об административных правонарушениях – </w:t>
            </w:r>
            <w:r w:rsidR="00990C92">
              <w:t>95</w:t>
            </w:r>
            <w:r w:rsidRPr="0025380F">
              <w:t>;</w:t>
            </w:r>
          </w:p>
          <w:p w:rsidR="00B63EB1" w:rsidRPr="0025380F" w:rsidRDefault="00B63EB1" w:rsidP="00B63EB1">
            <w:pPr>
              <w:jc w:val="both"/>
            </w:pPr>
            <w:r w:rsidRPr="0025380F">
              <w:t>- количество подготовленных и переданных в судебные органы материалов дел об административных правонарушениях –</w:t>
            </w:r>
            <w:r w:rsidR="00F067CE" w:rsidRPr="0025380F">
              <w:t xml:space="preserve"> </w:t>
            </w:r>
            <w:r w:rsidR="00990C92">
              <w:t>83</w:t>
            </w:r>
            <w:r w:rsidRPr="0025380F">
              <w:t>;</w:t>
            </w:r>
          </w:p>
          <w:p w:rsidR="00B63EB1" w:rsidRPr="0025380F" w:rsidRDefault="001D3903" w:rsidP="00B63EB1">
            <w:pPr>
              <w:jc w:val="both"/>
            </w:pPr>
            <w:r w:rsidRPr="0025380F">
              <w:t>- </w:t>
            </w:r>
            <w:r w:rsidR="00B63EB1" w:rsidRPr="0025380F">
              <w:t>количество рассмотренных Инспекцией дел об административных правонарушениях –</w:t>
            </w:r>
            <w:r w:rsidR="00BD7334" w:rsidRPr="0025380F">
              <w:t xml:space="preserve"> </w:t>
            </w:r>
            <w:r w:rsidR="001B2DD1" w:rsidRPr="0025380F">
              <w:t>1</w:t>
            </w:r>
            <w:r w:rsidR="00990C92">
              <w:t>1</w:t>
            </w:r>
            <w:r w:rsidR="00B63EB1" w:rsidRPr="0025380F">
              <w:t>;</w:t>
            </w:r>
          </w:p>
          <w:p w:rsidR="00B63EB1" w:rsidRPr="0025380F" w:rsidRDefault="00B63EB1" w:rsidP="00990C92">
            <w:pPr>
              <w:jc w:val="both"/>
            </w:pPr>
            <w:r w:rsidRPr="0025380F">
              <w:t>- сумма наложенных административных штрафов –</w:t>
            </w:r>
            <w:r w:rsidR="002B4256" w:rsidRPr="0025380F">
              <w:t xml:space="preserve"> </w:t>
            </w:r>
            <w:r w:rsidR="00990C92">
              <w:t>9589,7</w:t>
            </w:r>
            <w:r w:rsidR="002B4256" w:rsidRPr="0025380F">
              <w:t xml:space="preserve"> </w:t>
            </w:r>
            <w:r w:rsidR="00E83BDA">
              <w:t>тысячи</w:t>
            </w:r>
            <w:r w:rsidRPr="0025380F">
              <w:t xml:space="preserve"> рублей.</w:t>
            </w:r>
          </w:p>
        </w:tc>
      </w:tr>
      <w:tr w:rsidR="00DE6D1B" w:rsidRPr="0025380F" w:rsidTr="00DE6D1B">
        <w:tc>
          <w:tcPr>
            <w:tcW w:w="3085" w:type="dxa"/>
          </w:tcPr>
          <w:p w:rsidR="00DE6D1B" w:rsidRPr="0025380F" w:rsidRDefault="00DE6D1B" w:rsidP="00E124DF">
            <w:pPr>
              <w:jc w:val="both"/>
            </w:pPr>
            <w:r w:rsidRPr="0025380F">
              <w:lastRenderedPageBreak/>
              <w:t>Департамент образования, культуры и спорта Ненецкого автономного округа.</w:t>
            </w:r>
          </w:p>
        </w:tc>
        <w:tc>
          <w:tcPr>
            <w:tcW w:w="6521" w:type="dxa"/>
          </w:tcPr>
          <w:p w:rsidR="00DE6D1B" w:rsidRPr="0025380F" w:rsidRDefault="003C510C" w:rsidP="003C510C">
            <w:pPr>
              <w:jc w:val="both"/>
            </w:pPr>
            <w:r w:rsidRPr="0025380F">
              <w:t>В 201</w:t>
            </w:r>
            <w:r>
              <w:t>6</w:t>
            </w:r>
            <w:r w:rsidRPr="0025380F">
              <w:t xml:space="preserve"> году проверки не проводились.</w:t>
            </w:r>
          </w:p>
        </w:tc>
      </w:tr>
      <w:tr w:rsidR="00DE6D1B" w:rsidRPr="0025380F" w:rsidTr="00DE6D1B">
        <w:tc>
          <w:tcPr>
            <w:tcW w:w="3085" w:type="dxa"/>
          </w:tcPr>
          <w:p w:rsidR="00DE6D1B" w:rsidRPr="0025380F" w:rsidRDefault="00DE6D1B" w:rsidP="00E124DF">
            <w:pPr>
              <w:jc w:val="both"/>
            </w:pPr>
            <w:r w:rsidRPr="0025380F">
              <w:t>Департамент природных ресурсов, экологии и агропромышленного комплекса Ненецкого автономного округа.</w:t>
            </w:r>
          </w:p>
        </w:tc>
        <w:tc>
          <w:tcPr>
            <w:tcW w:w="6521" w:type="dxa"/>
          </w:tcPr>
          <w:p w:rsidR="00716DA1" w:rsidRDefault="00716DA1" w:rsidP="006306AB">
            <w:pPr>
              <w:jc w:val="both"/>
            </w:pPr>
            <w:r w:rsidRPr="00716DA1">
              <w:t>К административной ответственности в виде предупреждения привлечено (за год /первое полугодие) 2/0 индивидуальных предпринимателя и 4/0 юридических лиц</w:t>
            </w:r>
            <w:r>
              <w:t xml:space="preserve"> (по алкогольной продукции)</w:t>
            </w:r>
          </w:p>
          <w:p w:rsidR="00716DA1" w:rsidRDefault="00716DA1" w:rsidP="00716DA1">
            <w:pPr>
              <w:jc w:val="both"/>
            </w:pPr>
            <w:r>
              <w:t>Общее количество выявленных нарушений (за год /первое полугодие),</w:t>
            </w:r>
          </w:p>
          <w:p w:rsidR="00716DA1" w:rsidRDefault="00716DA1" w:rsidP="00716DA1">
            <w:pPr>
              <w:jc w:val="both"/>
            </w:pPr>
            <w:r>
              <w:t>всего- 4/3 ,из них:</w:t>
            </w:r>
          </w:p>
          <w:p w:rsidR="00716DA1" w:rsidRDefault="00716DA1" w:rsidP="00716DA1">
            <w:pPr>
              <w:jc w:val="both"/>
            </w:pPr>
            <w:r>
              <w:t>в результате внеплановых проверок 2/2.</w:t>
            </w:r>
          </w:p>
          <w:p w:rsidR="00934345" w:rsidRDefault="00716DA1" w:rsidP="00716DA1">
            <w:pPr>
              <w:jc w:val="both"/>
            </w:pPr>
            <w:r>
              <w:t>План проверок выполнен на 100 %.</w:t>
            </w:r>
          </w:p>
          <w:p w:rsidR="00716DA1" w:rsidRPr="0025380F" w:rsidRDefault="00716DA1" w:rsidP="006306AB">
            <w:pPr>
              <w:jc w:val="both"/>
            </w:pPr>
          </w:p>
        </w:tc>
      </w:tr>
      <w:tr w:rsidR="00DE6D1B" w:rsidRPr="0025380F" w:rsidTr="00DE6D1B">
        <w:tc>
          <w:tcPr>
            <w:tcW w:w="3085" w:type="dxa"/>
          </w:tcPr>
          <w:p w:rsidR="00DE6D1B" w:rsidRPr="0025380F" w:rsidRDefault="00DE6D1B" w:rsidP="00E124DF">
            <w:pPr>
              <w:jc w:val="both"/>
            </w:pPr>
            <w:r w:rsidRPr="0025380F">
              <w:t>Департамент здравоохранения, труда и социальной защиты населения Ненецкого автономного округа</w:t>
            </w:r>
          </w:p>
        </w:tc>
        <w:tc>
          <w:tcPr>
            <w:tcW w:w="6521" w:type="dxa"/>
          </w:tcPr>
          <w:p w:rsidR="00DE6D1B" w:rsidRPr="0025380F" w:rsidRDefault="009F1B6D" w:rsidP="00A16A04">
            <w:pPr>
              <w:jc w:val="both"/>
            </w:pPr>
            <w:r w:rsidRPr="009F1B6D">
              <w:t>В ходе проведения проверок в течение 2016 года нарушений не выявлено. Дела об административных правонарушениях не возбуждались, в судебные органы материалы не направлялись, административные штрафы отсутствуют.</w:t>
            </w:r>
          </w:p>
        </w:tc>
      </w:tr>
      <w:tr w:rsidR="00DE6D1B" w:rsidRPr="0025380F" w:rsidTr="00DE6D1B">
        <w:tc>
          <w:tcPr>
            <w:tcW w:w="3085" w:type="dxa"/>
          </w:tcPr>
          <w:p w:rsidR="00DE6D1B" w:rsidRPr="0025380F" w:rsidRDefault="00DE6D1B" w:rsidP="00E124DF">
            <w:pPr>
              <w:jc w:val="both"/>
            </w:pPr>
            <w:r w:rsidRPr="0025380F">
              <w:t>Государственная инспекция по ветеринарии Ненецкого автономного округа</w:t>
            </w:r>
          </w:p>
        </w:tc>
        <w:tc>
          <w:tcPr>
            <w:tcW w:w="6521" w:type="dxa"/>
          </w:tcPr>
          <w:p w:rsidR="00DE6D1B" w:rsidRPr="0025380F" w:rsidRDefault="004C1371" w:rsidP="00AF6316">
            <w:pPr>
              <w:jc w:val="both"/>
            </w:pPr>
            <w:r w:rsidRPr="004C1371">
              <w:t>По итогам проведения плановых проверок по фактам выявленных нарушений возбуждено 15 дел об административных правонарушениях. При наличии оснований для проведения внеплановых проверок, предусмотренных законодательством, проводились внеплановые проверки. По фактам выявленных нарушений (в том числе за не выполнение предписаний, выданных на устранение выявленных нарушений, по требованию прокуратуры  Ненецкого автономного округа) возбуждено 3 дела об административных правонарушениях,  Всего наложено 17 административных наказаний в виде административных штрафов на общую сумму 210,0 тыс. руб. Общая сумма уплаченных (взысканных) административных штрафов 160, тыс. руб.</w:t>
            </w:r>
          </w:p>
        </w:tc>
      </w:tr>
      <w:tr w:rsidR="00DE6D1B" w:rsidRPr="0025380F" w:rsidTr="00DE6D1B">
        <w:tc>
          <w:tcPr>
            <w:tcW w:w="3085" w:type="dxa"/>
          </w:tcPr>
          <w:p w:rsidR="00DE6D1B" w:rsidRPr="0025380F" w:rsidRDefault="00DE6D1B" w:rsidP="00E124DF">
            <w:pPr>
              <w:jc w:val="both"/>
            </w:pPr>
            <w:r w:rsidRPr="0025380F">
              <w:lastRenderedPageBreak/>
              <w:t xml:space="preserve">Аппарат Администрации Ненецкого автономного округа </w:t>
            </w:r>
          </w:p>
        </w:tc>
        <w:tc>
          <w:tcPr>
            <w:tcW w:w="6521" w:type="dxa"/>
          </w:tcPr>
          <w:p w:rsidR="00DE6D1B" w:rsidRPr="0025380F" w:rsidRDefault="00CD7CAD" w:rsidP="006836F4">
            <w:pPr>
              <w:jc w:val="both"/>
            </w:pPr>
            <w:r w:rsidRPr="006836F4">
              <w:rPr>
                <w:color w:val="000000" w:themeColor="text1"/>
              </w:rPr>
              <w:t>В 201</w:t>
            </w:r>
            <w:r w:rsidR="006836F4" w:rsidRPr="006836F4">
              <w:rPr>
                <w:color w:val="000000" w:themeColor="text1"/>
              </w:rPr>
              <w:t>6</w:t>
            </w:r>
            <w:r w:rsidRPr="006836F4">
              <w:rPr>
                <w:color w:val="000000" w:themeColor="text1"/>
              </w:rPr>
              <w:t xml:space="preserve"> году проверки не проводились.</w:t>
            </w:r>
          </w:p>
        </w:tc>
      </w:tr>
      <w:tr w:rsidR="00DE6D1B" w:rsidRPr="0025380F" w:rsidTr="00DE6D1B">
        <w:tc>
          <w:tcPr>
            <w:tcW w:w="3085" w:type="dxa"/>
          </w:tcPr>
          <w:p w:rsidR="00DE6D1B" w:rsidRPr="001D27A3" w:rsidRDefault="00DE6D1B" w:rsidP="00E124DF">
            <w:pPr>
              <w:jc w:val="both"/>
              <w:rPr>
                <w:color w:val="000000" w:themeColor="text1"/>
              </w:rPr>
            </w:pPr>
            <w:r w:rsidRPr="001D27A3">
              <w:rPr>
                <w:color w:val="000000" w:themeColor="text1"/>
              </w:rPr>
              <w:t>Департамент строительства, жилищно-коммунального хозяйства, энергетики и транспорта Ненецкого автономного округа</w:t>
            </w:r>
          </w:p>
        </w:tc>
        <w:tc>
          <w:tcPr>
            <w:tcW w:w="6521" w:type="dxa"/>
          </w:tcPr>
          <w:p w:rsidR="00DE6D1B" w:rsidRPr="001D27A3" w:rsidRDefault="00E8009B" w:rsidP="001D27A3">
            <w:pPr>
              <w:jc w:val="both"/>
              <w:rPr>
                <w:color w:val="000000" w:themeColor="text1"/>
              </w:rPr>
            </w:pPr>
            <w:r w:rsidRPr="001D27A3">
              <w:rPr>
                <w:color w:val="000000" w:themeColor="text1"/>
              </w:rPr>
              <w:t>В 201</w:t>
            </w:r>
            <w:r w:rsidR="001D27A3" w:rsidRPr="001D27A3">
              <w:rPr>
                <w:color w:val="000000" w:themeColor="text1"/>
              </w:rPr>
              <w:t>6</w:t>
            </w:r>
            <w:r w:rsidRPr="001D27A3">
              <w:rPr>
                <w:color w:val="000000" w:themeColor="text1"/>
              </w:rPr>
              <w:t xml:space="preserve"> году проверки не проводились.</w:t>
            </w:r>
          </w:p>
        </w:tc>
      </w:tr>
      <w:tr w:rsidR="00194C1E" w:rsidRPr="0025380F" w:rsidTr="00DE6D1B">
        <w:tc>
          <w:tcPr>
            <w:tcW w:w="3085" w:type="dxa"/>
          </w:tcPr>
          <w:p w:rsidR="00194C1E" w:rsidRPr="0025380F" w:rsidRDefault="00194C1E" w:rsidP="00E124DF">
            <w:pPr>
              <w:jc w:val="both"/>
            </w:pPr>
            <w:r w:rsidRPr="0025380F">
              <w:t>Комитет гражданской обороны Ненецкого автономного округа</w:t>
            </w:r>
          </w:p>
        </w:tc>
        <w:tc>
          <w:tcPr>
            <w:tcW w:w="6521" w:type="dxa"/>
          </w:tcPr>
          <w:p w:rsidR="00194C1E" w:rsidRPr="0025380F" w:rsidRDefault="00194C1E" w:rsidP="001D27A3">
            <w:pPr>
              <w:jc w:val="both"/>
            </w:pPr>
            <w:r w:rsidRPr="0025380F">
              <w:t>В 201</w:t>
            </w:r>
            <w:r w:rsidR="001D27A3">
              <w:t>6</w:t>
            </w:r>
            <w:r w:rsidRPr="0025380F">
              <w:t xml:space="preserve"> году проверки не проводились.</w:t>
            </w:r>
          </w:p>
        </w:tc>
      </w:tr>
    </w:tbl>
    <w:p w:rsidR="0009653C" w:rsidRDefault="0009653C" w:rsidP="00476E39">
      <w:pPr>
        <w:ind w:firstLine="709"/>
        <w:jc w:val="both"/>
        <w:rPr>
          <w:sz w:val="26"/>
          <w:szCs w:val="26"/>
        </w:rPr>
      </w:pPr>
    </w:p>
    <w:p w:rsidR="007F50CB" w:rsidRDefault="0097649E" w:rsidP="00476E39">
      <w:pPr>
        <w:ind w:firstLine="709"/>
        <w:jc w:val="both"/>
        <w:rPr>
          <w:sz w:val="26"/>
          <w:szCs w:val="26"/>
        </w:rPr>
      </w:pPr>
      <w:r>
        <w:rPr>
          <w:sz w:val="26"/>
          <w:szCs w:val="26"/>
        </w:rPr>
        <w:t>Большинство</w:t>
      </w:r>
      <w:r w:rsidR="0009653C">
        <w:rPr>
          <w:sz w:val="26"/>
          <w:szCs w:val="26"/>
        </w:rPr>
        <w:t>м</w:t>
      </w:r>
      <w:r>
        <w:rPr>
          <w:sz w:val="26"/>
          <w:szCs w:val="26"/>
        </w:rPr>
        <w:t xml:space="preserve"> </w:t>
      </w:r>
      <w:r w:rsidR="0009653C">
        <w:rPr>
          <w:sz w:val="26"/>
          <w:szCs w:val="26"/>
        </w:rPr>
        <w:t>контрольно-надзорных органов</w:t>
      </w:r>
      <w:r w:rsidRPr="0097649E">
        <w:rPr>
          <w:sz w:val="26"/>
          <w:szCs w:val="26"/>
        </w:rPr>
        <w:t xml:space="preserve"> Ненецкого автономного округа</w:t>
      </w:r>
      <w:r w:rsidR="0009653C">
        <w:rPr>
          <w:sz w:val="26"/>
          <w:szCs w:val="26"/>
        </w:rPr>
        <w:t xml:space="preserve"> осуществлялась методическая работа </w:t>
      </w:r>
      <w:r w:rsidR="0009653C" w:rsidRPr="0009653C">
        <w:rPr>
          <w:sz w:val="26"/>
          <w:szCs w:val="26"/>
        </w:rPr>
        <w:t>с юридическими лицами и индивидуальными предпринимателями, в отношении которых провод</w:t>
      </w:r>
      <w:r w:rsidR="00F57F1D">
        <w:rPr>
          <w:sz w:val="26"/>
          <w:szCs w:val="26"/>
        </w:rPr>
        <w:t>ились</w:t>
      </w:r>
      <w:r w:rsidR="0009653C" w:rsidRPr="0009653C">
        <w:rPr>
          <w:sz w:val="26"/>
          <w:szCs w:val="26"/>
        </w:rPr>
        <w:t xml:space="preserve"> проверки, направленн</w:t>
      </w:r>
      <w:r w:rsidR="00F57F1D">
        <w:rPr>
          <w:sz w:val="26"/>
          <w:szCs w:val="26"/>
        </w:rPr>
        <w:t>ая</w:t>
      </w:r>
      <w:r w:rsidR="0009653C" w:rsidRPr="0009653C">
        <w:rPr>
          <w:sz w:val="26"/>
          <w:szCs w:val="26"/>
        </w:rPr>
        <w:t xml:space="preserve"> на предот</w:t>
      </w:r>
      <w:r w:rsidR="00F57F1D">
        <w:rPr>
          <w:sz w:val="26"/>
          <w:szCs w:val="26"/>
        </w:rPr>
        <w:t>вращение нарушений с их стороны в формах:</w:t>
      </w:r>
    </w:p>
    <w:p w:rsidR="00F57F1D" w:rsidRDefault="00F57F1D" w:rsidP="00F57F1D">
      <w:pPr>
        <w:ind w:firstLine="709"/>
        <w:jc w:val="both"/>
        <w:rPr>
          <w:sz w:val="26"/>
          <w:szCs w:val="26"/>
        </w:rPr>
      </w:pPr>
      <w:r>
        <w:rPr>
          <w:sz w:val="26"/>
          <w:szCs w:val="26"/>
        </w:rPr>
        <w:t>1) устных и письменных консультаций, проводимых в целях разъяснения норм законодательства</w:t>
      </w:r>
      <w:r w:rsidR="002056F9">
        <w:rPr>
          <w:sz w:val="26"/>
          <w:szCs w:val="26"/>
        </w:rPr>
        <w:t xml:space="preserve"> Российской Федерации</w:t>
      </w:r>
      <w:r>
        <w:rPr>
          <w:sz w:val="26"/>
          <w:szCs w:val="26"/>
        </w:rPr>
        <w:t>, устанавливающих требования, и необходи</w:t>
      </w:r>
      <w:r w:rsidR="00F36F9A">
        <w:rPr>
          <w:sz w:val="26"/>
          <w:szCs w:val="26"/>
        </w:rPr>
        <w:t>мости соблюдать эти требования;</w:t>
      </w:r>
    </w:p>
    <w:p w:rsidR="00F36F9A" w:rsidRPr="00F36F9A" w:rsidRDefault="00F36F9A" w:rsidP="00F36F9A">
      <w:pPr>
        <w:ind w:firstLine="709"/>
        <w:jc w:val="both"/>
        <w:rPr>
          <w:sz w:val="26"/>
          <w:szCs w:val="26"/>
        </w:rPr>
      </w:pPr>
      <w:r>
        <w:rPr>
          <w:sz w:val="26"/>
          <w:szCs w:val="26"/>
        </w:rPr>
        <w:t xml:space="preserve">2) </w:t>
      </w:r>
      <w:r w:rsidRPr="00F36F9A">
        <w:rPr>
          <w:sz w:val="26"/>
          <w:szCs w:val="26"/>
        </w:rPr>
        <w:t>информационных писем о происходящих изменениях в законодательстве</w:t>
      </w:r>
      <w:r>
        <w:rPr>
          <w:sz w:val="26"/>
          <w:szCs w:val="26"/>
        </w:rPr>
        <w:t xml:space="preserve"> Российской Федерации;</w:t>
      </w:r>
    </w:p>
    <w:p w:rsidR="00F36F9A" w:rsidRPr="00F36F9A" w:rsidRDefault="00F36F9A" w:rsidP="00F36F9A">
      <w:pPr>
        <w:ind w:firstLine="709"/>
        <w:jc w:val="both"/>
        <w:rPr>
          <w:sz w:val="26"/>
          <w:szCs w:val="26"/>
        </w:rPr>
      </w:pPr>
      <w:r>
        <w:rPr>
          <w:sz w:val="26"/>
          <w:szCs w:val="26"/>
        </w:rPr>
        <w:t>3) письменных предупреждений</w:t>
      </w:r>
      <w:r w:rsidRPr="00F36F9A">
        <w:rPr>
          <w:sz w:val="26"/>
          <w:szCs w:val="26"/>
        </w:rPr>
        <w:t xml:space="preserve"> о возможном привлечении к административной ответственности в случае допущения нарушений обязательных требований</w:t>
      </w:r>
      <w:r>
        <w:rPr>
          <w:sz w:val="26"/>
          <w:szCs w:val="26"/>
        </w:rPr>
        <w:t xml:space="preserve"> законодательства Российской Федерации</w:t>
      </w:r>
      <w:r w:rsidR="000230B4">
        <w:rPr>
          <w:sz w:val="26"/>
          <w:szCs w:val="26"/>
        </w:rPr>
        <w:t>.</w:t>
      </w:r>
    </w:p>
    <w:p w:rsidR="007F50CB" w:rsidRDefault="007F50CB" w:rsidP="007F50CB">
      <w:pPr>
        <w:autoSpaceDE w:val="0"/>
        <w:autoSpaceDN w:val="0"/>
        <w:adjustRightInd w:val="0"/>
        <w:ind w:firstLine="709"/>
        <w:jc w:val="both"/>
        <w:rPr>
          <w:b/>
        </w:rPr>
      </w:pPr>
    </w:p>
    <w:p w:rsidR="00DD2117" w:rsidRPr="00375263" w:rsidRDefault="00DD2117" w:rsidP="00905FD3">
      <w:pPr>
        <w:autoSpaceDE w:val="0"/>
        <w:autoSpaceDN w:val="0"/>
        <w:adjustRightInd w:val="0"/>
        <w:ind w:firstLine="709"/>
        <w:jc w:val="both"/>
        <w:rPr>
          <w:rFonts w:eastAsia="Calibri"/>
          <w:iCs/>
        </w:rPr>
      </w:pPr>
    </w:p>
    <w:p w:rsidR="00DD2117" w:rsidRDefault="00DD2117"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80CB3" w:rsidRDefault="00A80CB3" w:rsidP="009507CE">
      <w:pPr>
        <w:autoSpaceDE w:val="0"/>
        <w:autoSpaceDN w:val="0"/>
        <w:adjustRightInd w:val="0"/>
        <w:ind w:firstLine="540"/>
        <w:jc w:val="both"/>
        <w:rPr>
          <w:b/>
          <w:sz w:val="26"/>
          <w:szCs w:val="26"/>
        </w:rPr>
      </w:pPr>
    </w:p>
    <w:p w:rsidR="009507CE" w:rsidRPr="006A36CF" w:rsidRDefault="006A36CF" w:rsidP="009507CE">
      <w:pPr>
        <w:autoSpaceDE w:val="0"/>
        <w:autoSpaceDN w:val="0"/>
        <w:adjustRightInd w:val="0"/>
        <w:ind w:firstLine="540"/>
        <w:jc w:val="both"/>
        <w:rPr>
          <w:b/>
          <w:sz w:val="26"/>
          <w:szCs w:val="26"/>
        </w:rPr>
      </w:pPr>
      <w:r>
        <w:rPr>
          <w:b/>
          <w:sz w:val="26"/>
          <w:szCs w:val="26"/>
        </w:rPr>
        <w:t>1. </w:t>
      </w:r>
      <w:r w:rsidR="009507CE" w:rsidRPr="006A36CF">
        <w:rPr>
          <w:b/>
          <w:sz w:val="26"/>
          <w:szCs w:val="26"/>
        </w:rPr>
        <w:t>Управление по государственному регулированию цен (тарифов) Ненецкого автономного округа.</w:t>
      </w:r>
    </w:p>
    <w:p w:rsidR="00323B0A" w:rsidRDefault="00323B0A" w:rsidP="00323B0A">
      <w:pPr>
        <w:ind w:firstLine="709"/>
        <w:jc w:val="both"/>
        <w:rPr>
          <w:sz w:val="28"/>
          <w:szCs w:val="28"/>
        </w:rPr>
      </w:pPr>
    </w:p>
    <w:tbl>
      <w:tblPr>
        <w:tblW w:w="10490" w:type="dxa"/>
        <w:tblInd w:w="-459" w:type="dxa"/>
        <w:tblLayout w:type="fixed"/>
        <w:tblLook w:val="04A0" w:firstRow="1" w:lastRow="0" w:firstColumn="1" w:lastColumn="0" w:noHBand="0" w:noVBand="1"/>
      </w:tblPr>
      <w:tblGrid>
        <w:gridCol w:w="3828"/>
        <w:gridCol w:w="933"/>
        <w:gridCol w:w="933"/>
        <w:gridCol w:w="933"/>
        <w:gridCol w:w="933"/>
        <w:gridCol w:w="933"/>
        <w:gridCol w:w="933"/>
        <w:gridCol w:w="1064"/>
      </w:tblGrid>
      <w:tr w:rsidR="00323B0A" w:rsidRPr="0096422E" w:rsidTr="008C50FC">
        <w:trPr>
          <w:trHeight w:val="315"/>
          <w:tblHeader/>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Показатели государственного контроля</w:t>
            </w:r>
          </w:p>
        </w:tc>
        <w:tc>
          <w:tcPr>
            <w:tcW w:w="2799" w:type="dxa"/>
            <w:gridSpan w:val="3"/>
            <w:tcBorders>
              <w:top w:val="single" w:sz="4" w:space="0" w:color="auto"/>
              <w:left w:val="nil"/>
              <w:bottom w:val="single" w:sz="4" w:space="0" w:color="auto"/>
              <w:right w:val="single" w:sz="4" w:space="0" w:color="000000"/>
            </w:tcBorders>
            <w:shd w:val="clear" w:color="auto" w:fill="auto"/>
            <w:vAlign w:val="center"/>
            <w:hideMark/>
          </w:tcPr>
          <w:p w:rsidR="00323B0A" w:rsidRPr="0096422E" w:rsidRDefault="00323B0A" w:rsidP="008C50FC">
            <w:pPr>
              <w:jc w:val="center"/>
              <w:rPr>
                <w:sz w:val="20"/>
                <w:szCs w:val="20"/>
              </w:rPr>
            </w:pPr>
            <w:r w:rsidRPr="0096422E">
              <w:rPr>
                <w:sz w:val="20"/>
                <w:szCs w:val="20"/>
              </w:rPr>
              <w:t>2015 год</w:t>
            </w:r>
          </w:p>
        </w:tc>
        <w:tc>
          <w:tcPr>
            <w:tcW w:w="2799" w:type="dxa"/>
            <w:gridSpan w:val="3"/>
            <w:tcBorders>
              <w:top w:val="single" w:sz="4" w:space="0" w:color="auto"/>
              <w:left w:val="nil"/>
              <w:bottom w:val="single" w:sz="4" w:space="0" w:color="auto"/>
              <w:right w:val="single" w:sz="4" w:space="0" w:color="000000"/>
            </w:tcBorders>
            <w:shd w:val="clear" w:color="auto" w:fill="auto"/>
            <w:vAlign w:val="center"/>
            <w:hideMark/>
          </w:tcPr>
          <w:p w:rsidR="00323B0A" w:rsidRPr="0096422E" w:rsidRDefault="00323B0A" w:rsidP="008C50FC">
            <w:pPr>
              <w:jc w:val="center"/>
              <w:rPr>
                <w:sz w:val="20"/>
                <w:szCs w:val="20"/>
              </w:rPr>
            </w:pPr>
            <w:r w:rsidRPr="0096422E">
              <w:rPr>
                <w:sz w:val="20"/>
                <w:szCs w:val="20"/>
              </w:rPr>
              <w:t>2016 год</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Рост/</w:t>
            </w:r>
            <w:r w:rsidRPr="0096422E">
              <w:rPr>
                <w:sz w:val="20"/>
                <w:szCs w:val="20"/>
              </w:rPr>
              <w:br/>
              <w:t xml:space="preserve">Снижение, </w:t>
            </w:r>
            <w:r w:rsidRPr="0096422E">
              <w:rPr>
                <w:sz w:val="20"/>
                <w:szCs w:val="20"/>
              </w:rPr>
              <w:br/>
              <w:t>%</w:t>
            </w:r>
          </w:p>
        </w:tc>
      </w:tr>
      <w:tr w:rsidR="00323B0A" w:rsidRPr="0096422E" w:rsidTr="008C50FC">
        <w:trPr>
          <w:trHeight w:val="945"/>
          <w:tblHeader/>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3B0A" w:rsidRPr="0096422E" w:rsidRDefault="00323B0A" w:rsidP="008C50FC">
            <w:pPr>
              <w:rPr>
                <w:sz w:val="20"/>
                <w:szCs w:val="20"/>
              </w:rPr>
            </w:pP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 полу-годие</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 полу-годие</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ind w:left="-167" w:firstLine="167"/>
              <w:jc w:val="center"/>
              <w:rPr>
                <w:sz w:val="20"/>
                <w:szCs w:val="20"/>
              </w:rPr>
            </w:pPr>
            <w:r w:rsidRPr="0096422E">
              <w:rPr>
                <w:sz w:val="20"/>
                <w:szCs w:val="20"/>
              </w:rPr>
              <w:t>год</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 полу-годие</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 полу-годие</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год</w:t>
            </w:r>
          </w:p>
        </w:tc>
        <w:tc>
          <w:tcPr>
            <w:tcW w:w="10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3B0A" w:rsidRPr="0096422E" w:rsidRDefault="00323B0A" w:rsidP="008C50FC">
            <w:pPr>
              <w:rPr>
                <w:sz w:val="20"/>
                <w:szCs w:val="20"/>
              </w:rPr>
            </w:pPr>
          </w:p>
        </w:tc>
      </w:tr>
      <w:tr w:rsidR="00323B0A" w:rsidRPr="0096422E" w:rsidTr="008C50FC">
        <w:trPr>
          <w:trHeight w:val="262"/>
          <w:tblHeader/>
        </w:trPr>
        <w:tc>
          <w:tcPr>
            <w:tcW w:w="3828" w:type="dxa"/>
            <w:tcBorders>
              <w:top w:val="nil"/>
              <w:left w:val="single" w:sz="4" w:space="0" w:color="auto"/>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1</w:t>
            </w:r>
          </w:p>
        </w:tc>
        <w:tc>
          <w:tcPr>
            <w:tcW w:w="933"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2</w:t>
            </w:r>
          </w:p>
        </w:tc>
        <w:tc>
          <w:tcPr>
            <w:tcW w:w="933"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3</w:t>
            </w:r>
          </w:p>
        </w:tc>
        <w:tc>
          <w:tcPr>
            <w:tcW w:w="933"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4</w:t>
            </w:r>
          </w:p>
        </w:tc>
        <w:tc>
          <w:tcPr>
            <w:tcW w:w="933"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5</w:t>
            </w:r>
          </w:p>
        </w:tc>
        <w:tc>
          <w:tcPr>
            <w:tcW w:w="933"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6</w:t>
            </w:r>
          </w:p>
        </w:tc>
        <w:tc>
          <w:tcPr>
            <w:tcW w:w="933"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7</w:t>
            </w:r>
          </w:p>
        </w:tc>
        <w:tc>
          <w:tcPr>
            <w:tcW w:w="1064" w:type="dxa"/>
            <w:tcBorders>
              <w:top w:val="nil"/>
              <w:left w:val="nil"/>
              <w:bottom w:val="single" w:sz="4" w:space="0" w:color="auto"/>
              <w:right w:val="single" w:sz="4" w:space="0" w:color="auto"/>
            </w:tcBorders>
            <w:shd w:val="clear" w:color="auto" w:fill="auto"/>
            <w:vAlign w:val="center"/>
          </w:tcPr>
          <w:p w:rsidR="00323B0A" w:rsidRPr="0096422E" w:rsidRDefault="00323B0A" w:rsidP="008C50FC">
            <w:pPr>
              <w:jc w:val="center"/>
              <w:rPr>
                <w:sz w:val="20"/>
                <w:szCs w:val="20"/>
              </w:rPr>
            </w:pPr>
            <w:r>
              <w:rPr>
                <w:sz w:val="20"/>
                <w:szCs w:val="20"/>
              </w:rPr>
              <w:t>8</w:t>
            </w:r>
          </w:p>
        </w:tc>
      </w:tr>
      <w:tr w:rsidR="00323B0A" w:rsidRPr="0096422E" w:rsidTr="008C50FC">
        <w:trPr>
          <w:trHeight w:val="5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Количество проверок в соответствии с планом проведения плановых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4</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7</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-28,57%</w:t>
            </w:r>
          </w:p>
        </w:tc>
      </w:tr>
      <w:tr w:rsidR="00323B0A" w:rsidRPr="0096422E" w:rsidTr="008C50FC">
        <w:trPr>
          <w:trHeight w:val="2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Количество проведенных проверок, всего</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6</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4</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8</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-20,00%</w:t>
            </w:r>
          </w:p>
        </w:tc>
      </w:tr>
      <w:tr w:rsidR="00323B0A" w:rsidRPr="0096422E" w:rsidTr="008C50F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в том числе: плановых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4</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7</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-28,57%</w:t>
            </w:r>
          </w:p>
        </w:tc>
      </w:tr>
      <w:tr w:rsidR="00323B0A" w:rsidRPr="0096422E" w:rsidTr="008C50F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 xml:space="preserve">                      внеплановых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14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lastRenderedPageBreak/>
              <w:t xml:space="preserve"> Общее количество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31</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31</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31</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31</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31</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31</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9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6</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7</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8</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-38,46%</w:t>
            </w:r>
          </w:p>
        </w:tc>
      </w:tr>
      <w:tr w:rsidR="00323B0A" w:rsidRPr="0096422E" w:rsidTr="008C50FC">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18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проверок, результаты которых признаны недействительными (в процентах общего числа проведенных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3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28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 (надзору), муниципальному контролю</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19,35%</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22,58%</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41,94%</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16,13%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9,68%</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25,81%</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-38,46%</w:t>
            </w:r>
          </w:p>
        </w:tc>
      </w:tr>
      <w:tr w:rsidR="00323B0A" w:rsidRPr="0096422E" w:rsidTr="008C50FC">
        <w:trPr>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lastRenderedPageBreak/>
              <w:t>Среднее количество проверок, проведенных в отношении одного юридического лица, индивидуального предпринимателя</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0,57</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0,77</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30,00%</w:t>
            </w:r>
          </w:p>
        </w:tc>
      </w:tr>
      <w:tr w:rsidR="00323B0A" w:rsidRPr="0096422E" w:rsidTr="008C50FC">
        <w:trPr>
          <w:trHeight w:val="69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проведенных внеплановых проверок (в процентах общего количества проведенных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40,00%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33,33%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37,50%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25,00%</w:t>
            </w:r>
          </w:p>
        </w:tc>
      </w:tr>
      <w:tr w:rsidR="00323B0A" w:rsidRPr="0096422E" w:rsidTr="008C50FC">
        <w:trPr>
          <w:trHeight w:val="11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36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42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33,33%</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75,00%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r>
      <w:tr w:rsidR="00323B0A" w:rsidRPr="0096422E" w:rsidTr="008C50FC">
        <w:trPr>
          <w:trHeight w:val="16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66,67%</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40,00%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r>
      <w:tr w:rsidR="00323B0A" w:rsidRPr="0096422E" w:rsidTr="008C50FC">
        <w:trPr>
          <w:trHeight w:val="1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r>
      <w:tr w:rsidR="00323B0A" w:rsidRPr="0096422E" w:rsidTr="008C50FC">
        <w:trPr>
          <w:trHeight w:val="36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r>
      <w:tr w:rsidR="00323B0A" w:rsidRPr="0096422E" w:rsidTr="008C50FC">
        <w:trPr>
          <w:trHeight w:val="35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юридическитх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r>
      <w:tr w:rsidR="00323B0A" w:rsidRPr="0096422E" w:rsidTr="008C50FC">
        <w:trPr>
          <w:trHeight w:val="25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r>
      <w:tr w:rsidR="00323B0A" w:rsidRPr="0096422E" w:rsidTr="008C50FC">
        <w:trPr>
          <w:trHeight w:val="112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r>
      <w:tr w:rsidR="00323B0A" w:rsidRPr="0096422E" w:rsidTr="008C50FC">
        <w:trPr>
          <w:trHeight w:val="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Общая сумма наложенных административных штрафов (тыс.руб.)</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 </w:t>
            </w:r>
            <w:r>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 </w:t>
            </w:r>
          </w:p>
        </w:tc>
      </w:tr>
      <w:tr w:rsidR="00323B0A" w:rsidRPr="0096422E" w:rsidTr="008C50FC">
        <w:trPr>
          <w:trHeight w:val="4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Общая сумма уплаченных административных штрафов (тыс.руб.)</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 </w:t>
            </w:r>
            <w:r>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 </w:t>
            </w:r>
          </w:p>
        </w:tc>
      </w:tr>
      <w:tr w:rsidR="00323B0A" w:rsidRPr="0096422E" w:rsidTr="008C50FC">
        <w:trPr>
          <w:trHeight w:val="9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Отношение суммы взысканных административных штрафов к общей сумме наложенных административных штрафов (%)</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100,00%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Pr>
                <w:sz w:val="20"/>
                <w:szCs w:val="20"/>
              </w:rPr>
              <w:t>0,00%</w:t>
            </w:r>
          </w:p>
        </w:tc>
      </w:tr>
      <w:tr w:rsidR="00323B0A" w:rsidRPr="0096422E" w:rsidTr="008C50FC">
        <w:trPr>
          <w:trHeight w:val="98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Средний размер наложенного административного штрафа, в том числе на должностных лиц и юридических лиц (тыс.руб.)</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50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r w:rsidR="00323B0A" w:rsidRPr="0096422E" w:rsidTr="008C50FC">
        <w:trPr>
          <w:trHeight w:val="16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23B0A" w:rsidRPr="0096422E" w:rsidRDefault="00323B0A" w:rsidP="008C50FC">
            <w:pPr>
              <w:rPr>
                <w:sz w:val="20"/>
                <w:szCs w:val="20"/>
              </w:rPr>
            </w:pPr>
            <w:r w:rsidRPr="0096422E">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933"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c>
          <w:tcPr>
            <w:tcW w:w="1064" w:type="dxa"/>
            <w:tcBorders>
              <w:top w:val="nil"/>
              <w:left w:val="nil"/>
              <w:bottom w:val="single" w:sz="4" w:space="0" w:color="auto"/>
              <w:right w:val="single" w:sz="4" w:space="0" w:color="auto"/>
            </w:tcBorders>
            <w:shd w:val="clear" w:color="auto" w:fill="auto"/>
            <w:vAlign w:val="center"/>
            <w:hideMark/>
          </w:tcPr>
          <w:p w:rsidR="00323B0A" w:rsidRPr="0096422E" w:rsidRDefault="00323B0A" w:rsidP="008C50FC">
            <w:pPr>
              <w:jc w:val="center"/>
              <w:rPr>
                <w:sz w:val="20"/>
                <w:szCs w:val="20"/>
              </w:rPr>
            </w:pPr>
            <w:r w:rsidRPr="0096422E">
              <w:rPr>
                <w:sz w:val="20"/>
                <w:szCs w:val="20"/>
              </w:rPr>
              <w:t>0,00%</w:t>
            </w:r>
          </w:p>
        </w:tc>
      </w:tr>
    </w:tbl>
    <w:p w:rsidR="00323B0A" w:rsidRPr="00323B0A" w:rsidRDefault="00323B0A" w:rsidP="00323B0A">
      <w:pPr>
        <w:ind w:firstLine="709"/>
        <w:jc w:val="both"/>
        <w:rPr>
          <w:sz w:val="26"/>
          <w:szCs w:val="26"/>
        </w:rPr>
      </w:pPr>
    </w:p>
    <w:p w:rsidR="00323B0A" w:rsidRPr="00323B0A" w:rsidRDefault="00323B0A" w:rsidP="00323B0A">
      <w:pPr>
        <w:ind w:firstLine="709"/>
        <w:jc w:val="both"/>
        <w:rPr>
          <w:sz w:val="26"/>
          <w:szCs w:val="26"/>
        </w:rPr>
      </w:pPr>
      <w:r w:rsidRPr="00323B0A">
        <w:rPr>
          <w:sz w:val="26"/>
          <w:szCs w:val="26"/>
        </w:rPr>
        <w:t>В 2016 году ежегодный план проведения плановых проверок выполнен на 100%. Количество плановых проверок, проведенных в 2016 году, снизилось на 28,57% и составило 5 проверок.</w:t>
      </w:r>
    </w:p>
    <w:p w:rsidR="00323B0A" w:rsidRPr="00323B0A" w:rsidRDefault="00323B0A" w:rsidP="00323B0A">
      <w:pPr>
        <w:ind w:firstLine="709"/>
        <w:jc w:val="both"/>
        <w:rPr>
          <w:sz w:val="26"/>
          <w:szCs w:val="26"/>
        </w:rPr>
      </w:pPr>
      <w:r w:rsidRPr="00323B0A">
        <w:rPr>
          <w:sz w:val="26"/>
          <w:szCs w:val="26"/>
        </w:rPr>
        <w:t xml:space="preserve">По сравнению с аналогичным предшествующим периодом общее количество проведенных проверок в 2016 году уменьшилось на 20%, что обусловлено снижением количества плановых проверок, в связи с требованиями федерального закона от 26.12.2008 года №294-ФЗ о периодичности проведения плановых проверок (1 раз в 3 года) и запретом проведения плановых проверок в отношении субъектов малого предпринимательства в период 2016-2018. </w:t>
      </w:r>
    </w:p>
    <w:p w:rsidR="00323B0A" w:rsidRPr="00323B0A" w:rsidRDefault="00323B0A" w:rsidP="00323B0A">
      <w:pPr>
        <w:ind w:firstLine="709"/>
        <w:jc w:val="both"/>
        <w:rPr>
          <w:sz w:val="26"/>
          <w:szCs w:val="26"/>
        </w:rPr>
      </w:pPr>
      <w:r w:rsidRPr="00323B0A">
        <w:rPr>
          <w:sz w:val="26"/>
          <w:szCs w:val="26"/>
        </w:rPr>
        <w:t xml:space="preserve">В течение отчетного года Управлением продолжена разъяснительная работа, в том числе по телефону «горячей линии», специалистами Управления давались разъяснения гражданам по формированию платы за коммунальные услуги, по </w:t>
      </w:r>
      <w:r w:rsidRPr="00323B0A">
        <w:rPr>
          <w:sz w:val="26"/>
          <w:szCs w:val="26"/>
        </w:rPr>
        <w:lastRenderedPageBreak/>
        <w:t>применению регулируемых тарифов, по формированию платы граждан за содержание жилого помещения.</w:t>
      </w:r>
    </w:p>
    <w:p w:rsidR="00323B0A" w:rsidRPr="00323B0A" w:rsidRDefault="00323B0A" w:rsidP="00323B0A">
      <w:pPr>
        <w:ind w:firstLine="709"/>
        <w:jc w:val="both"/>
        <w:rPr>
          <w:sz w:val="26"/>
          <w:szCs w:val="26"/>
        </w:rPr>
      </w:pPr>
      <w:r w:rsidRPr="00323B0A">
        <w:rPr>
          <w:sz w:val="26"/>
          <w:szCs w:val="26"/>
        </w:rPr>
        <w:t xml:space="preserve">В 2016 году по результатам обращений граждан нарушений в части правильности применения регулируемых тарифов не выявлено. </w:t>
      </w:r>
    </w:p>
    <w:p w:rsidR="00323B0A" w:rsidRPr="00323B0A" w:rsidRDefault="00323B0A" w:rsidP="00323B0A">
      <w:pPr>
        <w:ind w:firstLine="709"/>
        <w:jc w:val="both"/>
        <w:rPr>
          <w:sz w:val="26"/>
          <w:szCs w:val="26"/>
        </w:rPr>
      </w:pPr>
      <w:r w:rsidRPr="00323B0A">
        <w:rPr>
          <w:sz w:val="26"/>
          <w:szCs w:val="26"/>
        </w:rPr>
        <w:t>По данным Управления общее количество юридических лиц и индивидуальных предпринимателей, осуществляющих регулируемые виды деятельности на территории Ненецкого автономного округа, в 2016 году составило 31 единица. По сравнению с 2015 годом данный показатель остался на прежнем уровне.</w:t>
      </w:r>
    </w:p>
    <w:p w:rsidR="00323B0A" w:rsidRPr="00323B0A" w:rsidRDefault="00323B0A" w:rsidP="00323B0A">
      <w:pPr>
        <w:ind w:firstLine="709"/>
        <w:jc w:val="both"/>
        <w:rPr>
          <w:sz w:val="26"/>
          <w:szCs w:val="26"/>
        </w:rPr>
      </w:pPr>
      <w:r w:rsidRPr="00323B0A">
        <w:rPr>
          <w:sz w:val="26"/>
          <w:szCs w:val="26"/>
        </w:rPr>
        <w:t xml:space="preserve">В 2016 году доля юридических лиц, индивидуальных предпринимателей, в отношении которых были проведены проверки, составила 25,81%, по сравнению с 2015 годом данный показатель уменьшился на 38,46% (общее количество юридических лиц и индивидуальных предпринимателей, в отношении которых проводились плановые и внеплановые проверки в 2015 году – 13 организаций, в 2016 – 8 организаций). </w:t>
      </w:r>
    </w:p>
    <w:p w:rsidR="00323B0A" w:rsidRPr="00323B0A" w:rsidRDefault="00323B0A" w:rsidP="00323B0A">
      <w:pPr>
        <w:ind w:firstLine="709"/>
        <w:jc w:val="both"/>
        <w:rPr>
          <w:sz w:val="26"/>
          <w:szCs w:val="26"/>
        </w:rPr>
      </w:pPr>
      <w:r w:rsidRPr="00323B0A">
        <w:rPr>
          <w:sz w:val="26"/>
          <w:szCs w:val="26"/>
        </w:rPr>
        <w:t>По итогам 2016 года в отношении одного юридического лица, индивидуального предпринимателя проведена 1 проверка. Данный показатель по сравнению с уровнем 2015 года увеличился на 30,00%, что обусловлено тем, что в 2015 году при проведении двух внеплановых проверок было проверено пять юридических лиц, осуществляющих реализацию лекарственных препаратов, включенных в перечень жизненно необходимых и важнейших лекарственных препаратов.</w:t>
      </w:r>
    </w:p>
    <w:p w:rsidR="00323B0A" w:rsidRPr="00323B0A" w:rsidRDefault="00323B0A" w:rsidP="00323B0A">
      <w:pPr>
        <w:ind w:firstLine="709"/>
        <w:jc w:val="both"/>
        <w:rPr>
          <w:sz w:val="26"/>
          <w:szCs w:val="26"/>
          <w:highlight w:val="yellow"/>
        </w:rPr>
      </w:pPr>
      <w:r w:rsidRPr="00323B0A">
        <w:rPr>
          <w:sz w:val="26"/>
          <w:szCs w:val="26"/>
        </w:rPr>
        <w:t>В 2016 году доля проведенных внеплановых проверок увеличилась по сравнению с 2015 годом на 25,00%, количество внеплановых проверок как в 2016 году, так и в 2015 году составило по 3 проверки, но общее количество проверок в 2016 году составило 8 проверок, а в 2015 году - 10 проверок.</w:t>
      </w:r>
    </w:p>
    <w:p w:rsidR="00323B0A" w:rsidRPr="00323B0A" w:rsidRDefault="00323B0A" w:rsidP="00323B0A">
      <w:pPr>
        <w:ind w:firstLine="709"/>
        <w:jc w:val="both"/>
        <w:rPr>
          <w:sz w:val="26"/>
          <w:szCs w:val="26"/>
        </w:rPr>
      </w:pPr>
      <w:r w:rsidRPr="00323B0A">
        <w:rPr>
          <w:sz w:val="26"/>
          <w:szCs w:val="26"/>
        </w:rPr>
        <w:t xml:space="preserve">В 2016 году на 100% снизилась доля проверок, по итогам которых были выявлены правонарушения (при проведении плановых и внеплановых проверок в 2016 году правонарушений не выявлено, в 2015 году - пять проверок). </w:t>
      </w:r>
    </w:p>
    <w:p w:rsidR="00323B0A" w:rsidRPr="00323B0A" w:rsidRDefault="00323B0A" w:rsidP="00323B0A">
      <w:pPr>
        <w:ind w:firstLine="709"/>
        <w:jc w:val="both"/>
        <w:rPr>
          <w:sz w:val="26"/>
          <w:szCs w:val="26"/>
        </w:rPr>
      </w:pPr>
      <w:r w:rsidRPr="00323B0A">
        <w:rPr>
          <w:sz w:val="26"/>
          <w:szCs w:val="26"/>
        </w:rPr>
        <w:t>Показатель доли проверок, по итогам которых по результатам выявленных правонарушений были возбуждены дела об административных правонарушениях, снизился на 100% по сравнению с аналогичным показателем 2015 года. В 2016 году по итогам двух проверок проведенным в 2015 году и выявленным нарушениям рассмотрено  3 административных дела.</w:t>
      </w:r>
    </w:p>
    <w:p w:rsidR="00323B0A" w:rsidRPr="00323B0A" w:rsidRDefault="00323B0A" w:rsidP="00323B0A">
      <w:pPr>
        <w:ind w:firstLine="709"/>
        <w:jc w:val="both"/>
        <w:rPr>
          <w:sz w:val="26"/>
          <w:szCs w:val="26"/>
        </w:rPr>
      </w:pPr>
      <w:r w:rsidRPr="00323B0A">
        <w:rPr>
          <w:sz w:val="26"/>
          <w:szCs w:val="26"/>
        </w:rPr>
        <w:t>Показатель доли проверок, по итогам которых по фактам выявленных нарушений наложены административные наказания снизился на 100%, и связан с тем, что по возбужденным административным делам, организации освобождены от административной ответственности в связи с малозначительностью совершенного административного правонарушения.</w:t>
      </w:r>
    </w:p>
    <w:p w:rsidR="00323B0A" w:rsidRPr="00323B0A" w:rsidRDefault="00323B0A" w:rsidP="00323B0A">
      <w:pPr>
        <w:ind w:firstLine="709"/>
        <w:jc w:val="both"/>
        <w:rPr>
          <w:sz w:val="26"/>
          <w:szCs w:val="26"/>
        </w:rPr>
      </w:pPr>
      <w:r w:rsidRPr="00323B0A">
        <w:rPr>
          <w:sz w:val="26"/>
          <w:szCs w:val="26"/>
        </w:rPr>
        <w:t>Отношение суммы взысканных административных штрафов к общей сумме наложенных административных штрафов составил в 2016 году 100%.</w:t>
      </w:r>
    </w:p>
    <w:p w:rsidR="00323B0A" w:rsidRPr="00323B0A" w:rsidRDefault="00323B0A" w:rsidP="00323B0A">
      <w:pPr>
        <w:ind w:firstLine="709"/>
        <w:jc w:val="both"/>
        <w:rPr>
          <w:sz w:val="26"/>
          <w:szCs w:val="26"/>
        </w:rPr>
      </w:pPr>
      <w:r w:rsidRPr="00323B0A">
        <w:rPr>
          <w:sz w:val="26"/>
          <w:szCs w:val="26"/>
        </w:rPr>
        <w:t>Управлением в течение 2016 года по фактам выявленных нарушений материалы в правоохранительные органы для возбуждения уголовных дел не передавались.</w:t>
      </w:r>
    </w:p>
    <w:p w:rsidR="00323B0A" w:rsidRPr="00323B0A" w:rsidRDefault="00323B0A" w:rsidP="00323B0A">
      <w:pPr>
        <w:autoSpaceDE w:val="0"/>
        <w:autoSpaceDN w:val="0"/>
        <w:adjustRightInd w:val="0"/>
        <w:ind w:firstLine="709"/>
        <w:jc w:val="both"/>
        <w:outlineLvl w:val="1"/>
        <w:rPr>
          <w:sz w:val="26"/>
          <w:szCs w:val="26"/>
        </w:rPr>
      </w:pPr>
      <w:r w:rsidRPr="00323B0A">
        <w:rPr>
          <w:sz w:val="26"/>
          <w:szCs w:val="26"/>
        </w:rPr>
        <w:t>В 2016 году Управлением не проводились внеплановые проверки, для проведения которых требовалось получение согласования с органами прокуратуры.</w:t>
      </w:r>
    </w:p>
    <w:p w:rsidR="00323B0A" w:rsidRPr="00323B0A" w:rsidRDefault="00323B0A" w:rsidP="00323B0A">
      <w:pPr>
        <w:autoSpaceDE w:val="0"/>
        <w:autoSpaceDN w:val="0"/>
        <w:adjustRightInd w:val="0"/>
        <w:ind w:firstLine="709"/>
        <w:jc w:val="both"/>
        <w:outlineLvl w:val="1"/>
        <w:rPr>
          <w:sz w:val="26"/>
          <w:szCs w:val="26"/>
        </w:rPr>
      </w:pPr>
      <w:r w:rsidRPr="00323B0A">
        <w:rPr>
          <w:sz w:val="26"/>
          <w:szCs w:val="26"/>
        </w:rPr>
        <w:t>Результаты проведенных Управлением проверок не оспаривались в суде или в вышестоящих органах и не признавались недействительными.</w:t>
      </w:r>
    </w:p>
    <w:p w:rsidR="00323B0A" w:rsidRPr="00323B0A" w:rsidRDefault="00323B0A" w:rsidP="00323B0A">
      <w:pPr>
        <w:autoSpaceDE w:val="0"/>
        <w:autoSpaceDN w:val="0"/>
        <w:adjustRightInd w:val="0"/>
        <w:ind w:firstLine="709"/>
        <w:jc w:val="both"/>
        <w:outlineLvl w:val="1"/>
        <w:rPr>
          <w:sz w:val="26"/>
          <w:szCs w:val="26"/>
        </w:rPr>
      </w:pPr>
      <w:r w:rsidRPr="00323B0A">
        <w:rPr>
          <w:sz w:val="26"/>
          <w:szCs w:val="26"/>
        </w:rPr>
        <w:lastRenderedPageBreak/>
        <w:t>К должностным лицам Управления, выполняющим функции по региональному государственному контролю (надзору), меры дисциплинарного, административного наказания в 2016 году не применялись.</w:t>
      </w:r>
    </w:p>
    <w:p w:rsidR="00323B0A" w:rsidRPr="00323B0A" w:rsidRDefault="00323B0A" w:rsidP="00323B0A">
      <w:pPr>
        <w:ind w:firstLine="709"/>
        <w:jc w:val="both"/>
        <w:rPr>
          <w:sz w:val="26"/>
          <w:szCs w:val="26"/>
        </w:rPr>
      </w:pPr>
      <w:r w:rsidRPr="00323B0A">
        <w:rPr>
          <w:sz w:val="26"/>
          <w:szCs w:val="26"/>
        </w:rPr>
        <w:t xml:space="preserve">В связи со значительными изменениями законодательства в сфере государственного регулирования цен и тарифов, происшедшими в последнее время, произошло значительное расширение предмета проводимых плановых проверок. Так, при проведении проверок хозяйственной деятельности регулируемых организаций помимо проверки правильности применения цен (тарифов) необходимо определить </w:t>
      </w:r>
      <w:r w:rsidRPr="00323B0A">
        <w:rPr>
          <w:rFonts w:eastAsia="Calibri"/>
          <w:sz w:val="26"/>
          <w:szCs w:val="26"/>
        </w:rPr>
        <w:t xml:space="preserve">достоверность, экономическую обоснованность расходов и иных показателей, учитываемых при государственном регулировании цен (тарифов), экономическую обоснованность фактического расходования средств при осуществлении регулируемых видов деятельности, использование инвестиционных ресурсов, включаемых в регулируемые государством цены (тарифы), а также соблюдение стандартов раскрытия информации </w:t>
      </w:r>
      <w:r w:rsidRPr="00323B0A">
        <w:rPr>
          <w:sz w:val="26"/>
          <w:szCs w:val="26"/>
        </w:rPr>
        <w:t>по осуществляемым регулируемым видам деятельности.</w:t>
      </w:r>
    </w:p>
    <w:p w:rsidR="00323B0A" w:rsidRPr="00323B0A" w:rsidRDefault="00323B0A" w:rsidP="00323B0A">
      <w:pPr>
        <w:autoSpaceDE w:val="0"/>
        <w:autoSpaceDN w:val="0"/>
        <w:adjustRightInd w:val="0"/>
        <w:ind w:firstLine="709"/>
        <w:jc w:val="both"/>
        <w:rPr>
          <w:sz w:val="26"/>
          <w:szCs w:val="26"/>
        </w:rPr>
      </w:pPr>
      <w:r w:rsidRPr="00323B0A">
        <w:rPr>
          <w:sz w:val="26"/>
          <w:szCs w:val="26"/>
        </w:rPr>
        <w:t>Кроме того, предметом регионального государственного контроля (надзора) является также соблюдение юридическими лицами и индивидуальными предпринимателями в процессе осуществления деятельности обязательных требований законодательства об энергосбережении и о повышении энергетической эффективности в части принятия программ в области энергосбережения и повышения энергетической эффективности и соответствия этих программ требованиям, устанавливаемых Управлением.</w:t>
      </w:r>
    </w:p>
    <w:p w:rsidR="00323B0A" w:rsidRPr="00323B0A" w:rsidRDefault="00323B0A" w:rsidP="00323B0A">
      <w:pPr>
        <w:autoSpaceDE w:val="0"/>
        <w:autoSpaceDN w:val="0"/>
        <w:adjustRightInd w:val="0"/>
        <w:ind w:firstLine="709"/>
        <w:jc w:val="both"/>
        <w:rPr>
          <w:rFonts w:eastAsia="Calibri"/>
          <w:sz w:val="26"/>
          <w:szCs w:val="26"/>
        </w:rPr>
      </w:pPr>
      <w:r w:rsidRPr="00323B0A">
        <w:rPr>
          <w:sz w:val="26"/>
          <w:szCs w:val="26"/>
        </w:rPr>
        <w:t>Также, учитывая многопрофильность большинства регулируемых организаций региона, когда в установленные сроки необходимо проанализировать сведения и материалы по каждому из нескольких видов регулируемой деятельности организации-субъекта контроля, возможно сделать вывод о значительном росте нагрузки в части исполнения функций по государственному контролю (надзору) на специалистов Управления, а также о значительном (по сравнению с выполнением контроля узкопрофильной деятельности) росте требований к квалификации и опыту работы в данной сфере к специалистам Управления.</w:t>
      </w:r>
    </w:p>
    <w:p w:rsidR="00323B0A" w:rsidRPr="00323B0A" w:rsidRDefault="00323B0A" w:rsidP="00323B0A">
      <w:pPr>
        <w:ind w:firstLine="709"/>
        <w:jc w:val="both"/>
        <w:rPr>
          <w:sz w:val="26"/>
          <w:szCs w:val="26"/>
        </w:rPr>
      </w:pPr>
      <w:r w:rsidRPr="00323B0A">
        <w:rPr>
          <w:sz w:val="26"/>
          <w:szCs w:val="26"/>
        </w:rPr>
        <w:t>Наиболее качественная оценка эффективности контроля может быть осуществлена на основании данных, показывающих влияние на соблюдение подконтрольными субъектами нормативных требований. Управлением ежегодно проводятся проверки порядка четверти регулируемых организаций, за прошедший период деятельности Управления проверки, по итогам которых выявлены нарушения обязательных требований законодательства, отсутствуют.</w:t>
      </w:r>
    </w:p>
    <w:p w:rsidR="00323B0A" w:rsidRPr="00323B0A" w:rsidRDefault="00323B0A" w:rsidP="00323B0A">
      <w:pPr>
        <w:ind w:firstLine="709"/>
        <w:jc w:val="both"/>
        <w:rPr>
          <w:sz w:val="26"/>
          <w:szCs w:val="26"/>
        </w:rPr>
      </w:pPr>
      <w:r w:rsidRPr="00323B0A">
        <w:rPr>
          <w:sz w:val="26"/>
          <w:szCs w:val="26"/>
        </w:rPr>
        <w:t>Снижение количества нарушений возможно при условии повышения должностными лицами регулируемых организаций уровня знаний установленных законодательством требований и об ответственности за их несоблюдение. Управлением проводится большая консультационная работа с руководством и специалистами регулируемых организаций, направленная на разъяснение требований законодательства в сфере государственного регулирования тарифов, об изменениях законодательства; в рамках рабочих совещаний проводятся обсуждения возможности снижения неэффективных расходов при производстве регулируемых услуг и товаров.</w:t>
      </w:r>
    </w:p>
    <w:p w:rsidR="009507CE" w:rsidRDefault="009507CE" w:rsidP="009507CE">
      <w:pPr>
        <w:ind w:firstLine="709"/>
        <w:jc w:val="both"/>
        <w:rPr>
          <w:sz w:val="32"/>
          <w:szCs w:val="32"/>
        </w:rPr>
      </w:pPr>
    </w:p>
    <w:p w:rsidR="009507CE" w:rsidRPr="00613844" w:rsidRDefault="009507CE" w:rsidP="009507CE">
      <w:pPr>
        <w:ind w:firstLine="709"/>
        <w:jc w:val="both"/>
        <w:rPr>
          <w:rFonts w:eastAsia="Calibri"/>
          <w:b/>
          <w:sz w:val="26"/>
          <w:szCs w:val="26"/>
        </w:rPr>
      </w:pPr>
      <w:r w:rsidRPr="00613844">
        <w:rPr>
          <w:b/>
          <w:sz w:val="26"/>
          <w:szCs w:val="26"/>
        </w:rPr>
        <w:lastRenderedPageBreak/>
        <w:t xml:space="preserve">2. </w:t>
      </w:r>
      <w:r w:rsidRPr="00613844">
        <w:rPr>
          <w:rFonts w:eastAsia="Calibri"/>
          <w:b/>
          <w:sz w:val="26"/>
          <w:szCs w:val="26"/>
        </w:rPr>
        <w:t>Государственная инспекция строительного и жилищного надзора Ненецкого автономного округа.</w:t>
      </w:r>
    </w:p>
    <w:p w:rsidR="009507CE" w:rsidRPr="00613844" w:rsidRDefault="009507CE" w:rsidP="0093242E">
      <w:pPr>
        <w:jc w:val="both"/>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77"/>
        <w:gridCol w:w="1418"/>
        <w:gridCol w:w="1276"/>
        <w:gridCol w:w="1275"/>
        <w:gridCol w:w="1430"/>
      </w:tblGrid>
      <w:tr w:rsidR="00C1244A" w:rsidRPr="00C326DF" w:rsidTr="00C1244A">
        <w:tc>
          <w:tcPr>
            <w:tcW w:w="675" w:type="dxa"/>
            <w:vMerge w:val="restart"/>
          </w:tcPr>
          <w:p w:rsidR="00C1244A" w:rsidRPr="00C326DF" w:rsidRDefault="00C1244A" w:rsidP="00C1244A">
            <w:r>
              <w:t>№ п/п</w:t>
            </w:r>
          </w:p>
        </w:tc>
        <w:tc>
          <w:tcPr>
            <w:tcW w:w="4077" w:type="dxa"/>
            <w:vMerge w:val="restart"/>
          </w:tcPr>
          <w:p w:rsidR="00C1244A" w:rsidRPr="00C326DF" w:rsidRDefault="00C1244A" w:rsidP="00E124DF">
            <w:pPr>
              <w:ind w:left="284" w:right="284"/>
              <w:jc w:val="center"/>
            </w:pPr>
            <w:r w:rsidRPr="00C326DF">
              <w:t>Показатель</w:t>
            </w:r>
          </w:p>
        </w:tc>
        <w:tc>
          <w:tcPr>
            <w:tcW w:w="2694" w:type="dxa"/>
            <w:gridSpan w:val="2"/>
          </w:tcPr>
          <w:p w:rsidR="00C1244A" w:rsidRDefault="00C1244A" w:rsidP="00E124DF">
            <w:pPr>
              <w:ind w:left="284" w:right="284"/>
              <w:jc w:val="center"/>
            </w:pPr>
            <w:r>
              <w:t>Государственный жилищный надзор</w:t>
            </w:r>
          </w:p>
        </w:tc>
        <w:tc>
          <w:tcPr>
            <w:tcW w:w="2705" w:type="dxa"/>
            <w:gridSpan w:val="2"/>
          </w:tcPr>
          <w:p w:rsidR="00C1244A" w:rsidRDefault="00C1244A" w:rsidP="00E124DF">
            <w:pPr>
              <w:ind w:left="284" w:right="284"/>
              <w:jc w:val="center"/>
            </w:pPr>
            <w:r>
              <w:t>Государственный строительный надзор</w:t>
            </w:r>
          </w:p>
        </w:tc>
      </w:tr>
      <w:tr w:rsidR="00C1244A" w:rsidRPr="00C326DF" w:rsidTr="00C1244A">
        <w:tc>
          <w:tcPr>
            <w:tcW w:w="675" w:type="dxa"/>
            <w:vMerge/>
          </w:tcPr>
          <w:p w:rsidR="00C1244A" w:rsidRPr="00C326DF" w:rsidRDefault="00C1244A" w:rsidP="00E124DF">
            <w:pPr>
              <w:ind w:left="284" w:right="284"/>
              <w:jc w:val="center"/>
            </w:pPr>
          </w:p>
        </w:tc>
        <w:tc>
          <w:tcPr>
            <w:tcW w:w="4077" w:type="dxa"/>
            <w:vMerge/>
          </w:tcPr>
          <w:p w:rsidR="00C1244A" w:rsidRPr="00C326DF" w:rsidRDefault="00C1244A" w:rsidP="00E124DF">
            <w:pPr>
              <w:ind w:left="284" w:right="284"/>
              <w:jc w:val="center"/>
            </w:pPr>
          </w:p>
        </w:tc>
        <w:tc>
          <w:tcPr>
            <w:tcW w:w="1418" w:type="dxa"/>
          </w:tcPr>
          <w:p w:rsidR="00C1244A" w:rsidRPr="00C326DF" w:rsidRDefault="00C1244A" w:rsidP="00990C92">
            <w:pPr>
              <w:ind w:left="34" w:right="34"/>
              <w:jc w:val="center"/>
            </w:pPr>
            <w:r>
              <w:t>Значение показателя за 2016 год</w:t>
            </w:r>
          </w:p>
        </w:tc>
        <w:tc>
          <w:tcPr>
            <w:tcW w:w="1276" w:type="dxa"/>
          </w:tcPr>
          <w:p w:rsidR="00C1244A" w:rsidRPr="00C326DF" w:rsidRDefault="00C1244A" w:rsidP="00990C92">
            <w:pPr>
              <w:ind w:left="33" w:right="34"/>
              <w:jc w:val="center"/>
            </w:pPr>
            <w:r>
              <w:t>Значение показателя за 2015 год</w:t>
            </w:r>
          </w:p>
        </w:tc>
        <w:tc>
          <w:tcPr>
            <w:tcW w:w="1275" w:type="dxa"/>
          </w:tcPr>
          <w:p w:rsidR="00C1244A" w:rsidRPr="00C326DF" w:rsidRDefault="00C1244A" w:rsidP="00990C92">
            <w:pPr>
              <w:ind w:left="34" w:right="34"/>
              <w:jc w:val="center"/>
            </w:pPr>
            <w:r>
              <w:t>Значение показате-ля за 2016 год</w:t>
            </w:r>
          </w:p>
        </w:tc>
        <w:tc>
          <w:tcPr>
            <w:tcW w:w="1430" w:type="dxa"/>
          </w:tcPr>
          <w:p w:rsidR="00C1244A" w:rsidRPr="00C326DF" w:rsidRDefault="00C1244A" w:rsidP="00990C92">
            <w:pPr>
              <w:ind w:left="33" w:right="46"/>
              <w:jc w:val="center"/>
            </w:pPr>
            <w:r>
              <w:t>Значение показателя за 2015 год</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r w:rsidRPr="00C1244A">
              <w:rPr>
                <w:rFonts w:eastAsia="Calibri"/>
                <w:color w:val="000000" w:themeColor="text1"/>
              </w:rPr>
              <w:t>1</w:t>
            </w: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1418" w:type="dxa"/>
          </w:tcPr>
          <w:p w:rsidR="00C1244A" w:rsidRPr="00C326DF" w:rsidRDefault="00C1244A" w:rsidP="0007290F">
            <w:pPr>
              <w:ind w:left="284" w:right="284"/>
              <w:jc w:val="center"/>
            </w:pPr>
            <w:r>
              <w:t>100</w:t>
            </w:r>
          </w:p>
        </w:tc>
        <w:tc>
          <w:tcPr>
            <w:tcW w:w="1276" w:type="dxa"/>
          </w:tcPr>
          <w:p w:rsidR="00C1244A" w:rsidRPr="00C326DF" w:rsidRDefault="00C1244A" w:rsidP="0007290F">
            <w:pPr>
              <w:ind w:left="284" w:right="284"/>
              <w:jc w:val="center"/>
            </w:pPr>
            <w:r>
              <w:t>100</w:t>
            </w:r>
          </w:p>
        </w:tc>
        <w:tc>
          <w:tcPr>
            <w:tcW w:w="1275" w:type="dxa"/>
          </w:tcPr>
          <w:p w:rsidR="00C1244A" w:rsidRDefault="006D4E7E" w:rsidP="0007290F">
            <w:pPr>
              <w:ind w:left="284" w:right="284"/>
              <w:jc w:val="center"/>
            </w:pPr>
            <w:r>
              <w:t>100</w:t>
            </w:r>
          </w:p>
        </w:tc>
        <w:tc>
          <w:tcPr>
            <w:tcW w:w="1430" w:type="dxa"/>
          </w:tcPr>
          <w:p w:rsidR="00C1244A" w:rsidRDefault="006D4E7E" w:rsidP="0007290F">
            <w:pPr>
              <w:ind w:left="284" w:right="284"/>
              <w:jc w:val="center"/>
            </w:pPr>
            <w:r>
              <w:t>100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18" w:type="dxa"/>
          </w:tcPr>
          <w:p w:rsidR="00C1244A" w:rsidRPr="00C326DF" w:rsidRDefault="00C1244A" w:rsidP="0007290F">
            <w:pPr>
              <w:ind w:left="284" w:right="284"/>
              <w:jc w:val="center"/>
            </w:pPr>
            <w:r>
              <w:t>100</w:t>
            </w:r>
          </w:p>
        </w:tc>
        <w:tc>
          <w:tcPr>
            <w:tcW w:w="1276" w:type="dxa"/>
          </w:tcPr>
          <w:p w:rsidR="00C1244A" w:rsidRPr="00C326DF" w:rsidRDefault="00C1244A" w:rsidP="0007290F">
            <w:pPr>
              <w:ind w:left="284" w:right="284"/>
              <w:jc w:val="center"/>
            </w:pPr>
            <w:r>
              <w:t>100</w:t>
            </w:r>
          </w:p>
        </w:tc>
        <w:tc>
          <w:tcPr>
            <w:tcW w:w="1275" w:type="dxa"/>
          </w:tcPr>
          <w:p w:rsidR="00C1244A" w:rsidRDefault="006D4E7E" w:rsidP="0007290F">
            <w:pPr>
              <w:ind w:left="284" w:right="284"/>
              <w:jc w:val="center"/>
            </w:pPr>
            <w:r>
              <w:t>52</w:t>
            </w:r>
          </w:p>
        </w:tc>
        <w:tc>
          <w:tcPr>
            <w:tcW w:w="1430" w:type="dxa"/>
          </w:tcPr>
          <w:p w:rsidR="00C1244A" w:rsidRDefault="006D4E7E" w:rsidP="0007290F">
            <w:pPr>
              <w:ind w:left="284" w:right="284"/>
              <w:jc w:val="center"/>
            </w:pPr>
            <w:r>
              <w:t>30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проверок, результаты которых признаны недействительными (в процентах общего числа проведенных проверок);</w:t>
            </w:r>
          </w:p>
        </w:tc>
        <w:tc>
          <w:tcPr>
            <w:tcW w:w="1418" w:type="dxa"/>
          </w:tcPr>
          <w:p w:rsidR="00C1244A" w:rsidRDefault="00C1244A" w:rsidP="0007290F">
            <w:pPr>
              <w:ind w:left="284" w:right="284"/>
              <w:jc w:val="center"/>
            </w:pPr>
            <w:r>
              <w:t>0</w:t>
            </w:r>
          </w:p>
        </w:tc>
        <w:tc>
          <w:tcPr>
            <w:tcW w:w="1276" w:type="dxa"/>
          </w:tcPr>
          <w:p w:rsidR="00C1244A" w:rsidRDefault="00C1244A"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проверок, проведенных органами государственного контроля (</w:t>
            </w:r>
            <w:r w:rsidRPr="006D4E7E">
              <w:rPr>
                <w:rFonts w:eastAsia="Calibri"/>
                <w:color w:val="000000" w:themeColor="text1"/>
              </w:rPr>
              <w:t xml:space="preserve">надзора), муниципального контроля с нарушениями требований </w:t>
            </w:r>
            <w:hyperlink r:id="rId9" w:history="1">
              <w:r w:rsidRPr="006D4E7E">
                <w:rPr>
                  <w:rFonts w:eastAsia="Calibri"/>
                  <w:color w:val="000000" w:themeColor="text1"/>
                </w:rPr>
                <w:t>законодательства</w:t>
              </w:r>
            </w:hyperlink>
            <w:r w:rsidRPr="006D4E7E">
              <w:rPr>
                <w:rFonts w:eastAsia="Calibri"/>
                <w:color w:val="000000" w:themeColor="text1"/>
              </w:rPr>
              <w:t xml:space="preserve"> Российской Федерации о порядке </w:t>
            </w:r>
            <w:r w:rsidRPr="00FA0E83">
              <w:rPr>
                <w:rFonts w:eastAsia="Calibri"/>
              </w:rPr>
              <w:t>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18" w:type="dxa"/>
          </w:tcPr>
          <w:p w:rsidR="00C1244A" w:rsidRDefault="00C1244A" w:rsidP="0007290F">
            <w:pPr>
              <w:ind w:left="284" w:right="284"/>
              <w:jc w:val="center"/>
            </w:pPr>
            <w:r>
              <w:t>0</w:t>
            </w:r>
          </w:p>
        </w:tc>
        <w:tc>
          <w:tcPr>
            <w:tcW w:w="1276" w:type="dxa"/>
          </w:tcPr>
          <w:p w:rsidR="00C1244A" w:rsidRDefault="00C1244A"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07290F" w:rsidRPr="00C326DF" w:rsidTr="004C1371">
        <w:tc>
          <w:tcPr>
            <w:tcW w:w="675" w:type="dxa"/>
          </w:tcPr>
          <w:p w:rsidR="0007290F" w:rsidRPr="00C1244A" w:rsidRDefault="0007290F"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w:t>
            </w:r>
            <w:r w:rsidRPr="00FA0E83">
              <w:rPr>
                <w:rFonts w:eastAsia="Calibri"/>
              </w:rPr>
              <w:lastRenderedPageBreak/>
              <w:t>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694" w:type="dxa"/>
            <w:gridSpan w:val="2"/>
          </w:tcPr>
          <w:p w:rsidR="0007290F" w:rsidRPr="00C326DF" w:rsidRDefault="0007290F" w:rsidP="0007290F">
            <w:pPr>
              <w:ind w:left="284" w:right="284"/>
              <w:jc w:val="center"/>
            </w:pPr>
            <w:r>
              <w:lastRenderedPageBreak/>
              <w:t>Информация не представлена</w:t>
            </w:r>
          </w:p>
        </w:tc>
        <w:tc>
          <w:tcPr>
            <w:tcW w:w="1275" w:type="dxa"/>
          </w:tcPr>
          <w:p w:rsidR="0007290F" w:rsidRDefault="0007290F" w:rsidP="0007290F">
            <w:pPr>
              <w:ind w:left="284" w:right="284"/>
              <w:jc w:val="center"/>
            </w:pPr>
            <w:r>
              <w:t>100</w:t>
            </w:r>
          </w:p>
        </w:tc>
        <w:tc>
          <w:tcPr>
            <w:tcW w:w="1430" w:type="dxa"/>
          </w:tcPr>
          <w:p w:rsidR="0007290F" w:rsidRDefault="0007290F" w:rsidP="0007290F">
            <w:pPr>
              <w:ind w:left="284" w:right="284"/>
              <w:jc w:val="center"/>
            </w:pPr>
            <w:r>
              <w:t>100</w:t>
            </w:r>
          </w:p>
        </w:tc>
      </w:tr>
      <w:tr w:rsidR="0007290F" w:rsidRPr="00C326DF" w:rsidTr="004C1371">
        <w:tc>
          <w:tcPr>
            <w:tcW w:w="675" w:type="dxa"/>
          </w:tcPr>
          <w:p w:rsidR="0007290F" w:rsidRPr="00C1244A" w:rsidRDefault="0007290F"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среднее количество проверок, проведенных в отношении одного юридического лица, индивидуального предпринимателя;</w:t>
            </w:r>
          </w:p>
        </w:tc>
        <w:tc>
          <w:tcPr>
            <w:tcW w:w="2694" w:type="dxa"/>
            <w:gridSpan w:val="2"/>
          </w:tcPr>
          <w:p w:rsidR="0007290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9</w:t>
            </w:r>
          </w:p>
        </w:tc>
        <w:tc>
          <w:tcPr>
            <w:tcW w:w="1430" w:type="dxa"/>
          </w:tcPr>
          <w:p w:rsidR="0007290F" w:rsidRDefault="0007290F" w:rsidP="0007290F">
            <w:pPr>
              <w:ind w:left="284" w:right="284"/>
              <w:jc w:val="center"/>
            </w:pPr>
            <w:r>
              <w:t>6</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проведенных внеплановых проверок (в процентах общего количества проведенных проверок);</w:t>
            </w:r>
          </w:p>
        </w:tc>
        <w:tc>
          <w:tcPr>
            <w:tcW w:w="1418" w:type="dxa"/>
          </w:tcPr>
          <w:p w:rsidR="00C1244A" w:rsidRDefault="00C1244A" w:rsidP="0007290F">
            <w:pPr>
              <w:ind w:left="284" w:right="284"/>
              <w:jc w:val="center"/>
            </w:pPr>
            <w:r>
              <w:t>90</w:t>
            </w:r>
          </w:p>
        </w:tc>
        <w:tc>
          <w:tcPr>
            <w:tcW w:w="1276" w:type="dxa"/>
          </w:tcPr>
          <w:p w:rsidR="00C1244A" w:rsidRDefault="00C1244A" w:rsidP="0007290F">
            <w:pPr>
              <w:ind w:left="284" w:right="284"/>
              <w:jc w:val="center"/>
            </w:pPr>
            <w:r>
              <w:t>32</w:t>
            </w:r>
          </w:p>
        </w:tc>
        <w:tc>
          <w:tcPr>
            <w:tcW w:w="1275" w:type="dxa"/>
          </w:tcPr>
          <w:p w:rsidR="00C1244A" w:rsidRDefault="006D4E7E" w:rsidP="0007290F">
            <w:pPr>
              <w:ind w:left="284" w:right="284"/>
              <w:jc w:val="center"/>
            </w:pPr>
            <w:r>
              <w:t>5</w:t>
            </w:r>
          </w:p>
        </w:tc>
        <w:tc>
          <w:tcPr>
            <w:tcW w:w="1430" w:type="dxa"/>
          </w:tcPr>
          <w:p w:rsidR="00C1244A" w:rsidRDefault="006D4E7E" w:rsidP="0007290F">
            <w:pPr>
              <w:ind w:left="284" w:right="284"/>
              <w:jc w:val="center"/>
            </w:pPr>
            <w:r>
              <w:t>5</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18" w:type="dxa"/>
          </w:tcPr>
          <w:p w:rsidR="00C1244A" w:rsidRDefault="00C1244A" w:rsidP="0007290F">
            <w:pPr>
              <w:ind w:left="284" w:right="284"/>
              <w:jc w:val="center"/>
            </w:pPr>
            <w:r>
              <w:t>37</w:t>
            </w:r>
          </w:p>
        </w:tc>
        <w:tc>
          <w:tcPr>
            <w:tcW w:w="1276" w:type="dxa"/>
          </w:tcPr>
          <w:p w:rsidR="00C1244A" w:rsidRDefault="00C1244A" w:rsidP="0007290F">
            <w:pPr>
              <w:ind w:left="284" w:right="284"/>
              <w:jc w:val="center"/>
            </w:pPr>
            <w:r>
              <w:t>41</w:t>
            </w:r>
          </w:p>
        </w:tc>
        <w:tc>
          <w:tcPr>
            <w:tcW w:w="1275" w:type="dxa"/>
          </w:tcPr>
          <w:p w:rsidR="00C1244A" w:rsidRDefault="006D4E7E" w:rsidP="0007290F">
            <w:pPr>
              <w:ind w:left="284" w:right="284"/>
              <w:jc w:val="center"/>
            </w:pPr>
            <w:r>
              <w:t>6</w:t>
            </w:r>
          </w:p>
        </w:tc>
        <w:tc>
          <w:tcPr>
            <w:tcW w:w="1430" w:type="dxa"/>
          </w:tcPr>
          <w:p w:rsidR="00C1244A" w:rsidRDefault="006D4E7E" w:rsidP="0007290F">
            <w:pPr>
              <w:ind w:left="284" w:right="284"/>
              <w:jc w:val="center"/>
            </w:pPr>
            <w:r>
              <w:t>6</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8" w:type="dxa"/>
          </w:tcPr>
          <w:p w:rsidR="00C1244A" w:rsidRDefault="00C1244A" w:rsidP="0007290F">
            <w:pPr>
              <w:ind w:left="284" w:right="284"/>
              <w:jc w:val="center"/>
            </w:pPr>
            <w:r>
              <w:t>0</w:t>
            </w:r>
          </w:p>
        </w:tc>
        <w:tc>
          <w:tcPr>
            <w:tcW w:w="1276" w:type="dxa"/>
          </w:tcPr>
          <w:p w:rsidR="00C1244A" w:rsidRDefault="00C1244A"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FA0E83">
              <w:rPr>
                <w:rFonts w:eastAsia="Calibri"/>
              </w:rPr>
              <w:lastRenderedPageBreak/>
              <w:t>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8" w:type="dxa"/>
          </w:tcPr>
          <w:p w:rsidR="00C1244A" w:rsidRDefault="00C1244A" w:rsidP="0007290F">
            <w:pPr>
              <w:ind w:left="284" w:right="284"/>
              <w:jc w:val="center"/>
            </w:pPr>
            <w:r>
              <w:lastRenderedPageBreak/>
              <w:t>0</w:t>
            </w:r>
          </w:p>
        </w:tc>
        <w:tc>
          <w:tcPr>
            <w:tcW w:w="1276" w:type="dxa"/>
          </w:tcPr>
          <w:p w:rsidR="00C1244A" w:rsidRDefault="00C1244A"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проверок, по итогам которых выявлены правонарушения (в процентах общего числа проведенных плановых и внеплановых проверок);</w:t>
            </w:r>
          </w:p>
        </w:tc>
        <w:tc>
          <w:tcPr>
            <w:tcW w:w="1418" w:type="dxa"/>
          </w:tcPr>
          <w:p w:rsidR="00C1244A" w:rsidRDefault="00C1244A" w:rsidP="0007290F">
            <w:pPr>
              <w:ind w:left="284" w:right="284"/>
              <w:jc w:val="center"/>
            </w:pPr>
            <w:r>
              <w:t>18</w:t>
            </w:r>
          </w:p>
        </w:tc>
        <w:tc>
          <w:tcPr>
            <w:tcW w:w="1276" w:type="dxa"/>
          </w:tcPr>
          <w:p w:rsidR="00C1244A" w:rsidRDefault="00C1244A" w:rsidP="0007290F">
            <w:pPr>
              <w:ind w:left="284" w:right="284"/>
              <w:jc w:val="center"/>
            </w:pPr>
            <w:r>
              <w:t>39</w:t>
            </w:r>
          </w:p>
        </w:tc>
        <w:tc>
          <w:tcPr>
            <w:tcW w:w="1275" w:type="dxa"/>
          </w:tcPr>
          <w:p w:rsidR="00C1244A" w:rsidRDefault="006D4E7E" w:rsidP="0007290F">
            <w:pPr>
              <w:ind w:left="284" w:right="284"/>
              <w:jc w:val="center"/>
            </w:pPr>
            <w:r>
              <w:t>38</w:t>
            </w:r>
          </w:p>
        </w:tc>
        <w:tc>
          <w:tcPr>
            <w:tcW w:w="1430" w:type="dxa"/>
          </w:tcPr>
          <w:p w:rsidR="00C1244A" w:rsidRDefault="006D4E7E" w:rsidP="0007290F">
            <w:pPr>
              <w:ind w:left="284" w:right="284"/>
              <w:jc w:val="center"/>
            </w:pPr>
            <w:r>
              <w:t>32</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8" w:type="dxa"/>
          </w:tcPr>
          <w:p w:rsidR="00C1244A" w:rsidRDefault="00C1244A" w:rsidP="0007290F">
            <w:pPr>
              <w:ind w:left="284" w:right="284"/>
              <w:jc w:val="center"/>
            </w:pPr>
            <w:r>
              <w:t>17</w:t>
            </w:r>
          </w:p>
        </w:tc>
        <w:tc>
          <w:tcPr>
            <w:tcW w:w="1276" w:type="dxa"/>
          </w:tcPr>
          <w:p w:rsidR="00C1244A" w:rsidRDefault="00C1244A" w:rsidP="0007290F">
            <w:pPr>
              <w:ind w:left="284" w:right="284"/>
              <w:jc w:val="center"/>
            </w:pPr>
            <w:r>
              <w:t>78</w:t>
            </w:r>
          </w:p>
        </w:tc>
        <w:tc>
          <w:tcPr>
            <w:tcW w:w="1275" w:type="dxa"/>
          </w:tcPr>
          <w:p w:rsidR="00C1244A" w:rsidRDefault="006D4E7E" w:rsidP="0007290F">
            <w:pPr>
              <w:ind w:left="284" w:right="284"/>
              <w:jc w:val="center"/>
            </w:pPr>
            <w:r>
              <w:t>100</w:t>
            </w:r>
          </w:p>
        </w:tc>
        <w:tc>
          <w:tcPr>
            <w:tcW w:w="1430" w:type="dxa"/>
          </w:tcPr>
          <w:p w:rsidR="00C1244A" w:rsidRDefault="006D4E7E" w:rsidP="0007290F">
            <w:pPr>
              <w:ind w:left="284" w:right="284"/>
              <w:jc w:val="center"/>
            </w:pPr>
            <w:r>
              <w:t>100</w:t>
            </w:r>
          </w:p>
        </w:tc>
      </w:tr>
      <w:tr w:rsidR="0007290F" w:rsidRPr="00C326DF" w:rsidTr="004C1371">
        <w:tc>
          <w:tcPr>
            <w:tcW w:w="675" w:type="dxa"/>
          </w:tcPr>
          <w:p w:rsidR="0007290F" w:rsidRPr="00C1244A" w:rsidRDefault="0007290F"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694" w:type="dxa"/>
            <w:gridSpan w:val="2"/>
          </w:tcPr>
          <w:p w:rsidR="0007290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100</w:t>
            </w:r>
          </w:p>
        </w:tc>
        <w:tc>
          <w:tcPr>
            <w:tcW w:w="1430" w:type="dxa"/>
          </w:tcPr>
          <w:p w:rsidR="0007290F" w:rsidRDefault="0007290F" w:rsidP="0007290F">
            <w:pPr>
              <w:ind w:left="284" w:right="284"/>
              <w:jc w:val="center"/>
            </w:pPr>
            <w:r>
              <w:t>100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418" w:type="dxa"/>
          </w:tcPr>
          <w:p w:rsidR="00C1244A" w:rsidRDefault="006D4E7E" w:rsidP="0007290F">
            <w:pPr>
              <w:ind w:left="284" w:right="284"/>
              <w:jc w:val="center"/>
            </w:pPr>
            <w:r>
              <w:t>0</w:t>
            </w:r>
          </w:p>
        </w:tc>
        <w:tc>
          <w:tcPr>
            <w:tcW w:w="1276" w:type="dxa"/>
          </w:tcPr>
          <w:p w:rsidR="00C1244A" w:rsidRDefault="006D4E7E"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 xml:space="preserve">доля юридических лиц, индивидуальных предпринимателей, </w:t>
            </w:r>
            <w:r w:rsidRPr="00FA0E83">
              <w:rPr>
                <w:rFonts w:eastAsia="Calibri"/>
              </w:rPr>
              <w:lastRenderedPageBreak/>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8" w:type="dxa"/>
          </w:tcPr>
          <w:p w:rsidR="00C1244A" w:rsidRDefault="006D4E7E" w:rsidP="0007290F">
            <w:pPr>
              <w:ind w:left="284" w:right="284"/>
              <w:jc w:val="center"/>
            </w:pPr>
            <w:r>
              <w:lastRenderedPageBreak/>
              <w:t>0</w:t>
            </w:r>
          </w:p>
        </w:tc>
        <w:tc>
          <w:tcPr>
            <w:tcW w:w="1276" w:type="dxa"/>
          </w:tcPr>
          <w:p w:rsidR="00C1244A" w:rsidRDefault="006D4E7E"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C1244A" w:rsidRPr="00C326DF" w:rsidTr="00C1244A">
        <w:tc>
          <w:tcPr>
            <w:tcW w:w="675" w:type="dxa"/>
          </w:tcPr>
          <w:p w:rsidR="00C1244A" w:rsidRPr="00C1244A" w:rsidRDefault="00C1244A"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C1244A" w:rsidRPr="00FA0E83" w:rsidRDefault="00C1244A" w:rsidP="004C1371">
            <w:pPr>
              <w:autoSpaceDE w:val="0"/>
              <w:autoSpaceDN w:val="0"/>
              <w:adjustRightInd w:val="0"/>
              <w:jc w:val="both"/>
              <w:rPr>
                <w:rFonts w:eastAsia="Calibri"/>
              </w:rPr>
            </w:pPr>
            <w:r w:rsidRPr="00FA0E83">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8" w:type="dxa"/>
          </w:tcPr>
          <w:p w:rsidR="00C1244A" w:rsidRDefault="006D4E7E" w:rsidP="0007290F">
            <w:pPr>
              <w:ind w:left="284" w:right="284"/>
              <w:jc w:val="center"/>
            </w:pPr>
            <w:r>
              <w:t>0</w:t>
            </w:r>
          </w:p>
        </w:tc>
        <w:tc>
          <w:tcPr>
            <w:tcW w:w="1276" w:type="dxa"/>
          </w:tcPr>
          <w:p w:rsidR="00C1244A" w:rsidRDefault="006D4E7E" w:rsidP="0007290F">
            <w:pPr>
              <w:ind w:left="284" w:right="284"/>
              <w:jc w:val="center"/>
            </w:pPr>
            <w:r>
              <w:t>0</w:t>
            </w:r>
          </w:p>
        </w:tc>
        <w:tc>
          <w:tcPr>
            <w:tcW w:w="1275" w:type="dxa"/>
          </w:tcPr>
          <w:p w:rsidR="00C1244A" w:rsidRDefault="006D4E7E" w:rsidP="0007290F">
            <w:pPr>
              <w:ind w:left="284" w:right="284"/>
              <w:jc w:val="center"/>
            </w:pPr>
            <w:r>
              <w:t>0</w:t>
            </w:r>
          </w:p>
        </w:tc>
        <w:tc>
          <w:tcPr>
            <w:tcW w:w="1430" w:type="dxa"/>
          </w:tcPr>
          <w:p w:rsidR="00C1244A" w:rsidRDefault="006D4E7E" w:rsidP="0007290F">
            <w:pPr>
              <w:ind w:left="284" w:right="284"/>
              <w:jc w:val="center"/>
            </w:pPr>
            <w:r>
              <w:t>0</w:t>
            </w:r>
          </w:p>
        </w:tc>
      </w:tr>
      <w:tr w:rsidR="0007290F" w:rsidRPr="00C326DF" w:rsidTr="004C1371">
        <w:tc>
          <w:tcPr>
            <w:tcW w:w="675" w:type="dxa"/>
          </w:tcPr>
          <w:p w:rsidR="0007290F" w:rsidRPr="00C1244A" w:rsidRDefault="0007290F"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694" w:type="dxa"/>
            <w:gridSpan w:val="2"/>
          </w:tcPr>
          <w:p w:rsidR="0007290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3</w:t>
            </w:r>
          </w:p>
        </w:tc>
        <w:tc>
          <w:tcPr>
            <w:tcW w:w="1430" w:type="dxa"/>
          </w:tcPr>
          <w:p w:rsidR="0007290F" w:rsidRDefault="0007290F" w:rsidP="0007290F">
            <w:pPr>
              <w:ind w:left="284" w:right="284"/>
              <w:jc w:val="center"/>
            </w:pPr>
            <w:r>
              <w:t>3</w:t>
            </w:r>
          </w:p>
        </w:tc>
      </w:tr>
      <w:tr w:rsidR="0007290F" w:rsidRPr="00C326DF" w:rsidTr="004C1371">
        <w:tc>
          <w:tcPr>
            <w:tcW w:w="675" w:type="dxa"/>
          </w:tcPr>
          <w:p w:rsidR="0007290F" w:rsidRPr="00C1244A" w:rsidRDefault="0007290F"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418" w:type="dxa"/>
          </w:tcPr>
          <w:p w:rsidR="0007290F" w:rsidRDefault="0007290F" w:rsidP="0007290F">
            <w:pPr>
              <w:ind w:left="284" w:right="284"/>
              <w:jc w:val="center"/>
            </w:pPr>
            <w:r>
              <w:t>86</w:t>
            </w:r>
          </w:p>
        </w:tc>
        <w:tc>
          <w:tcPr>
            <w:tcW w:w="1276" w:type="dxa"/>
          </w:tcPr>
          <w:p w:rsidR="0007290F" w:rsidRDefault="0007290F" w:rsidP="0007290F">
            <w:pPr>
              <w:ind w:left="284" w:right="284"/>
              <w:jc w:val="center"/>
            </w:pPr>
            <w:r>
              <w:t>49</w:t>
            </w:r>
          </w:p>
        </w:tc>
        <w:tc>
          <w:tcPr>
            <w:tcW w:w="2705" w:type="dxa"/>
            <w:gridSpan w:val="2"/>
          </w:tcPr>
          <w:p w:rsidR="0007290F" w:rsidRDefault="0007290F" w:rsidP="0007290F">
            <w:pPr>
              <w:ind w:left="284" w:right="284"/>
              <w:jc w:val="center"/>
            </w:pPr>
            <w:r>
              <w:t>Информация не представлена</w:t>
            </w:r>
          </w:p>
        </w:tc>
      </w:tr>
      <w:tr w:rsidR="0007290F" w:rsidRPr="00C326DF" w:rsidTr="004C1371">
        <w:tc>
          <w:tcPr>
            <w:tcW w:w="675" w:type="dxa"/>
          </w:tcPr>
          <w:p w:rsidR="0007290F" w:rsidRPr="00C1244A" w:rsidRDefault="0007290F" w:rsidP="00C1244A">
            <w:pPr>
              <w:pStyle w:val="aa"/>
              <w:numPr>
                <w:ilvl w:val="0"/>
                <w:numId w:val="4"/>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средний размер наложенного административного штрафа в том числе на должностных лиц и юридических лиц (в тыс. рублей);</w:t>
            </w:r>
          </w:p>
        </w:tc>
        <w:tc>
          <w:tcPr>
            <w:tcW w:w="5399" w:type="dxa"/>
            <w:gridSpan w:val="4"/>
          </w:tcPr>
          <w:p w:rsidR="0007290F" w:rsidRDefault="0007290F" w:rsidP="0007290F">
            <w:pPr>
              <w:ind w:left="284" w:right="284"/>
              <w:jc w:val="center"/>
            </w:pPr>
            <w:r>
              <w:t>Информация не представлена</w:t>
            </w:r>
          </w:p>
        </w:tc>
      </w:tr>
      <w:tr w:rsidR="00C1244A" w:rsidRPr="00C326DF" w:rsidTr="00C1244A">
        <w:tc>
          <w:tcPr>
            <w:tcW w:w="675" w:type="dxa"/>
          </w:tcPr>
          <w:p w:rsidR="00C1244A" w:rsidRPr="00C1244A" w:rsidRDefault="00C1244A" w:rsidP="00C1244A">
            <w:pPr>
              <w:pStyle w:val="aa"/>
              <w:numPr>
                <w:ilvl w:val="0"/>
                <w:numId w:val="4"/>
              </w:numPr>
              <w:ind w:left="0" w:firstLine="0"/>
              <w:jc w:val="both"/>
              <w:rPr>
                <w:color w:val="000000" w:themeColor="text1"/>
              </w:rPr>
            </w:pPr>
          </w:p>
        </w:tc>
        <w:tc>
          <w:tcPr>
            <w:tcW w:w="4077" w:type="dxa"/>
          </w:tcPr>
          <w:p w:rsidR="00C1244A" w:rsidRPr="00C326DF" w:rsidRDefault="00C1244A" w:rsidP="00E124DF">
            <w:pPr>
              <w:ind w:left="26" w:firstLine="284"/>
              <w:jc w:val="both"/>
            </w:pPr>
            <w:r w:rsidRPr="00C1244A">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w:t>
            </w:r>
            <w:r w:rsidRPr="00C1244A">
              <w:lastRenderedPageBreak/>
              <w:t>требований).</w:t>
            </w:r>
          </w:p>
        </w:tc>
        <w:tc>
          <w:tcPr>
            <w:tcW w:w="1418" w:type="dxa"/>
          </w:tcPr>
          <w:p w:rsidR="00C1244A" w:rsidRPr="006D4E7E" w:rsidRDefault="006D4E7E" w:rsidP="0007290F">
            <w:pPr>
              <w:ind w:left="284" w:right="284"/>
              <w:jc w:val="center"/>
              <w:rPr>
                <w:color w:val="000000" w:themeColor="text1"/>
              </w:rPr>
            </w:pPr>
            <w:r w:rsidRPr="006D4E7E">
              <w:rPr>
                <w:color w:val="000000" w:themeColor="text1"/>
              </w:rPr>
              <w:lastRenderedPageBreak/>
              <w:t>0</w:t>
            </w:r>
          </w:p>
        </w:tc>
        <w:tc>
          <w:tcPr>
            <w:tcW w:w="1276" w:type="dxa"/>
          </w:tcPr>
          <w:p w:rsidR="00C1244A" w:rsidRPr="006D4E7E" w:rsidRDefault="006D4E7E" w:rsidP="0007290F">
            <w:pPr>
              <w:ind w:left="284" w:right="284"/>
              <w:jc w:val="center"/>
              <w:rPr>
                <w:color w:val="000000" w:themeColor="text1"/>
              </w:rPr>
            </w:pPr>
            <w:r w:rsidRPr="006D4E7E">
              <w:rPr>
                <w:color w:val="000000" w:themeColor="text1"/>
              </w:rPr>
              <w:t>0</w:t>
            </w:r>
          </w:p>
        </w:tc>
        <w:tc>
          <w:tcPr>
            <w:tcW w:w="1275" w:type="dxa"/>
          </w:tcPr>
          <w:p w:rsidR="00C1244A" w:rsidRDefault="00C1244A" w:rsidP="0007290F">
            <w:pPr>
              <w:ind w:left="284" w:right="284"/>
              <w:jc w:val="center"/>
            </w:pPr>
          </w:p>
        </w:tc>
        <w:tc>
          <w:tcPr>
            <w:tcW w:w="1430" w:type="dxa"/>
          </w:tcPr>
          <w:p w:rsidR="00C1244A" w:rsidRDefault="00C1244A" w:rsidP="0007290F">
            <w:pPr>
              <w:ind w:left="284" w:right="284"/>
              <w:jc w:val="center"/>
            </w:pPr>
          </w:p>
        </w:tc>
      </w:tr>
    </w:tbl>
    <w:p w:rsidR="009507CE" w:rsidRDefault="009507CE" w:rsidP="009507CE">
      <w:pPr>
        <w:ind w:firstLine="709"/>
        <w:jc w:val="both"/>
      </w:pPr>
    </w:p>
    <w:p w:rsidR="00AC61F3" w:rsidRPr="0004661B" w:rsidRDefault="00AC61F3" w:rsidP="00AC61F3">
      <w:pPr>
        <w:ind w:firstLine="709"/>
        <w:jc w:val="both"/>
        <w:rPr>
          <w:color w:val="000000"/>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77"/>
        <w:gridCol w:w="1418"/>
        <w:gridCol w:w="1276"/>
        <w:gridCol w:w="1275"/>
        <w:gridCol w:w="1430"/>
      </w:tblGrid>
      <w:tr w:rsidR="006D4E7E" w:rsidTr="004C1371">
        <w:tc>
          <w:tcPr>
            <w:tcW w:w="675" w:type="dxa"/>
            <w:vMerge w:val="restart"/>
          </w:tcPr>
          <w:p w:rsidR="006D4E7E" w:rsidRPr="00C326DF" w:rsidRDefault="006D4E7E" w:rsidP="004C1371">
            <w:r>
              <w:t>№ п/п</w:t>
            </w:r>
          </w:p>
        </w:tc>
        <w:tc>
          <w:tcPr>
            <w:tcW w:w="4077" w:type="dxa"/>
            <w:vMerge w:val="restart"/>
          </w:tcPr>
          <w:p w:rsidR="006D4E7E" w:rsidRPr="00C326DF" w:rsidRDefault="006D4E7E" w:rsidP="004C1371">
            <w:pPr>
              <w:ind w:left="284" w:right="284"/>
              <w:jc w:val="center"/>
            </w:pPr>
            <w:r w:rsidRPr="00C326DF">
              <w:t>Показатель</w:t>
            </w:r>
          </w:p>
        </w:tc>
        <w:tc>
          <w:tcPr>
            <w:tcW w:w="2694" w:type="dxa"/>
            <w:gridSpan w:val="2"/>
          </w:tcPr>
          <w:p w:rsidR="006D4E7E" w:rsidRDefault="006D4E7E" w:rsidP="004C1371">
            <w:pPr>
              <w:tabs>
                <w:tab w:val="left" w:pos="2019"/>
                <w:tab w:val="left" w:pos="2444"/>
              </w:tabs>
              <w:ind w:left="34" w:right="33"/>
              <w:jc w:val="both"/>
            </w:pPr>
            <w:r>
              <w:t>Лицензионный контроль предприни-мательской деятельности по управлению многоквартирными домами</w:t>
            </w:r>
          </w:p>
        </w:tc>
        <w:tc>
          <w:tcPr>
            <w:tcW w:w="2705" w:type="dxa"/>
            <w:gridSpan w:val="2"/>
          </w:tcPr>
          <w:p w:rsidR="006D4E7E" w:rsidRDefault="006D4E7E" w:rsidP="004C1371">
            <w:pPr>
              <w:ind w:left="33" w:right="46"/>
              <w:jc w:val="both"/>
            </w:pPr>
            <w:r>
              <w:t>Контроль и надзор в области долевого строительства многоквартирных домов и (или) иных объектов недвижимости</w:t>
            </w:r>
          </w:p>
        </w:tc>
      </w:tr>
      <w:tr w:rsidR="006D4E7E" w:rsidRPr="00C326DF" w:rsidTr="004C1371">
        <w:tc>
          <w:tcPr>
            <w:tcW w:w="675" w:type="dxa"/>
            <w:vMerge/>
          </w:tcPr>
          <w:p w:rsidR="006D4E7E" w:rsidRPr="00C326DF" w:rsidRDefault="006D4E7E" w:rsidP="004C1371">
            <w:pPr>
              <w:ind w:left="284" w:right="284"/>
              <w:jc w:val="center"/>
            </w:pPr>
          </w:p>
        </w:tc>
        <w:tc>
          <w:tcPr>
            <w:tcW w:w="4077" w:type="dxa"/>
            <w:vMerge/>
          </w:tcPr>
          <w:p w:rsidR="006D4E7E" w:rsidRPr="00C326DF" w:rsidRDefault="006D4E7E" w:rsidP="004C1371">
            <w:pPr>
              <w:ind w:left="284" w:right="284"/>
              <w:jc w:val="center"/>
            </w:pPr>
          </w:p>
        </w:tc>
        <w:tc>
          <w:tcPr>
            <w:tcW w:w="1418" w:type="dxa"/>
          </w:tcPr>
          <w:p w:rsidR="006D4E7E" w:rsidRPr="00C326DF" w:rsidRDefault="006D4E7E" w:rsidP="004C1371">
            <w:pPr>
              <w:ind w:left="34" w:right="34"/>
              <w:jc w:val="center"/>
            </w:pPr>
            <w:r>
              <w:t>Значение показателя за 2016 год</w:t>
            </w:r>
          </w:p>
        </w:tc>
        <w:tc>
          <w:tcPr>
            <w:tcW w:w="1276" w:type="dxa"/>
          </w:tcPr>
          <w:p w:rsidR="006D4E7E" w:rsidRPr="00C326DF" w:rsidRDefault="006D4E7E" w:rsidP="004C1371">
            <w:pPr>
              <w:ind w:left="33" w:right="34"/>
              <w:jc w:val="center"/>
            </w:pPr>
            <w:r>
              <w:t>Значение показателя за 2015 год</w:t>
            </w:r>
          </w:p>
        </w:tc>
        <w:tc>
          <w:tcPr>
            <w:tcW w:w="1275" w:type="dxa"/>
          </w:tcPr>
          <w:p w:rsidR="006D4E7E" w:rsidRPr="00C326DF" w:rsidRDefault="006D4E7E" w:rsidP="004C1371">
            <w:pPr>
              <w:ind w:left="34" w:right="34"/>
              <w:jc w:val="center"/>
            </w:pPr>
            <w:r>
              <w:t>Значение показате-ля за 2016 год</w:t>
            </w:r>
          </w:p>
        </w:tc>
        <w:tc>
          <w:tcPr>
            <w:tcW w:w="1430" w:type="dxa"/>
          </w:tcPr>
          <w:p w:rsidR="006D4E7E" w:rsidRPr="00C326DF" w:rsidRDefault="006D4E7E" w:rsidP="004C1371">
            <w:pPr>
              <w:ind w:left="33" w:right="46"/>
              <w:jc w:val="center"/>
            </w:pPr>
            <w:r>
              <w:t>Значение показателя за 2015 год</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jc w:val="both"/>
              <w:rPr>
                <w:rFonts w:eastAsia="Calibri"/>
                <w:color w:val="000000" w:themeColor="text1"/>
              </w:rPr>
            </w:pPr>
            <w:r w:rsidRPr="00C1244A">
              <w:rPr>
                <w:rFonts w:eastAsia="Calibri"/>
                <w:color w:val="000000" w:themeColor="text1"/>
              </w:rPr>
              <w:t>1</w:t>
            </w: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1418" w:type="dxa"/>
          </w:tcPr>
          <w:p w:rsidR="006D4E7E" w:rsidRPr="00C326DF" w:rsidRDefault="006D4E7E" w:rsidP="0007290F">
            <w:pPr>
              <w:ind w:left="284" w:right="284"/>
              <w:jc w:val="center"/>
            </w:pPr>
            <w:r>
              <w:t>100</w:t>
            </w:r>
          </w:p>
        </w:tc>
        <w:tc>
          <w:tcPr>
            <w:tcW w:w="1276" w:type="dxa"/>
          </w:tcPr>
          <w:p w:rsidR="006D4E7E" w:rsidRPr="00C326DF" w:rsidRDefault="006D4E7E" w:rsidP="0007290F">
            <w:pPr>
              <w:ind w:left="284" w:right="284"/>
              <w:jc w:val="center"/>
            </w:pPr>
            <w:r>
              <w:t>0</w:t>
            </w:r>
          </w:p>
        </w:tc>
        <w:tc>
          <w:tcPr>
            <w:tcW w:w="1275" w:type="dxa"/>
          </w:tcPr>
          <w:p w:rsidR="006D4E7E" w:rsidRDefault="006D4E7E" w:rsidP="0007290F">
            <w:pPr>
              <w:ind w:left="284" w:right="284"/>
              <w:jc w:val="center"/>
            </w:pPr>
            <w:r>
              <w:t>100</w:t>
            </w:r>
          </w:p>
        </w:tc>
        <w:tc>
          <w:tcPr>
            <w:tcW w:w="1430" w:type="dxa"/>
          </w:tcPr>
          <w:p w:rsidR="006D4E7E" w:rsidRDefault="006D4E7E" w:rsidP="0007290F">
            <w:pPr>
              <w:ind w:left="284" w:right="284"/>
              <w:jc w:val="center"/>
            </w:pPr>
            <w:r>
              <w:t>100</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694" w:type="dxa"/>
            <w:gridSpan w:val="2"/>
          </w:tcPr>
          <w:p w:rsidR="0007290F" w:rsidRPr="00C326D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0</w:t>
            </w:r>
          </w:p>
        </w:tc>
        <w:tc>
          <w:tcPr>
            <w:tcW w:w="1430" w:type="dxa"/>
          </w:tcPr>
          <w:p w:rsidR="0007290F" w:rsidRDefault="0007290F"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проверок, результаты которых признаны недействительными (в процентах общего числа проведенных проверок);</w:t>
            </w:r>
          </w:p>
        </w:tc>
        <w:tc>
          <w:tcPr>
            <w:tcW w:w="1418" w:type="dxa"/>
          </w:tcPr>
          <w:p w:rsidR="006D4E7E" w:rsidRDefault="006D4E7E" w:rsidP="0007290F">
            <w:pPr>
              <w:ind w:left="284" w:right="284"/>
              <w:jc w:val="center"/>
            </w:pPr>
            <w:r>
              <w:t>0</w:t>
            </w:r>
          </w:p>
        </w:tc>
        <w:tc>
          <w:tcPr>
            <w:tcW w:w="1276" w:type="dxa"/>
          </w:tcPr>
          <w:p w:rsidR="006D4E7E" w:rsidRDefault="006D4E7E" w:rsidP="0007290F">
            <w:pPr>
              <w:ind w:left="284" w:right="284"/>
              <w:jc w:val="center"/>
            </w:pPr>
            <w:r>
              <w:t>0</w:t>
            </w:r>
          </w:p>
        </w:tc>
        <w:tc>
          <w:tcPr>
            <w:tcW w:w="1275" w:type="dxa"/>
          </w:tcPr>
          <w:p w:rsidR="006D4E7E" w:rsidRDefault="006D4E7E" w:rsidP="0007290F">
            <w:pPr>
              <w:ind w:left="284" w:right="284"/>
              <w:jc w:val="center"/>
            </w:pPr>
            <w:r>
              <w:t>0</w:t>
            </w:r>
          </w:p>
        </w:tc>
        <w:tc>
          <w:tcPr>
            <w:tcW w:w="1430" w:type="dxa"/>
          </w:tcPr>
          <w:p w:rsidR="006D4E7E" w:rsidRDefault="006D4E7E"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проверок, проведенных органами государственного контроля (надзор</w:t>
            </w:r>
            <w:r w:rsidRPr="006D4E7E">
              <w:rPr>
                <w:rFonts w:eastAsia="Calibri"/>
                <w:color w:val="000000" w:themeColor="text1"/>
              </w:rPr>
              <w:t xml:space="preserve">а), муниципального контроля с нарушениями требований </w:t>
            </w:r>
            <w:hyperlink r:id="rId10" w:history="1">
              <w:r w:rsidRPr="006D4E7E">
                <w:rPr>
                  <w:rFonts w:eastAsia="Calibri"/>
                  <w:color w:val="000000" w:themeColor="text1"/>
                </w:rPr>
                <w:t>законодательства</w:t>
              </w:r>
            </w:hyperlink>
            <w:r w:rsidRPr="00FA0E83">
              <w:rPr>
                <w:rFonts w:eastAsia="Calibri"/>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18" w:type="dxa"/>
          </w:tcPr>
          <w:p w:rsidR="006D4E7E" w:rsidRDefault="006D4E7E" w:rsidP="0007290F">
            <w:pPr>
              <w:ind w:left="284" w:right="284"/>
              <w:jc w:val="center"/>
            </w:pPr>
            <w:r>
              <w:t>0</w:t>
            </w:r>
          </w:p>
        </w:tc>
        <w:tc>
          <w:tcPr>
            <w:tcW w:w="1276" w:type="dxa"/>
          </w:tcPr>
          <w:p w:rsidR="006D4E7E" w:rsidRDefault="006D4E7E" w:rsidP="0007290F">
            <w:pPr>
              <w:ind w:left="284" w:right="284"/>
              <w:jc w:val="center"/>
            </w:pPr>
            <w:r>
              <w:t>0</w:t>
            </w:r>
          </w:p>
        </w:tc>
        <w:tc>
          <w:tcPr>
            <w:tcW w:w="1275" w:type="dxa"/>
          </w:tcPr>
          <w:p w:rsidR="006D4E7E" w:rsidRDefault="006D4E7E" w:rsidP="0007290F">
            <w:pPr>
              <w:ind w:left="284" w:right="284"/>
              <w:jc w:val="center"/>
            </w:pPr>
            <w:r>
              <w:t>0</w:t>
            </w:r>
          </w:p>
        </w:tc>
        <w:tc>
          <w:tcPr>
            <w:tcW w:w="1430" w:type="dxa"/>
          </w:tcPr>
          <w:p w:rsidR="006D4E7E" w:rsidRDefault="006D4E7E" w:rsidP="0007290F">
            <w:pPr>
              <w:ind w:left="284" w:right="284"/>
              <w:jc w:val="center"/>
            </w:pPr>
            <w:r>
              <w:t>0</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 xml:space="preserve">доля юридических лиц, индивидуальных предпринимателей, в отношении которых органами </w:t>
            </w:r>
            <w:r w:rsidRPr="00FA0E83">
              <w:rPr>
                <w:rFonts w:eastAsia="Calibri"/>
              </w:rPr>
              <w:lastRenderedPageBreak/>
              <w:t>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694" w:type="dxa"/>
            <w:gridSpan w:val="2"/>
          </w:tcPr>
          <w:p w:rsidR="0007290F" w:rsidRPr="00C326DF" w:rsidRDefault="0007290F" w:rsidP="0007290F">
            <w:pPr>
              <w:ind w:left="284" w:right="284"/>
              <w:jc w:val="center"/>
            </w:pPr>
            <w:r>
              <w:lastRenderedPageBreak/>
              <w:t>Информация не представлена</w:t>
            </w:r>
          </w:p>
        </w:tc>
        <w:tc>
          <w:tcPr>
            <w:tcW w:w="1275" w:type="dxa"/>
          </w:tcPr>
          <w:p w:rsidR="0007290F" w:rsidRDefault="0007290F" w:rsidP="0007290F">
            <w:pPr>
              <w:ind w:left="284" w:right="284"/>
              <w:jc w:val="center"/>
            </w:pPr>
            <w:r>
              <w:t>20</w:t>
            </w:r>
          </w:p>
        </w:tc>
        <w:tc>
          <w:tcPr>
            <w:tcW w:w="1430" w:type="dxa"/>
          </w:tcPr>
          <w:p w:rsidR="0007290F" w:rsidRDefault="0007290F" w:rsidP="0007290F">
            <w:pPr>
              <w:ind w:left="284" w:right="284"/>
              <w:jc w:val="center"/>
            </w:pPr>
            <w:r>
              <w:t>100</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среднее количество проверок, проведенных в отношении одного юридического лица, индивидуального предпринимателя;</w:t>
            </w:r>
          </w:p>
        </w:tc>
        <w:tc>
          <w:tcPr>
            <w:tcW w:w="2694" w:type="dxa"/>
            <w:gridSpan w:val="2"/>
          </w:tcPr>
          <w:p w:rsidR="0007290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0,2</w:t>
            </w:r>
          </w:p>
        </w:tc>
        <w:tc>
          <w:tcPr>
            <w:tcW w:w="1430" w:type="dxa"/>
          </w:tcPr>
          <w:p w:rsidR="0007290F" w:rsidRDefault="0007290F" w:rsidP="0007290F">
            <w:pPr>
              <w:ind w:left="284" w:right="284"/>
              <w:jc w:val="center"/>
            </w:pPr>
            <w:r>
              <w:t>6</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проведенных внеплановых проверок (в процентах общего количества проведенных проверок);</w:t>
            </w:r>
          </w:p>
        </w:tc>
        <w:tc>
          <w:tcPr>
            <w:tcW w:w="1418" w:type="dxa"/>
          </w:tcPr>
          <w:p w:rsidR="006D4E7E" w:rsidRDefault="006D4E7E" w:rsidP="0007290F">
            <w:pPr>
              <w:ind w:left="284" w:right="284"/>
              <w:jc w:val="center"/>
            </w:pPr>
            <w:r>
              <w:t>99</w:t>
            </w:r>
          </w:p>
        </w:tc>
        <w:tc>
          <w:tcPr>
            <w:tcW w:w="1276" w:type="dxa"/>
          </w:tcPr>
          <w:p w:rsidR="006D4E7E" w:rsidRDefault="006D4E7E" w:rsidP="0007290F">
            <w:pPr>
              <w:ind w:left="284" w:right="284"/>
              <w:jc w:val="center"/>
            </w:pPr>
            <w:r>
              <w:t>91</w:t>
            </w:r>
          </w:p>
        </w:tc>
        <w:tc>
          <w:tcPr>
            <w:tcW w:w="1275" w:type="dxa"/>
          </w:tcPr>
          <w:p w:rsidR="006D4E7E" w:rsidRDefault="006D4E7E" w:rsidP="0007290F">
            <w:pPr>
              <w:ind w:left="284" w:right="284"/>
              <w:jc w:val="center"/>
            </w:pPr>
            <w:r>
              <w:t>100</w:t>
            </w:r>
          </w:p>
        </w:tc>
        <w:tc>
          <w:tcPr>
            <w:tcW w:w="1430" w:type="dxa"/>
          </w:tcPr>
          <w:p w:rsidR="006D4E7E" w:rsidRDefault="006D4E7E" w:rsidP="0007290F">
            <w:pPr>
              <w:ind w:left="284" w:right="284"/>
              <w:jc w:val="center"/>
            </w:pPr>
            <w:r>
              <w:t>100</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694" w:type="dxa"/>
            <w:gridSpan w:val="2"/>
          </w:tcPr>
          <w:p w:rsidR="0007290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100</w:t>
            </w:r>
          </w:p>
        </w:tc>
        <w:tc>
          <w:tcPr>
            <w:tcW w:w="1430" w:type="dxa"/>
          </w:tcPr>
          <w:p w:rsidR="0007290F" w:rsidRDefault="0007290F" w:rsidP="0007290F">
            <w:pPr>
              <w:ind w:left="284" w:right="284"/>
              <w:jc w:val="center"/>
            </w:pPr>
            <w:r>
              <w:t>100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8" w:type="dxa"/>
          </w:tcPr>
          <w:p w:rsidR="006D4E7E" w:rsidRDefault="006D4E7E" w:rsidP="0007290F">
            <w:pPr>
              <w:ind w:left="284" w:right="284"/>
              <w:jc w:val="center"/>
            </w:pPr>
            <w:r>
              <w:t>2</w:t>
            </w:r>
          </w:p>
        </w:tc>
        <w:tc>
          <w:tcPr>
            <w:tcW w:w="1276" w:type="dxa"/>
          </w:tcPr>
          <w:p w:rsidR="006D4E7E" w:rsidRDefault="006D4E7E" w:rsidP="0007290F">
            <w:pPr>
              <w:ind w:left="284" w:right="284"/>
              <w:jc w:val="center"/>
            </w:pPr>
            <w:r>
              <w:t>0</w:t>
            </w:r>
          </w:p>
        </w:tc>
        <w:tc>
          <w:tcPr>
            <w:tcW w:w="1275" w:type="dxa"/>
          </w:tcPr>
          <w:p w:rsidR="006D4E7E" w:rsidRDefault="0007290F" w:rsidP="0007290F">
            <w:pPr>
              <w:ind w:left="284" w:right="284"/>
              <w:jc w:val="center"/>
            </w:pPr>
            <w:r>
              <w:t>0</w:t>
            </w:r>
          </w:p>
        </w:tc>
        <w:tc>
          <w:tcPr>
            <w:tcW w:w="1430" w:type="dxa"/>
          </w:tcPr>
          <w:p w:rsidR="006D4E7E" w:rsidRDefault="0007290F"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w:t>
            </w:r>
            <w:r w:rsidRPr="00FA0E83">
              <w:rPr>
                <w:rFonts w:eastAsia="Calibri"/>
              </w:rPr>
              <w:lastRenderedPageBreak/>
              <w:t>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8" w:type="dxa"/>
          </w:tcPr>
          <w:p w:rsidR="006D4E7E" w:rsidRDefault="006D4E7E" w:rsidP="0007290F">
            <w:pPr>
              <w:ind w:left="284" w:right="284"/>
              <w:jc w:val="center"/>
            </w:pPr>
            <w:r>
              <w:lastRenderedPageBreak/>
              <w:t>0</w:t>
            </w:r>
          </w:p>
        </w:tc>
        <w:tc>
          <w:tcPr>
            <w:tcW w:w="1276" w:type="dxa"/>
          </w:tcPr>
          <w:p w:rsidR="006D4E7E" w:rsidRDefault="006D4E7E" w:rsidP="0007290F">
            <w:pPr>
              <w:ind w:left="284" w:right="284"/>
              <w:jc w:val="center"/>
            </w:pPr>
            <w:r>
              <w:t>0</w:t>
            </w:r>
          </w:p>
        </w:tc>
        <w:tc>
          <w:tcPr>
            <w:tcW w:w="1275" w:type="dxa"/>
          </w:tcPr>
          <w:p w:rsidR="006D4E7E" w:rsidRDefault="0007290F" w:rsidP="0007290F">
            <w:pPr>
              <w:ind w:left="284" w:right="284"/>
              <w:jc w:val="center"/>
            </w:pPr>
            <w:r>
              <w:t>0</w:t>
            </w:r>
          </w:p>
        </w:tc>
        <w:tc>
          <w:tcPr>
            <w:tcW w:w="1430" w:type="dxa"/>
          </w:tcPr>
          <w:p w:rsidR="006D4E7E" w:rsidRDefault="0007290F"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проверок, по итогам которых выявлены правонарушения (в процентах общего числа проведенных плановых и внеплановых проверок);</w:t>
            </w:r>
          </w:p>
        </w:tc>
        <w:tc>
          <w:tcPr>
            <w:tcW w:w="1418" w:type="dxa"/>
          </w:tcPr>
          <w:p w:rsidR="006D4E7E" w:rsidRDefault="006D4E7E" w:rsidP="0007290F">
            <w:pPr>
              <w:ind w:left="284" w:right="284"/>
              <w:jc w:val="center"/>
            </w:pPr>
            <w:r>
              <w:t>42</w:t>
            </w:r>
          </w:p>
        </w:tc>
        <w:tc>
          <w:tcPr>
            <w:tcW w:w="1276" w:type="dxa"/>
          </w:tcPr>
          <w:p w:rsidR="006D4E7E" w:rsidRDefault="006D4E7E" w:rsidP="0007290F">
            <w:pPr>
              <w:ind w:left="284" w:right="284"/>
              <w:jc w:val="center"/>
            </w:pPr>
            <w:r>
              <w:t>35</w:t>
            </w:r>
          </w:p>
        </w:tc>
        <w:tc>
          <w:tcPr>
            <w:tcW w:w="1275" w:type="dxa"/>
          </w:tcPr>
          <w:p w:rsidR="006D4E7E" w:rsidRDefault="0007290F" w:rsidP="0007290F">
            <w:pPr>
              <w:ind w:left="284" w:right="284"/>
              <w:jc w:val="center"/>
            </w:pPr>
            <w:r>
              <w:t>100</w:t>
            </w:r>
          </w:p>
        </w:tc>
        <w:tc>
          <w:tcPr>
            <w:tcW w:w="1430" w:type="dxa"/>
          </w:tcPr>
          <w:p w:rsidR="006D4E7E" w:rsidRDefault="0007290F" w:rsidP="0007290F">
            <w:pPr>
              <w:ind w:left="284" w:right="284"/>
              <w:jc w:val="center"/>
            </w:pPr>
            <w:r>
              <w:t>25</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8" w:type="dxa"/>
          </w:tcPr>
          <w:p w:rsidR="006D4E7E" w:rsidRDefault="006D4E7E" w:rsidP="0007290F">
            <w:pPr>
              <w:ind w:left="284" w:right="284"/>
              <w:jc w:val="center"/>
            </w:pPr>
            <w:r>
              <w:t>85</w:t>
            </w:r>
          </w:p>
        </w:tc>
        <w:tc>
          <w:tcPr>
            <w:tcW w:w="1276" w:type="dxa"/>
          </w:tcPr>
          <w:p w:rsidR="006D4E7E" w:rsidRDefault="006D4E7E" w:rsidP="0007290F">
            <w:pPr>
              <w:ind w:left="284" w:right="284"/>
              <w:jc w:val="center"/>
            </w:pPr>
            <w:r>
              <w:t>97</w:t>
            </w:r>
          </w:p>
        </w:tc>
        <w:tc>
          <w:tcPr>
            <w:tcW w:w="1275" w:type="dxa"/>
          </w:tcPr>
          <w:p w:rsidR="006D4E7E" w:rsidRDefault="0007290F" w:rsidP="0007290F">
            <w:pPr>
              <w:ind w:left="284" w:right="284"/>
              <w:jc w:val="center"/>
            </w:pPr>
            <w:r>
              <w:t>100</w:t>
            </w:r>
          </w:p>
        </w:tc>
        <w:tc>
          <w:tcPr>
            <w:tcW w:w="1430" w:type="dxa"/>
          </w:tcPr>
          <w:p w:rsidR="006D4E7E" w:rsidRDefault="0007290F" w:rsidP="0007290F">
            <w:pPr>
              <w:ind w:left="284" w:right="284"/>
              <w:jc w:val="center"/>
            </w:pPr>
            <w:r>
              <w:t>12</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694" w:type="dxa"/>
            <w:gridSpan w:val="2"/>
          </w:tcPr>
          <w:p w:rsidR="0007290F" w:rsidRDefault="0007290F" w:rsidP="0007290F">
            <w:pPr>
              <w:ind w:left="284" w:right="284"/>
              <w:jc w:val="center"/>
            </w:pPr>
            <w:r>
              <w:t>Информация не представлена</w:t>
            </w:r>
          </w:p>
        </w:tc>
        <w:tc>
          <w:tcPr>
            <w:tcW w:w="1275" w:type="dxa"/>
          </w:tcPr>
          <w:p w:rsidR="0007290F" w:rsidRDefault="0007290F" w:rsidP="0007290F">
            <w:pPr>
              <w:ind w:left="284" w:right="284"/>
              <w:jc w:val="center"/>
            </w:pPr>
            <w:r>
              <w:t>100</w:t>
            </w:r>
          </w:p>
        </w:tc>
        <w:tc>
          <w:tcPr>
            <w:tcW w:w="1430" w:type="dxa"/>
          </w:tcPr>
          <w:p w:rsidR="0007290F" w:rsidRDefault="0007290F" w:rsidP="0007290F">
            <w:pPr>
              <w:ind w:left="284" w:right="284"/>
              <w:jc w:val="center"/>
            </w:pPr>
            <w:r>
              <w:t>12</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w:t>
            </w:r>
            <w:r w:rsidRPr="00FA0E83">
              <w:rPr>
                <w:rFonts w:eastAsia="Calibri"/>
              </w:rPr>
              <w:lastRenderedPageBreak/>
              <w:t>процентах общего числа проверенных лиц);</w:t>
            </w:r>
          </w:p>
        </w:tc>
        <w:tc>
          <w:tcPr>
            <w:tcW w:w="1418" w:type="dxa"/>
          </w:tcPr>
          <w:p w:rsidR="006D4E7E" w:rsidRDefault="006D4E7E" w:rsidP="0007290F">
            <w:pPr>
              <w:ind w:left="284" w:right="284"/>
              <w:jc w:val="center"/>
            </w:pPr>
            <w:r>
              <w:lastRenderedPageBreak/>
              <w:t>0</w:t>
            </w:r>
          </w:p>
        </w:tc>
        <w:tc>
          <w:tcPr>
            <w:tcW w:w="1276" w:type="dxa"/>
          </w:tcPr>
          <w:p w:rsidR="006D4E7E" w:rsidRDefault="006D4E7E" w:rsidP="0007290F">
            <w:pPr>
              <w:ind w:left="284" w:right="284"/>
              <w:jc w:val="center"/>
            </w:pPr>
            <w:r>
              <w:t>0</w:t>
            </w:r>
          </w:p>
        </w:tc>
        <w:tc>
          <w:tcPr>
            <w:tcW w:w="1275" w:type="dxa"/>
          </w:tcPr>
          <w:p w:rsidR="006D4E7E" w:rsidRDefault="0007290F" w:rsidP="0007290F">
            <w:pPr>
              <w:ind w:left="284" w:right="284"/>
              <w:jc w:val="center"/>
            </w:pPr>
            <w:r>
              <w:t>0</w:t>
            </w:r>
          </w:p>
        </w:tc>
        <w:tc>
          <w:tcPr>
            <w:tcW w:w="1430" w:type="dxa"/>
          </w:tcPr>
          <w:p w:rsidR="006D4E7E" w:rsidRDefault="0007290F"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8" w:type="dxa"/>
          </w:tcPr>
          <w:p w:rsidR="006D4E7E" w:rsidRDefault="006D4E7E" w:rsidP="0007290F">
            <w:pPr>
              <w:ind w:left="284" w:right="284"/>
              <w:jc w:val="center"/>
            </w:pPr>
            <w:r>
              <w:t>0</w:t>
            </w:r>
          </w:p>
        </w:tc>
        <w:tc>
          <w:tcPr>
            <w:tcW w:w="1276" w:type="dxa"/>
          </w:tcPr>
          <w:p w:rsidR="006D4E7E" w:rsidRDefault="006D4E7E" w:rsidP="0007290F">
            <w:pPr>
              <w:ind w:left="284" w:right="284"/>
              <w:jc w:val="center"/>
            </w:pPr>
            <w:r>
              <w:t>0</w:t>
            </w:r>
          </w:p>
        </w:tc>
        <w:tc>
          <w:tcPr>
            <w:tcW w:w="1275" w:type="dxa"/>
          </w:tcPr>
          <w:p w:rsidR="006D4E7E" w:rsidRDefault="0007290F" w:rsidP="0007290F">
            <w:pPr>
              <w:ind w:left="284" w:right="284"/>
              <w:jc w:val="center"/>
            </w:pPr>
            <w:r>
              <w:t>0</w:t>
            </w:r>
          </w:p>
        </w:tc>
        <w:tc>
          <w:tcPr>
            <w:tcW w:w="1430" w:type="dxa"/>
          </w:tcPr>
          <w:p w:rsidR="006D4E7E" w:rsidRDefault="0007290F"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8" w:type="dxa"/>
          </w:tcPr>
          <w:p w:rsidR="006D4E7E" w:rsidRDefault="006D4E7E" w:rsidP="0007290F">
            <w:pPr>
              <w:ind w:left="284" w:right="284"/>
              <w:jc w:val="center"/>
            </w:pPr>
            <w:r>
              <w:t>0</w:t>
            </w:r>
          </w:p>
        </w:tc>
        <w:tc>
          <w:tcPr>
            <w:tcW w:w="1276" w:type="dxa"/>
          </w:tcPr>
          <w:p w:rsidR="006D4E7E" w:rsidRDefault="006D4E7E" w:rsidP="0007290F">
            <w:pPr>
              <w:ind w:left="284" w:right="284"/>
              <w:jc w:val="center"/>
            </w:pPr>
            <w:r>
              <w:t>0</w:t>
            </w:r>
          </w:p>
        </w:tc>
        <w:tc>
          <w:tcPr>
            <w:tcW w:w="1275" w:type="dxa"/>
          </w:tcPr>
          <w:p w:rsidR="006D4E7E" w:rsidRDefault="0007290F" w:rsidP="0007290F">
            <w:pPr>
              <w:ind w:left="284" w:right="284"/>
              <w:jc w:val="center"/>
            </w:pPr>
            <w:r>
              <w:t>0</w:t>
            </w:r>
          </w:p>
        </w:tc>
        <w:tc>
          <w:tcPr>
            <w:tcW w:w="1430" w:type="dxa"/>
          </w:tcPr>
          <w:p w:rsidR="006D4E7E" w:rsidRDefault="0007290F" w:rsidP="0007290F">
            <w:pPr>
              <w:ind w:left="284" w:right="284"/>
              <w:jc w:val="center"/>
            </w:pPr>
            <w:r>
              <w:t>0</w:t>
            </w:r>
          </w:p>
        </w:tc>
      </w:tr>
      <w:tr w:rsidR="006D4E7E" w:rsidTr="004C1371">
        <w:tc>
          <w:tcPr>
            <w:tcW w:w="675" w:type="dxa"/>
          </w:tcPr>
          <w:p w:rsidR="006D4E7E" w:rsidRPr="00C1244A" w:rsidRDefault="006D4E7E"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6D4E7E" w:rsidRPr="00FA0E83" w:rsidRDefault="006D4E7E" w:rsidP="004C1371">
            <w:pPr>
              <w:autoSpaceDE w:val="0"/>
              <w:autoSpaceDN w:val="0"/>
              <w:adjustRightInd w:val="0"/>
              <w:jc w:val="both"/>
              <w:rPr>
                <w:rFonts w:eastAsia="Calibri"/>
              </w:rPr>
            </w:pPr>
            <w:r w:rsidRPr="00FA0E83">
              <w:rPr>
                <w:rFonts w:eastAsia="Calibri"/>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418" w:type="dxa"/>
          </w:tcPr>
          <w:p w:rsidR="006D4E7E" w:rsidRDefault="006D4E7E" w:rsidP="0007290F">
            <w:pPr>
              <w:ind w:left="284" w:right="284"/>
              <w:jc w:val="center"/>
            </w:pPr>
            <w:r>
              <w:t>13</w:t>
            </w:r>
          </w:p>
        </w:tc>
        <w:tc>
          <w:tcPr>
            <w:tcW w:w="1276" w:type="dxa"/>
          </w:tcPr>
          <w:p w:rsidR="006D4E7E" w:rsidRDefault="006D4E7E" w:rsidP="0007290F">
            <w:pPr>
              <w:ind w:left="284" w:right="284"/>
              <w:jc w:val="center"/>
            </w:pPr>
            <w:r>
              <w:t>7</w:t>
            </w:r>
          </w:p>
        </w:tc>
        <w:tc>
          <w:tcPr>
            <w:tcW w:w="1275" w:type="dxa"/>
          </w:tcPr>
          <w:p w:rsidR="006D4E7E" w:rsidRDefault="0007290F" w:rsidP="0007290F">
            <w:pPr>
              <w:ind w:left="284" w:right="284"/>
              <w:jc w:val="center"/>
            </w:pPr>
            <w:r>
              <w:t>0</w:t>
            </w:r>
          </w:p>
        </w:tc>
        <w:tc>
          <w:tcPr>
            <w:tcW w:w="1430" w:type="dxa"/>
          </w:tcPr>
          <w:p w:rsidR="006D4E7E" w:rsidRDefault="0007290F" w:rsidP="0007290F">
            <w:pPr>
              <w:ind w:left="284" w:right="284"/>
              <w:jc w:val="center"/>
            </w:pPr>
            <w:r>
              <w:t>0</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418" w:type="dxa"/>
          </w:tcPr>
          <w:p w:rsidR="0007290F" w:rsidRDefault="0007290F" w:rsidP="0007290F">
            <w:pPr>
              <w:ind w:left="284" w:right="284"/>
              <w:jc w:val="center"/>
            </w:pPr>
            <w:r>
              <w:t>38</w:t>
            </w:r>
          </w:p>
        </w:tc>
        <w:tc>
          <w:tcPr>
            <w:tcW w:w="1276" w:type="dxa"/>
          </w:tcPr>
          <w:p w:rsidR="0007290F" w:rsidRDefault="0007290F" w:rsidP="0007290F">
            <w:pPr>
              <w:ind w:left="284" w:right="284"/>
              <w:jc w:val="center"/>
            </w:pPr>
            <w:r>
              <w:t>44</w:t>
            </w:r>
          </w:p>
        </w:tc>
        <w:tc>
          <w:tcPr>
            <w:tcW w:w="2705" w:type="dxa"/>
            <w:gridSpan w:val="2"/>
          </w:tcPr>
          <w:p w:rsidR="0007290F" w:rsidRDefault="0007290F" w:rsidP="0007290F">
            <w:pPr>
              <w:ind w:left="284" w:right="284"/>
              <w:jc w:val="center"/>
            </w:pPr>
            <w:r>
              <w:t>Информация не представлена</w:t>
            </w:r>
          </w:p>
        </w:tc>
      </w:tr>
      <w:tr w:rsidR="0007290F" w:rsidTr="004C1371">
        <w:tc>
          <w:tcPr>
            <w:tcW w:w="675" w:type="dxa"/>
          </w:tcPr>
          <w:p w:rsidR="0007290F" w:rsidRPr="00C1244A" w:rsidRDefault="0007290F" w:rsidP="006D4E7E">
            <w:pPr>
              <w:pStyle w:val="aa"/>
              <w:numPr>
                <w:ilvl w:val="0"/>
                <w:numId w:val="5"/>
              </w:numPr>
              <w:autoSpaceDE w:val="0"/>
              <w:autoSpaceDN w:val="0"/>
              <w:adjustRightInd w:val="0"/>
              <w:ind w:left="0" w:firstLine="0"/>
              <w:jc w:val="both"/>
              <w:rPr>
                <w:rFonts w:eastAsia="Calibri"/>
                <w:color w:val="000000" w:themeColor="text1"/>
              </w:rPr>
            </w:pPr>
          </w:p>
        </w:tc>
        <w:tc>
          <w:tcPr>
            <w:tcW w:w="4077" w:type="dxa"/>
          </w:tcPr>
          <w:p w:rsidR="0007290F" w:rsidRPr="00FA0E83" w:rsidRDefault="0007290F" w:rsidP="004C1371">
            <w:pPr>
              <w:autoSpaceDE w:val="0"/>
              <w:autoSpaceDN w:val="0"/>
              <w:adjustRightInd w:val="0"/>
              <w:jc w:val="both"/>
              <w:rPr>
                <w:rFonts w:eastAsia="Calibri"/>
              </w:rPr>
            </w:pPr>
            <w:r w:rsidRPr="00FA0E83">
              <w:rPr>
                <w:rFonts w:eastAsia="Calibri"/>
              </w:rPr>
              <w:t>средний размер наложенного административного штрафа в том числе на должностных лиц и юридических лиц (в тыс. рублей);</w:t>
            </w:r>
          </w:p>
        </w:tc>
        <w:tc>
          <w:tcPr>
            <w:tcW w:w="5399" w:type="dxa"/>
            <w:gridSpan w:val="4"/>
          </w:tcPr>
          <w:p w:rsidR="0007290F" w:rsidRDefault="0007290F" w:rsidP="0007290F">
            <w:pPr>
              <w:ind w:left="284" w:right="284"/>
              <w:jc w:val="center"/>
            </w:pPr>
            <w:r>
              <w:t>Информация не представлена</w:t>
            </w:r>
          </w:p>
        </w:tc>
      </w:tr>
      <w:tr w:rsidR="006D4E7E" w:rsidTr="004C1371">
        <w:tc>
          <w:tcPr>
            <w:tcW w:w="675" w:type="dxa"/>
          </w:tcPr>
          <w:p w:rsidR="006D4E7E" w:rsidRPr="00C1244A" w:rsidRDefault="006D4E7E" w:rsidP="006D4E7E">
            <w:pPr>
              <w:pStyle w:val="aa"/>
              <w:numPr>
                <w:ilvl w:val="0"/>
                <w:numId w:val="5"/>
              </w:numPr>
              <w:ind w:left="0" w:firstLine="0"/>
              <w:jc w:val="both"/>
              <w:rPr>
                <w:color w:val="000000" w:themeColor="text1"/>
              </w:rPr>
            </w:pPr>
          </w:p>
        </w:tc>
        <w:tc>
          <w:tcPr>
            <w:tcW w:w="4077" w:type="dxa"/>
          </w:tcPr>
          <w:p w:rsidR="006D4E7E" w:rsidRPr="00C326DF" w:rsidRDefault="006D4E7E" w:rsidP="00997681">
            <w:pPr>
              <w:ind w:left="26"/>
              <w:jc w:val="both"/>
            </w:pPr>
            <w:r w:rsidRPr="00C1244A">
              <w:t xml:space="preserve">доля проверок, по результатам которых материалы о выявленных нарушениях переданы в уполномоченные органы для </w:t>
            </w:r>
            <w:r w:rsidRPr="00C1244A">
              <w:lastRenderedPageBreak/>
              <w:t>возбуждения уголовных дел (в процентах общего количества проверок, в результате которых выявлены нарушения обязательных требований).</w:t>
            </w:r>
          </w:p>
        </w:tc>
        <w:tc>
          <w:tcPr>
            <w:tcW w:w="1418" w:type="dxa"/>
          </w:tcPr>
          <w:p w:rsidR="006D4E7E" w:rsidRPr="006D4E7E" w:rsidRDefault="006D4E7E" w:rsidP="0007290F">
            <w:pPr>
              <w:ind w:left="284" w:right="284"/>
              <w:jc w:val="center"/>
              <w:rPr>
                <w:color w:val="000000" w:themeColor="text1"/>
              </w:rPr>
            </w:pPr>
            <w:r w:rsidRPr="006D4E7E">
              <w:rPr>
                <w:color w:val="000000" w:themeColor="text1"/>
              </w:rPr>
              <w:lastRenderedPageBreak/>
              <w:t>0</w:t>
            </w:r>
          </w:p>
        </w:tc>
        <w:tc>
          <w:tcPr>
            <w:tcW w:w="1276" w:type="dxa"/>
          </w:tcPr>
          <w:p w:rsidR="006D4E7E" w:rsidRPr="006D4E7E" w:rsidRDefault="006D4E7E" w:rsidP="0007290F">
            <w:pPr>
              <w:ind w:left="284" w:right="284"/>
              <w:jc w:val="center"/>
              <w:rPr>
                <w:color w:val="000000" w:themeColor="text1"/>
              </w:rPr>
            </w:pPr>
            <w:r w:rsidRPr="006D4E7E">
              <w:rPr>
                <w:color w:val="000000" w:themeColor="text1"/>
              </w:rPr>
              <w:t>0</w:t>
            </w:r>
          </w:p>
        </w:tc>
        <w:tc>
          <w:tcPr>
            <w:tcW w:w="1275" w:type="dxa"/>
          </w:tcPr>
          <w:p w:rsidR="006D4E7E" w:rsidRDefault="006D4E7E" w:rsidP="0007290F">
            <w:pPr>
              <w:ind w:left="284" w:right="284"/>
              <w:jc w:val="center"/>
            </w:pPr>
          </w:p>
        </w:tc>
        <w:tc>
          <w:tcPr>
            <w:tcW w:w="1430" w:type="dxa"/>
          </w:tcPr>
          <w:p w:rsidR="006D4E7E" w:rsidRDefault="006D4E7E" w:rsidP="0007290F">
            <w:pPr>
              <w:ind w:left="284" w:right="284"/>
              <w:jc w:val="center"/>
            </w:pPr>
          </w:p>
        </w:tc>
      </w:tr>
    </w:tbl>
    <w:p w:rsidR="00AC61F3" w:rsidRPr="0004661B" w:rsidRDefault="00AC61F3" w:rsidP="00AC61F3">
      <w:pPr>
        <w:ind w:firstLine="709"/>
        <w:jc w:val="both"/>
        <w:rPr>
          <w:color w:val="000000"/>
          <w:sz w:val="26"/>
          <w:szCs w:val="26"/>
        </w:rPr>
      </w:pPr>
    </w:p>
    <w:p w:rsidR="00055695" w:rsidRDefault="00055695" w:rsidP="009507CE">
      <w:pPr>
        <w:ind w:firstLine="709"/>
        <w:jc w:val="both"/>
        <w:rPr>
          <w:b/>
          <w:color w:val="000000"/>
        </w:rPr>
      </w:pPr>
    </w:p>
    <w:p w:rsidR="009507CE" w:rsidRPr="00716FA6" w:rsidRDefault="004F5FB5" w:rsidP="009507CE">
      <w:pPr>
        <w:ind w:firstLine="709"/>
        <w:jc w:val="both"/>
        <w:rPr>
          <w:rFonts w:eastAsia="Calibri"/>
          <w:b/>
          <w:sz w:val="26"/>
          <w:szCs w:val="26"/>
        </w:rPr>
      </w:pPr>
      <w:r w:rsidRPr="00716FA6">
        <w:rPr>
          <w:b/>
          <w:color w:val="000000"/>
          <w:sz w:val="26"/>
          <w:szCs w:val="26"/>
        </w:rPr>
        <w:t>3</w:t>
      </w:r>
      <w:r w:rsidR="009507CE" w:rsidRPr="00716FA6">
        <w:rPr>
          <w:b/>
          <w:color w:val="000000"/>
          <w:sz w:val="26"/>
          <w:szCs w:val="26"/>
        </w:rPr>
        <w:t xml:space="preserve">. </w:t>
      </w:r>
      <w:r w:rsidR="009507CE" w:rsidRPr="00716FA6">
        <w:rPr>
          <w:rFonts w:eastAsia="Calibri"/>
          <w:b/>
          <w:sz w:val="26"/>
          <w:szCs w:val="26"/>
        </w:rPr>
        <w:t>Департамент образования, культуры и спорта Ненецкого автономного округа.</w:t>
      </w:r>
    </w:p>
    <w:p w:rsidR="00FE5584" w:rsidRPr="00363CE7" w:rsidRDefault="00FE5584" w:rsidP="00FE5584">
      <w:pPr>
        <w:ind w:firstLine="709"/>
        <w:jc w:val="both"/>
        <w:rPr>
          <w:sz w:val="26"/>
          <w:szCs w:val="26"/>
        </w:rPr>
      </w:pPr>
      <w:r w:rsidRPr="00363CE7">
        <w:rPr>
          <w:sz w:val="26"/>
          <w:szCs w:val="26"/>
        </w:rPr>
        <w:t>В связи с тем, что функци</w:t>
      </w:r>
      <w:r>
        <w:rPr>
          <w:sz w:val="26"/>
          <w:szCs w:val="26"/>
        </w:rPr>
        <w:t>и</w:t>
      </w:r>
      <w:r w:rsidRPr="00363CE7">
        <w:rPr>
          <w:sz w:val="26"/>
          <w:szCs w:val="26"/>
        </w:rPr>
        <w:t xml:space="preserve"> по государственному контролю не осуществлялась, значения всех показателей для анализа и эффективности осуществления государственного контроля равны 0.</w:t>
      </w:r>
    </w:p>
    <w:p w:rsidR="009507CE" w:rsidRPr="00716FA6" w:rsidRDefault="009507CE" w:rsidP="00D063F5">
      <w:pPr>
        <w:tabs>
          <w:tab w:val="left" w:pos="993"/>
        </w:tabs>
        <w:autoSpaceDE w:val="0"/>
        <w:autoSpaceDN w:val="0"/>
        <w:adjustRightInd w:val="0"/>
        <w:jc w:val="both"/>
        <w:outlineLvl w:val="1"/>
        <w:rPr>
          <w:sz w:val="26"/>
          <w:szCs w:val="26"/>
        </w:rPr>
      </w:pPr>
    </w:p>
    <w:p w:rsidR="009507CE" w:rsidRPr="00D2271B" w:rsidRDefault="009507CE" w:rsidP="00D2271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themeColor="text1"/>
          <w:sz w:val="26"/>
          <w:szCs w:val="26"/>
        </w:rPr>
      </w:pPr>
      <w:r w:rsidRPr="00D2271B">
        <w:rPr>
          <w:rFonts w:eastAsia="Calibri"/>
          <w:b/>
          <w:color w:val="000000" w:themeColor="text1"/>
          <w:sz w:val="26"/>
          <w:szCs w:val="26"/>
        </w:rPr>
        <w:t>Департамент природных ресурсов, экологии и агропромышленного комплекса Ненецкого автономного округа.</w:t>
      </w:r>
    </w:p>
    <w:p w:rsidR="00716DA1" w:rsidRPr="00716DA1" w:rsidRDefault="00716DA1" w:rsidP="00D2271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6597"/>
        <w:gridCol w:w="2189"/>
      </w:tblGrid>
      <w:tr w:rsidR="00034556" w:rsidRPr="00C326DF" w:rsidTr="00034556">
        <w:tc>
          <w:tcPr>
            <w:tcW w:w="785" w:type="dxa"/>
          </w:tcPr>
          <w:p w:rsidR="00034556" w:rsidRPr="00C326DF" w:rsidRDefault="00034556" w:rsidP="006836F4">
            <w:r>
              <w:t>№ п/п</w:t>
            </w:r>
          </w:p>
        </w:tc>
        <w:tc>
          <w:tcPr>
            <w:tcW w:w="6597" w:type="dxa"/>
          </w:tcPr>
          <w:p w:rsidR="00034556" w:rsidRPr="00C326DF" w:rsidRDefault="00034556" w:rsidP="006836F4">
            <w:pPr>
              <w:ind w:left="284" w:right="284"/>
              <w:jc w:val="center"/>
            </w:pPr>
            <w:r w:rsidRPr="00C326DF">
              <w:t>Показатель</w:t>
            </w:r>
          </w:p>
        </w:tc>
        <w:tc>
          <w:tcPr>
            <w:tcW w:w="2189" w:type="dxa"/>
          </w:tcPr>
          <w:p w:rsidR="00034556" w:rsidRPr="00C326DF" w:rsidRDefault="00034556" w:rsidP="006836F4">
            <w:pPr>
              <w:ind w:left="34" w:right="34"/>
              <w:jc w:val="center"/>
            </w:pPr>
            <w:r>
              <w:t>Значение показателя за 2016 год</w:t>
            </w:r>
          </w:p>
        </w:tc>
      </w:tr>
      <w:tr w:rsidR="00034556" w:rsidRPr="00C326DF" w:rsidTr="00034556">
        <w:tc>
          <w:tcPr>
            <w:tcW w:w="785" w:type="dxa"/>
          </w:tcPr>
          <w:p w:rsidR="00034556" w:rsidRDefault="00034556" w:rsidP="006836F4">
            <w:pPr>
              <w:pStyle w:val="aa"/>
              <w:numPr>
                <w:ilvl w:val="0"/>
                <w:numId w:val="9"/>
              </w:numPr>
              <w:autoSpaceDE w:val="0"/>
              <w:autoSpaceDN w:val="0"/>
              <w:adjustRightInd w:val="0"/>
              <w:jc w:val="both"/>
              <w:rPr>
                <w:rFonts w:eastAsia="Calibri"/>
                <w:color w:val="000000" w:themeColor="text1"/>
              </w:rPr>
            </w:pPr>
            <w:r w:rsidRPr="00C1244A">
              <w:rPr>
                <w:rFonts w:eastAsia="Calibri"/>
                <w:color w:val="000000" w:themeColor="text1"/>
              </w:rPr>
              <w:t>1</w:t>
            </w:r>
          </w:p>
          <w:p w:rsidR="00034556" w:rsidRPr="00200CC5" w:rsidRDefault="00034556" w:rsidP="006836F4">
            <w:pPr>
              <w:rPr>
                <w:rFonts w:eastAsia="Calibri"/>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2189" w:type="dxa"/>
          </w:tcPr>
          <w:p w:rsidR="00034556" w:rsidRPr="00C326DF" w:rsidRDefault="00034556" w:rsidP="006836F4">
            <w:pPr>
              <w:ind w:left="284" w:right="284"/>
              <w:jc w:val="center"/>
            </w:pPr>
            <w:r>
              <w:t>100</w:t>
            </w:r>
          </w:p>
        </w:tc>
      </w:tr>
      <w:tr w:rsidR="00034556" w:rsidRPr="00C326DF"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189" w:type="dxa"/>
          </w:tcPr>
          <w:p w:rsidR="00034556" w:rsidRPr="00C326DF" w:rsidRDefault="00034556" w:rsidP="006836F4">
            <w:pPr>
              <w:ind w:left="284" w:right="284"/>
              <w:jc w:val="center"/>
            </w:pPr>
            <w:r>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проверок, результаты которых признаны недействительными (в процентах общего числа проведенных проверок);</w:t>
            </w:r>
          </w:p>
        </w:tc>
        <w:tc>
          <w:tcPr>
            <w:tcW w:w="2189" w:type="dxa"/>
          </w:tcPr>
          <w:p w:rsidR="00034556" w:rsidRDefault="00034556" w:rsidP="006836F4">
            <w:pPr>
              <w:ind w:left="284" w:right="284"/>
              <w:jc w:val="center"/>
            </w:pPr>
            <w:r>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проверок, проведенных органами государственного контроля (</w:t>
            </w:r>
            <w:r w:rsidRPr="006D4E7E">
              <w:rPr>
                <w:rFonts w:eastAsia="Calibri"/>
                <w:color w:val="000000" w:themeColor="text1"/>
              </w:rPr>
              <w:t xml:space="preserve">надзора), муниципального контроля с нарушениями требований </w:t>
            </w:r>
            <w:hyperlink r:id="rId11" w:history="1">
              <w:r w:rsidRPr="006D4E7E">
                <w:rPr>
                  <w:rFonts w:eastAsia="Calibri"/>
                  <w:color w:val="000000" w:themeColor="text1"/>
                </w:rPr>
                <w:t>законодательства</w:t>
              </w:r>
            </w:hyperlink>
            <w:r w:rsidRPr="006D4E7E">
              <w:rPr>
                <w:rFonts w:eastAsia="Calibri"/>
                <w:color w:val="000000" w:themeColor="text1"/>
              </w:rPr>
              <w:t xml:space="preserve"> Российской Федерации о порядке </w:t>
            </w:r>
            <w:r w:rsidRPr="00FA0E83">
              <w:rPr>
                <w:rFonts w:eastAsia="Calibri"/>
              </w:rPr>
              <w:t>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2189" w:type="dxa"/>
          </w:tcPr>
          <w:p w:rsidR="00034556" w:rsidRDefault="00034556" w:rsidP="006836F4">
            <w:pPr>
              <w:ind w:left="284" w:right="284"/>
              <w:jc w:val="center"/>
            </w:pPr>
            <w:r>
              <w:t>0</w:t>
            </w:r>
          </w:p>
        </w:tc>
      </w:tr>
      <w:tr w:rsidR="00034556" w:rsidRPr="00C326DF"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89" w:type="dxa"/>
          </w:tcPr>
          <w:p w:rsidR="00034556" w:rsidRPr="00C326DF" w:rsidRDefault="00034556" w:rsidP="00034556">
            <w:pPr>
              <w:ind w:left="284"/>
              <w:jc w:val="center"/>
            </w:pPr>
            <w:r>
              <w:t>9</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 xml:space="preserve">среднее количество проверок, проведенных в отношении </w:t>
            </w:r>
            <w:r w:rsidRPr="00FA0E83">
              <w:rPr>
                <w:rFonts w:eastAsia="Calibri"/>
              </w:rPr>
              <w:lastRenderedPageBreak/>
              <w:t>одного юридического лица, индивидуального предпринимателя;</w:t>
            </w:r>
          </w:p>
        </w:tc>
        <w:tc>
          <w:tcPr>
            <w:tcW w:w="2189" w:type="dxa"/>
          </w:tcPr>
          <w:p w:rsidR="00034556" w:rsidRDefault="00034556" w:rsidP="006836F4">
            <w:pPr>
              <w:ind w:left="284" w:right="284"/>
              <w:jc w:val="center"/>
            </w:pPr>
            <w:r>
              <w:lastRenderedPageBreak/>
              <w:t>1</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проведенных внеплановых проверок (в процентах общего количества проведенных проверок);</w:t>
            </w:r>
          </w:p>
        </w:tc>
        <w:tc>
          <w:tcPr>
            <w:tcW w:w="2189" w:type="dxa"/>
          </w:tcPr>
          <w:p w:rsidR="00034556" w:rsidRDefault="00034556" w:rsidP="006836F4">
            <w:pPr>
              <w:ind w:left="284" w:right="284"/>
              <w:jc w:val="center"/>
            </w:pPr>
            <w:r>
              <w:t>35</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89" w:type="dxa"/>
          </w:tcPr>
          <w:p w:rsidR="00034556" w:rsidRDefault="00034556" w:rsidP="006836F4">
            <w:pPr>
              <w:ind w:left="284" w:right="284"/>
              <w:jc w:val="center"/>
            </w:pPr>
            <w:r>
              <w:t>100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189" w:type="dxa"/>
          </w:tcPr>
          <w:p w:rsidR="00034556" w:rsidRDefault="00034556" w:rsidP="006836F4">
            <w:pPr>
              <w:ind w:left="284" w:right="284"/>
              <w:jc w:val="center"/>
            </w:pPr>
            <w:r>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189" w:type="dxa"/>
          </w:tcPr>
          <w:p w:rsidR="00034556" w:rsidRDefault="00034556" w:rsidP="006836F4">
            <w:pPr>
              <w:ind w:left="284" w:right="284"/>
              <w:jc w:val="center"/>
            </w:pPr>
            <w:r>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проверок, по итогам которых выявлены правонарушения (в процентах общего числа проведенных плановых и внеплановых проверок);</w:t>
            </w:r>
          </w:p>
        </w:tc>
        <w:tc>
          <w:tcPr>
            <w:tcW w:w="2189" w:type="dxa"/>
          </w:tcPr>
          <w:p w:rsidR="00034556" w:rsidRDefault="00034556" w:rsidP="006836F4">
            <w:pPr>
              <w:ind w:left="284" w:right="284"/>
              <w:jc w:val="center"/>
            </w:pPr>
            <w:r>
              <w:t>17</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189" w:type="dxa"/>
          </w:tcPr>
          <w:p w:rsidR="00034556" w:rsidRDefault="00034556" w:rsidP="006836F4">
            <w:pPr>
              <w:ind w:left="284" w:right="284"/>
              <w:jc w:val="center"/>
            </w:pPr>
            <w:r>
              <w:t>9</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189" w:type="dxa"/>
          </w:tcPr>
          <w:p w:rsidR="00034556" w:rsidRDefault="00034556" w:rsidP="006836F4">
            <w:pPr>
              <w:ind w:left="284" w:right="284"/>
              <w:jc w:val="center"/>
            </w:pPr>
            <w:r>
              <w:t>100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w:t>
            </w:r>
            <w:r w:rsidRPr="00FA0E83">
              <w:rPr>
                <w:rFonts w:eastAsia="Calibri"/>
              </w:rPr>
              <w:lastRenderedPageBreak/>
              <w:t>чрезвычайных ситуаций природного и техногенного характера (в процентах общего числа проверенных лиц);</w:t>
            </w:r>
          </w:p>
        </w:tc>
        <w:tc>
          <w:tcPr>
            <w:tcW w:w="2189" w:type="dxa"/>
          </w:tcPr>
          <w:p w:rsidR="00034556" w:rsidRDefault="00034556" w:rsidP="006836F4">
            <w:pPr>
              <w:ind w:left="284" w:right="284"/>
              <w:jc w:val="center"/>
            </w:pPr>
            <w:r>
              <w:lastRenderedPageBreak/>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189" w:type="dxa"/>
          </w:tcPr>
          <w:p w:rsidR="00034556" w:rsidRDefault="00034556" w:rsidP="006836F4">
            <w:pPr>
              <w:ind w:left="284" w:right="284"/>
              <w:jc w:val="center"/>
            </w:pPr>
            <w:r>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189" w:type="dxa"/>
          </w:tcPr>
          <w:p w:rsidR="00034556" w:rsidRDefault="00034556" w:rsidP="006836F4">
            <w:pPr>
              <w:ind w:left="284" w:right="284"/>
              <w:jc w:val="center"/>
            </w:pPr>
            <w:r>
              <w:t>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189" w:type="dxa"/>
          </w:tcPr>
          <w:p w:rsidR="00034556" w:rsidRDefault="00034556" w:rsidP="006836F4">
            <w:pPr>
              <w:ind w:left="284" w:right="284"/>
              <w:jc w:val="center"/>
            </w:pPr>
            <w:r>
              <w:t>5</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2189" w:type="dxa"/>
          </w:tcPr>
          <w:p w:rsidR="00034556" w:rsidRDefault="00034556" w:rsidP="006836F4">
            <w:pPr>
              <w:ind w:left="284" w:right="284"/>
              <w:jc w:val="center"/>
            </w:pPr>
            <w:r>
              <w:t>100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FA0E83">
              <w:rPr>
                <w:rFonts w:eastAsia="Calibri"/>
              </w:rPr>
              <w:t>средний размер наложенного административного штрафа в том числе на должностных лиц и юридических лиц (в тыс. рублей);</w:t>
            </w:r>
          </w:p>
        </w:tc>
        <w:tc>
          <w:tcPr>
            <w:tcW w:w="2189" w:type="dxa"/>
          </w:tcPr>
          <w:p w:rsidR="00034556" w:rsidRDefault="00034556" w:rsidP="00034556">
            <w:pPr>
              <w:ind w:left="284" w:right="284"/>
              <w:jc w:val="center"/>
            </w:pPr>
            <w:r>
              <w:t>10</w:t>
            </w:r>
          </w:p>
        </w:tc>
      </w:tr>
      <w:tr w:rsidR="00034556" w:rsidTr="00034556">
        <w:tc>
          <w:tcPr>
            <w:tcW w:w="785" w:type="dxa"/>
          </w:tcPr>
          <w:p w:rsidR="00034556" w:rsidRPr="00C1244A" w:rsidRDefault="00034556" w:rsidP="006836F4">
            <w:pPr>
              <w:pStyle w:val="aa"/>
              <w:numPr>
                <w:ilvl w:val="0"/>
                <w:numId w:val="9"/>
              </w:numPr>
              <w:autoSpaceDE w:val="0"/>
              <w:autoSpaceDN w:val="0"/>
              <w:adjustRightInd w:val="0"/>
              <w:ind w:left="0" w:firstLine="0"/>
              <w:jc w:val="both"/>
              <w:rPr>
                <w:rFonts w:eastAsia="Calibri"/>
                <w:color w:val="000000" w:themeColor="text1"/>
              </w:rPr>
            </w:pPr>
          </w:p>
        </w:tc>
        <w:tc>
          <w:tcPr>
            <w:tcW w:w="6597" w:type="dxa"/>
          </w:tcPr>
          <w:p w:rsidR="00034556" w:rsidRPr="00FA0E83" w:rsidRDefault="00034556" w:rsidP="006836F4">
            <w:pPr>
              <w:autoSpaceDE w:val="0"/>
              <w:autoSpaceDN w:val="0"/>
              <w:adjustRightInd w:val="0"/>
              <w:jc w:val="both"/>
              <w:rPr>
                <w:rFonts w:eastAsia="Calibri"/>
              </w:rPr>
            </w:pPr>
            <w:r w:rsidRPr="00C1244A">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189" w:type="dxa"/>
          </w:tcPr>
          <w:p w:rsidR="00034556" w:rsidRDefault="00034556" w:rsidP="006836F4">
            <w:pPr>
              <w:ind w:left="284" w:right="284"/>
              <w:jc w:val="center"/>
            </w:pPr>
            <w:r>
              <w:t>0</w:t>
            </w:r>
          </w:p>
        </w:tc>
      </w:tr>
    </w:tbl>
    <w:p w:rsidR="009507CE" w:rsidRDefault="009507CE" w:rsidP="009507CE">
      <w:pPr>
        <w:autoSpaceDE w:val="0"/>
        <w:autoSpaceDN w:val="0"/>
        <w:adjustRightInd w:val="0"/>
        <w:ind w:firstLine="709"/>
        <w:jc w:val="both"/>
        <w:rPr>
          <w:rFonts w:eastAsia="TimesNewRomanPSMT"/>
        </w:rPr>
      </w:pPr>
    </w:p>
    <w:p w:rsidR="004D345D" w:rsidRPr="00716FA6" w:rsidRDefault="004D345D" w:rsidP="004D345D">
      <w:pPr>
        <w:ind w:firstLine="709"/>
        <w:jc w:val="both"/>
        <w:rPr>
          <w:color w:val="000000"/>
          <w:sz w:val="26"/>
          <w:szCs w:val="26"/>
        </w:rPr>
      </w:pPr>
      <w:r w:rsidRPr="00716FA6">
        <w:rPr>
          <w:color w:val="000000"/>
          <w:sz w:val="26"/>
          <w:szCs w:val="26"/>
        </w:rPr>
        <w:t xml:space="preserve">Значения остальных показателей, определенных пунктом 6 Перечня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определенных постановлением Правительства РФ от 05.04.2010 № 215,  равны 0. </w:t>
      </w:r>
    </w:p>
    <w:p w:rsidR="009507CE" w:rsidRPr="00716FA6" w:rsidRDefault="009507CE" w:rsidP="00C456AD">
      <w:pPr>
        <w:jc w:val="both"/>
        <w:rPr>
          <w:rFonts w:eastAsia="Calibri"/>
          <w:b/>
          <w:sz w:val="26"/>
          <w:szCs w:val="26"/>
        </w:rPr>
      </w:pPr>
    </w:p>
    <w:p w:rsidR="009507CE" w:rsidRDefault="004F5FB5" w:rsidP="0095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r w:rsidRPr="00716FA6">
        <w:rPr>
          <w:rFonts w:eastAsia="Calibri"/>
          <w:b/>
          <w:sz w:val="26"/>
          <w:szCs w:val="26"/>
        </w:rPr>
        <w:t>5</w:t>
      </w:r>
      <w:r w:rsidR="009507CE" w:rsidRPr="00716FA6">
        <w:rPr>
          <w:rFonts w:eastAsia="Calibri"/>
          <w:b/>
          <w:sz w:val="26"/>
          <w:szCs w:val="26"/>
        </w:rPr>
        <w:t>. Департамент здравоохранения, труда и социальной защиты населения Ненецкого автономного округа.</w:t>
      </w:r>
    </w:p>
    <w:p w:rsidR="0007290F" w:rsidRPr="00716FA6" w:rsidRDefault="0007290F" w:rsidP="0095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p>
    <w:p w:rsidR="000A5165" w:rsidRPr="00716FA6" w:rsidRDefault="00DC2C26" w:rsidP="000A5165">
      <w:pPr>
        <w:ind w:firstLine="709"/>
        <w:jc w:val="both"/>
        <w:rPr>
          <w:color w:val="000000"/>
          <w:sz w:val="26"/>
          <w:szCs w:val="26"/>
        </w:rPr>
      </w:pPr>
      <w:r w:rsidRPr="00716FA6">
        <w:rPr>
          <w:rFonts w:eastAsia="Calibri"/>
          <w:sz w:val="26"/>
          <w:szCs w:val="26"/>
        </w:rPr>
        <w:t>План проверок на 201</w:t>
      </w:r>
      <w:r w:rsidR="004C1371">
        <w:rPr>
          <w:rFonts w:eastAsia="Calibri"/>
          <w:sz w:val="26"/>
          <w:szCs w:val="26"/>
        </w:rPr>
        <w:t>6</w:t>
      </w:r>
      <w:r w:rsidRPr="00716FA6">
        <w:rPr>
          <w:rFonts w:eastAsia="Calibri"/>
          <w:sz w:val="26"/>
          <w:szCs w:val="26"/>
        </w:rPr>
        <w:t xml:space="preserve"> год выполнен на </w:t>
      </w:r>
      <w:r w:rsidR="00D52D95">
        <w:rPr>
          <w:rFonts w:eastAsia="Calibri"/>
          <w:sz w:val="26"/>
          <w:szCs w:val="26"/>
        </w:rPr>
        <w:t xml:space="preserve">100 </w:t>
      </w:r>
      <w:r w:rsidRPr="00716FA6">
        <w:rPr>
          <w:rFonts w:eastAsia="Calibri"/>
          <w:sz w:val="26"/>
          <w:szCs w:val="26"/>
        </w:rPr>
        <w:t xml:space="preserve">%. </w:t>
      </w:r>
      <w:r w:rsidR="000A5165" w:rsidRPr="00716FA6">
        <w:rPr>
          <w:color w:val="000000"/>
          <w:sz w:val="26"/>
          <w:szCs w:val="26"/>
        </w:rPr>
        <w:t xml:space="preserve">Значения остальных показателей, определенных пунктом 6 Перечня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определенных постановлением Правительства РФ от 05.04.2010 № 215,  равны 0. </w:t>
      </w:r>
    </w:p>
    <w:p w:rsidR="009507CE" w:rsidRPr="00E61F1B" w:rsidRDefault="009507CE" w:rsidP="000D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507CE" w:rsidRDefault="004F5FB5" w:rsidP="009507CE">
      <w:pPr>
        <w:autoSpaceDE w:val="0"/>
        <w:autoSpaceDN w:val="0"/>
        <w:adjustRightInd w:val="0"/>
        <w:ind w:firstLine="709"/>
        <w:jc w:val="both"/>
        <w:rPr>
          <w:rFonts w:eastAsia="Calibri"/>
          <w:b/>
          <w:sz w:val="26"/>
          <w:szCs w:val="26"/>
        </w:rPr>
      </w:pPr>
      <w:r w:rsidRPr="008C465F">
        <w:rPr>
          <w:rFonts w:eastAsia="Calibri"/>
          <w:b/>
          <w:sz w:val="26"/>
          <w:szCs w:val="26"/>
        </w:rPr>
        <w:lastRenderedPageBreak/>
        <w:t>6</w:t>
      </w:r>
      <w:r w:rsidR="009507CE" w:rsidRPr="008C465F">
        <w:rPr>
          <w:rFonts w:eastAsia="Calibri"/>
          <w:b/>
          <w:sz w:val="26"/>
          <w:szCs w:val="26"/>
        </w:rPr>
        <w:t>. Государственная инспекция по ветеринарии Ненецкого автономного округа.</w:t>
      </w:r>
    </w:p>
    <w:p w:rsidR="00200CC5" w:rsidRDefault="00200CC5" w:rsidP="009507CE">
      <w:pPr>
        <w:autoSpaceDE w:val="0"/>
        <w:autoSpaceDN w:val="0"/>
        <w:adjustRightInd w:val="0"/>
        <w:ind w:firstLine="709"/>
        <w:jc w:val="both"/>
        <w:rPr>
          <w:rFonts w:eastAsia="Calibri"/>
          <w:b/>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671"/>
        <w:gridCol w:w="1555"/>
      </w:tblGrid>
      <w:tr w:rsidR="00200CC5" w:rsidRPr="00C326DF" w:rsidTr="00B81BD6">
        <w:tc>
          <w:tcPr>
            <w:tcW w:w="675" w:type="dxa"/>
          </w:tcPr>
          <w:p w:rsidR="00200CC5" w:rsidRPr="00C326DF" w:rsidRDefault="00200CC5" w:rsidP="006836F4">
            <w:r>
              <w:t>№ п/п</w:t>
            </w:r>
          </w:p>
        </w:tc>
        <w:tc>
          <w:tcPr>
            <w:tcW w:w="5670" w:type="dxa"/>
          </w:tcPr>
          <w:p w:rsidR="00200CC5" w:rsidRPr="00C326DF" w:rsidRDefault="00200CC5" w:rsidP="006836F4">
            <w:pPr>
              <w:ind w:left="284" w:right="284"/>
              <w:jc w:val="center"/>
            </w:pPr>
            <w:r w:rsidRPr="00C326DF">
              <w:t>Показатель</w:t>
            </w:r>
          </w:p>
        </w:tc>
        <w:tc>
          <w:tcPr>
            <w:tcW w:w="1671" w:type="dxa"/>
          </w:tcPr>
          <w:p w:rsidR="00200CC5" w:rsidRPr="00C326DF" w:rsidRDefault="00200CC5" w:rsidP="004C1371">
            <w:pPr>
              <w:ind w:left="34" w:right="34"/>
              <w:jc w:val="center"/>
            </w:pPr>
            <w:r>
              <w:t>Значение показателя за 2016 год</w:t>
            </w:r>
          </w:p>
        </w:tc>
        <w:tc>
          <w:tcPr>
            <w:tcW w:w="1555" w:type="dxa"/>
          </w:tcPr>
          <w:p w:rsidR="00200CC5" w:rsidRPr="00C326DF" w:rsidRDefault="00200CC5" w:rsidP="004C1371">
            <w:pPr>
              <w:ind w:left="33" w:right="34"/>
              <w:jc w:val="center"/>
            </w:pPr>
            <w:r>
              <w:t>Значение показателя за 2015 год</w:t>
            </w:r>
          </w:p>
        </w:tc>
      </w:tr>
      <w:tr w:rsidR="004C1371" w:rsidRPr="00C326DF" w:rsidTr="00B81BD6">
        <w:tc>
          <w:tcPr>
            <w:tcW w:w="675" w:type="dxa"/>
          </w:tcPr>
          <w:p w:rsidR="00200CC5" w:rsidRDefault="004C1371" w:rsidP="00200CC5">
            <w:pPr>
              <w:pStyle w:val="aa"/>
              <w:numPr>
                <w:ilvl w:val="0"/>
                <w:numId w:val="9"/>
              </w:numPr>
              <w:autoSpaceDE w:val="0"/>
              <w:autoSpaceDN w:val="0"/>
              <w:adjustRightInd w:val="0"/>
              <w:jc w:val="both"/>
              <w:rPr>
                <w:rFonts w:eastAsia="Calibri"/>
                <w:color w:val="000000" w:themeColor="text1"/>
              </w:rPr>
            </w:pPr>
            <w:r w:rsidRPr="00C1244A">
              <w:rPr>
                <w:rFonts w:eastAsia="Calibri"/>
                <w:color w:val="000000" w:themeColor="text1"/>
              </w:rPr>
              <w:t>1</w:t>
            </w:r>
          </w:p>
          <w:p w:rsidR="004C1371" w:rsidRPr="00034556" w:rsidRDefault="004C1371" w:rsidP="00034556">
            <w:pPr>
              <w:pStyle w:val="aa"/>
              <w:numPr>
                <w:ilvl w:val="0"/>
                <w:numId w:val="10"/>
              </w:numPr>
              <w:rPr>
                <w:rFonts w:eastAsia="Calibri"/>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1671" w:type="dxa"/>
          </w:tcPr>
          <w:p w:rsidR="004C1371" w:rsidRPr="00C326DF" w:rsidRDefault="00200CC5" w:rsidP="004C1371">
            <w:pPr>
              <w:ind w:left="284" w:right="284"/>
              <w:jc w:val="center"/>
            </w:pPr>
            <w:r>
              <w:t>96</w:t>
            </w:r>
          </w:p>
        </w:tc>
        <w:tc>
          <w:tcPr>
            <w:tcW w:w="1555" w:type="dxa"/>
          </w:tcPr>
          <w:p w:rsidR="004C1371" w:rsidRPr="00C326DF" w:rsidRDefault="004C1371" w:rsidP="004C1371">
            <w:pPr>
              <w:ind w:left="284" w:right="284"/>
              <w:jc w:val="center"/>
            </w:pPr>
            <w:r>
              <w:t>100</w:t>
            </w:r>
          </w:p>
        </w:tc>
      </w:tr>
      <w:tr w:rsidR="004C1371" w:rsidRPr="00C326DF"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671" w:type="dxa"/>
          </w:tcPr>
          <w:p w:rsidR="004C1371" w:rsidRPr="00C326DF" w:rsidRDefault="00200CC5" w:rsidP="004C1371">
            <w:pPr>
              <w:ind w:left="284" w:right="284"/>
              <w:jc w:val="center"/>
            </w:pPr>
            <w:r>
              <w:t>0</w:t>
            </w:r>
          </w:p>
        </w:tc>
        <w:tc>
          <w:tcPr>
            <w:tcW w:w="1555" w:type="dxa"/>
          </w:tcPr>
          <w:p w:rsidR="004C1371" w:rsidRPr="00C326DF" w:rsidRDefault="004C1371" w:rsidP="004C1371">
            <w:pPr>
              <w:ind w:left="284" w:right="284"/>
              <w:jc w:val="center"/>
            </w:pPr>
            <w:r>
              <w:t>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проверок, результаты которых признаны недействительными (в процентах общего числа проведенных проверок);</w:t>
            </w:r>
          </w:p>
        </w:tc>
        <w:tc>
          <w:tcPr>
            <w:tcW w:w="1671" w:type="dxa"/>
          </w:tcPr>
          <w:p w:rsidR="004C1371" w:rsidRDefault="004C1371" w:rsidP="004C1371">
            <w:pPr>
              <w:ind w:left="284" w:right="284"/>
              <w:jc w:val="center"/>
            </w:pPr>
            <w:r>
              <w:t>0</w:t>
            </w:r>
          </w:p>
        </w:tc>
        <w:tc>
          <w:tcPr>
            <w:tcW w:w="1555" w:type="dxa"/>
          </w:tcPr>
          <w:p w:rsidR="004C1371" w:rsidRDefault="004C1371" w:rsidP="004C1371">
            <w:pPr>
              <w:ind w:left="284" w:right="284"/>
              <w:jc w:val="center"/>
            </w:pPr>
            <w:r>
              <w:t>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проверок, проведенных органами государственного контроля (</w:t>
            </w:r>
            <w:r w:rsidRPr="006D4E7E">
              <w:rPr>
                <w:rFonts w:eastAsia="Calibri"/>
                <w:color w:val="000000" w:themeColor="text1"/>
              </w:rPr>
              <w:t xml:space="preserve">надзора), муниципального контроля с нарушениями требований </w:t>
            </w:r>
            <w:hyperlink r:id="rId12" w:history="1">
              <w:r w:rsidRPr="006D4E7E">
                <w:rPr>
                  <w:rFonts w:eastAsia="Calibri"/>
                  <w:color w:val="000000" w:themeColor="text1"/>
                </w:rPr>
                <w:t>законодательства</w:t>
              </w:r>
            </w:hyperlink>
            <w:r w:rsidRPr="006D4E7E">
              <w:rPr>
                <w:rFonts w:eastAsia="Calibri"/>
                <w:color w:val="000000" w:themeColor="text1"/>
              </w:rPr>
              <w:t xml:space="preserve"> Российской Федерации о порядке </w:t>
            </w:r>
            <w:r w:rsidRPr="00FA0E83">
              <w:rPr>
                <w:rFonts w:eastAsia="Calibri"/>
              </w:rPr>
              <w:t>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671" w:type="dxa"/>
          </w:tcPr>
          <w:p w:rsidR="004C1371" w:rsidRDefault="004C1371" w:rsidP="004C1371">
            <w:pPr>
              <w:ind w:left="284" w:right="284"/>
              <w:jc w:val="center"/>
            </w:pPr>
            <w:r>
              <w:t>0</w:t>
            </w:r>
          </w:p>
        </w:tc>
        <w:tc>
          <w:tcPr>
            <w:tcW w:w="1555" w:type="dxa"/>
          </w:tcPr>
          <w:p w:rsidR="004C1371" w:rsidRDefault="004C1371" w:rsidP="004C1371">
            <w:pPr>
              <w:ind w:left="284" w:right="284"/>
              <w:jc w:val="center"/>
            </w:pPr>
            <w:r>
              <w:t>0</w:t>
            </w:r>
          </w:p>
        </w:tc>
      </w:tr>
      <w:tr w:rsidR="00200CC5" w:rsidRPr="00C326DF" w:rsidTr="00B81BD6">
        <w:tc>
          <w:tcPr>
            <w:tcW w:w="675" w:type="dxa"/>
          </w:tcPr>
          <w:p w:rsidR="00200CC5" w:rsidRPr="00C1244A" w:rsidRDefault="00200CC5"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200CC5" w:rsidRPr="00FA0E83" w:rsidRDefault="00200CC5" w:rsidP="004C1371">
            <w:pPr>
              <w:autoSpaceDE w:val="0"/>
              <w:autoSpaceDN w:val="0"/>
              <w:adjustRightInd w:val="0"/>
              <w:jc w:val="both"/>
              <w:rPr>
                <w:rFonts w:eastAsia="Calibri"/>
              </w:rPr>
            </w:pPr>
            <w:r w:rsidRPr="00FA0E83">
              <w:rPr>
                <w:rFonts w:eastAsia="Calibri"/>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671" w:type="dxa"/>
          </w:tcPr>
          <w:p w:rsidR="00200CC5" w:rsidRPr="00C326DF" w:rsidRDefault="00200CC5" w:rsidP="004C1371">
            <w:pPr>
              <w:ind w:left="284" w:right="284"/>
              <w:jc w:val="center"/>
            </w:pPr>
            <w:r>
              <w:t>14</w:t>
            </w:r>
          </w:p>
        </w:tc>
        <w:tc>
          <w:tcPr>
            <w:tcW w:w="1555" w:type="dxa"/>
          </w:tcPr>
          <w:p w:rsidR="00200CC5" w:rsidRPr="00C326DF" w:rsidRDefault="00200CC5" w:rsidP="004C1371">
            <w:pPr>
              <w:ind w:left="284" w:right="284"/>
              <w:jc w:val="center"/>
            </w:pPr>
            <w:r>
              <w:t>21</w:t>
            </w:r>
          </w:p>
        </w:tc>
      </w:tr>
      <w:tr w:rsidR="00200CC5" w:rsidTr="00B81BD6">
        <w:tc>
          <w:tcPr>
            <w:tcW w:w="675" w:type="dxa"/>
          </w:tcPr>
          <w:p w:rsidR="00200CC5" w:rsidRPr="00C1244A" w:rsidRDefault="00200CC5"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200CC5" w:rsidRPr="00FA0E83" w:rsidRDefault="00200CC5" w:rsidP="004C1371">
            <w:pPr>
              <w:autoSpaceDE w:val="0"/>
              <w:autoSpaceDN w:val="0"/>
              <w:adjustRightInd w:val="0"/>
              <w:jc w:val="both"/>
              <w:rPr>
                <w:rFonts w:eastAsia="Calibri"/>
              </w:rPr>
            </w:pPr>
            <w:r w:rsidRPr="00FA0E83">
              <w:rPr>
                <w:rFonts w:eastAsia="Calibri"/>
              </w:rPr>
              <w:t>среднее количество проверок, проведенных в отношении одного юридического лица, индивидуального предпринимателя;</w:t>
            </w:r>
          </w:p>
        </w:tc>
        <w:tc>
          <w:tcPr>
            <w:tcW w:w="1671" w:type="dxa"/>
          </w:tcPr>
          <w:p w:rsidR="00200CC5" w:rsidRDefault="00200CC5" w:rsidP="004C1371">
            <w:pPr>
              <w:ind w:left="284" w:right="284"/>
              <w:jc w:val="center"/>
            </w:pPr>
            <w:r>
              <w:t>1</w:t>
            </w:r>
          </w:p>
        </w:tc>
        <w:tc>
          <w:tcPr>
            <w:tcW w:w="1555" w:type="dxa"/>
          </w:tcPr>
          <w:p w:rsidR="00200CC5" w:rsidRDefault="00200CC5" w:rsidP="004C1371">
            <w:pPr>
              <w:ind w:left="284" w:right="284"/>
              <w:jc w:val="center"/>
            </w:pPr>
            <w:r>
              <w:t>1</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проведенных внеплановых проверок (в процентах общего количества проведенных проверок);</w:t>
            </w:r>
          </w:p>
        </w:tc>
        <w:tc>
          <w:tcPr>
            <w:tcW w:w="1671" w:type="dxa"/>
          </w:tcPr>
          <w:p w:rsidR="004C1371" w:rsidRDefault="00200CC5" w:rsidP="004C1371">
            <w:pPr>
              <w:ind w:left="284" w:right="284"/>
              <w:jc w:val="center"/>
            </w:pPr>
            <w:r>
              <w:t>37</w:t>
            </w:r>
          </w:p>
        </w:tc>
        <w:tc>
          <w:tcPr>
            <w:tcW w:w="1555" w:type="dxa"/>
          </w:tcPr>
          <w:p w:rsidR="004C1371" w:rsidRDefault="00200CC5" w:rsidP="004C1371">
            <w:pPr>
              <w:ind w:left="284" w:right="284"/>
              <w:jc w:val="center"/>
            </w:pPr>
            <w:r>
              <w:t>50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671" w:type="dxa"/>
          </w:tcPr>
          <w:p w:rsidR="004C1371" w:rsidRDefault="00200CC5" w:rsidP="004C1371">
            <w:pPr>
              <w:ind w:left="284" w:right="284"/>
              <w:jc w:val="center"/>
            </w:pPr>
            <w:r>
              <w:t>17</w:t>
            </w:r>
          </w:p>
        </w:tc>
        <w:tc>
          <w:tcPr>
            <w:tcW w:w="1555" w:type="dxa"/>
          </w:tcPr>
          <w:p w:rsidR="004C1371" w:rsidRDefault="00200CC5" w:rsidP="004C1371">
            <w:pPr>
              <w:ind w:left="284" w:right="284"/>
              <w:jc w:val="center"/>
            </w:pPr>
            <w:r>
              <w:t>50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671" w:type="dxa"/>
          </w:tcPr>
          <w:p w:rsidR="004C1371" w:rsidRDefault="00200CC5" w:rsidP="004C1371">
            <w:pPr>
              <w:ind w:left="284" w:right="284"/>
              <w:jc w:val="center"/>
            </w:pPr>
            <w:r>
              <w:t>14</w:t>
            </w:r>
          </w:p>
        </w:tc>
        <w:tc>
          <w:tcPr>
            <w:tcW w:w="1555" w:type="dxa"/>
          </w:tcPr>
          <w:p w:rsidR="004C1371" w:rsidRDefault="004C1371" w:rsidP="004C1371">
            <w:pPr>
              <w:ind w:left="284" w:right="284"/>
              <w:jc w:val="center"/>
            </w:pPr>
            <w:r>
              <w:t>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671" w:type="dxa"/>
          </w:tcPr>
          <w:p w:rsidR="004C1371" w:rsidRDefault="004C1371" w:rsidP="004C1371">
            <w:pPr>
              <w:ind w:left="284" w:right="284"/>
              <w:jc w:val="center"/>
            </w:pPr>
            <w:r>
              <w:t>0</w:t>
            </w:r>
          </w:p>
        </w:tc>
        <w:tc>
          <w:tcPr>
            <w:tcW w:w="1555" w:type="dxa"/>
          </w:tcPr>
          <w:p w:rsidR="004C1371" w:rsidRDefault="004C1371" w:rsidP="004C1371">
            <w:pPr>
              <w:ind w:left="284" w:right="284"/>
              <w:jc w:val="center"/>
            </w:pPr>
            <w:r>
              <w:t>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проверок, по итогам которых выявлены правонарушения (в процентах общего числа проведенных плановых и внеплановых проверок);</w:t>
            </w:r>
          </w:p>
        </w:tc>
        <w:tc>
          <w:tcPr>
            <w:tcW w:w="1671" w:type="dxa"/>
          </w:tcPr>
          <w:p w:rsidR="004C1371" w:rsidRDefault="00200CC5" w:rsidP="004C1371">
            <w:pPr>
              <w:ind w:left="284" w:right="284"/>
              <w:jc w:val="center"/>
            </w:pPr>
            <w:r>
              <w:t>47</w:t>
            </w:r>
          </w:p>
        </w:tc>
        <w:tc>
          <w:tcPr>
            <w:tcW w:w="1555" w:type="dxa"/>
          </w:tcPr>
          <w:p w:rsidR="004C1371" w:rsidRDefault="00200CC5" w:rsidP="004C1371">
            <w:pPr>
              <w:ind w:left="284" w:right="284"/>
              <w:jc w:val="center"/>
            </w:pPr>
            <w:r>
              <w:t>60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671" w:type="dxa"/>
          </w:tcPr>
          <w:p w:rsidR="004C1371" w:rsidRDefault="00200CC5" w:rsidP="004C1371">
            <w:pPr>
              <w:ind w:left="284" w:right="284"/>
              <w:jc w:val="center"/>
            </w:pPr>
            <w:r>
              <w:t>100</w:t>
            </w:r>
          </w:p>
        </w:tc>
        <w:tc>
          <w:tcPr>
            <w:tcW w:w="1555" w:type="dxa"/>
          </w:tcPr>
          <w:p w:rsidR="004C1371" w:rsidRDefault="00200CC5" w:rsidP="004C1371">
            <w:pPr>
              <w:ind w:left="284" w:right="284"/>
              <w:jc w:val="center"/>
            </w:pPr>
            <w:r>
              <w:t>100</w:t>
            </w:r>
          </w:p>
        </w:tc>
      </w:tr>
      <w:tr w:rsidR="00200CC5" w:rsidTr="00B81BD6">
        <w:tc>
          <w:tcPr>
            <w:tcW w:w="675" w:type="dxa"/>
          </w:tcPr>
          <w:p w:rsidR="00200CC5" w:rsidRPr="00C1244A" w:rsidRDefault="00200CC5"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200CC5" w:rsidRPr="00FA0E83" w:rsidRDefault="00200CC5" w:rsidP="004C1371">
            <w:pPr>
              <w:autoSpaceDE w:val="0"/>
              <w:autoSpaceDN w:val="0"/>
              <w:adjustRightInd w:val="0"/>
              <w:jc w:val="both"/>
              <w:rPr>
                <w:rFonts w:eastAsia="Calibri"/>
              </w:rPr>
            </w:pPr>
            <w:r w:rsidRPr="00FA0E83">
              <w:rPr>
                <w:rFonts w:eastAsia="Calibri"/>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671" w:type="dxa"/>
          </w:tcPr>
          <w:p w:rsidR="00200CC5" w:rsidRDefault="00200CC5" w:rsidP="004C1371">
            <w:pPr>
              <w:ind w:left="284" w:right="284"/>
              <w:jc w:val="center"/>
            </w:pPr>
            <w:r>
              <w:t>94</w:t>
            </w:r>
          </w:p>
        </w:tc>
        <w:tc>
          <w:tcPr>
            <w:tcW w:w="1555" w:type="dxa"/>
          </w:tcPr>
          <w:p w:rsidR="00200CC5" w:rsidRDefault="00200CC5" w:rsidP="004C1371">
            <w:pPr>
              <w:ind w:left="284" w:right="284"/>
              <w:jc w:val="center"/>
            </w:pPr>
            <w:r>
              <w:t>87</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w:t>
            </w:r>
            <w:r w:rsidRPr="00FA0E83">
              <w:rPr>
                <w:rFonts w:eastAsia="Calibri"/>
              </w:rPr>
              <w:lastRenderedPageBreak/>
              <w:t>характера (в процентах общего числа проверенных лиц);</w:t>
            </w:r>
          </w:p>
        </w:tc>
        <w:tc>
          <w:tcPr>
            <w:tcW w:w="1671" w:type="dxa"/>
          </w:tcPr>
          <w:p w:rsidR="004C1371" w:rsidRDefault="00200CC5" w:rsidP="004C1371">
            <w:pPr>
              <w:ind w:left="284" w:right="284"/>
              <w:jc w:val="center"/>
            </w:pPr>
            <w:r>
              <w:lastRenderedPageBreak/>
              <w:t>3</w:t>
            </w:r>
          </w:p>
        </w:tc>
        <w:tc>
          <w:tcPr>
            <w:tcW w:w="1555" w:type="dxa"/>
          </w:tcPr>
          <w:p w:rsidR="004C1371" w:rsidRDefault="004C1371" w:rsidP="004C1371">
            <w:pPr>
              <w:ind w:left="284" w:right="284"/>
              <w:jc w:val="center"/>
            </w:pPr>
            <w:r>
              <w:t>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671" w:type="dxa"/>
          </w:tcPr>
          <w:p w:rsidR="004C1371" w:rsidRDefault="004C1371" w:rsidP="004C1371">
            <w:pPr>
              <w:ind w:left="284" w:right="284"/>
              <w:jc w:val="center"/>
            </w:pPr>
            <w:r>
              <w:t>0</w:t>
            </w:r>
          </w:p>
        </w:tc>
        <w:tc>
          <w:tcPr>
            <w:tcW w:w="1555" w:type="dxa"/>
          </w:tcPr>
          <w:p w:rsidR="004C1371" w:rsidRDefault="004C1371" w:rsidP="004C1371">
            <w:pPr>
              <w:ind w:left="284" w:right="284"/>
              <w:jc w:val="center"/>
            </w:pPr>
            <w:r>
              <w:t>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671" w:type="dxa"/>
          </w:tcPr>
          <w:p w:rsidR="004C1371" w:rsidRDefault="004C1371" w:rsidP="004C1371">
            <w:pPr>
              <w:ind w:left="284" w:right="284"/>
              <w:jc w:val="center"/>
            </w:pPr>
            <w:r>
              <w:t>0</w:t>
            </w:r>
          </w:p>
        </w:tc>
        <w:tc>
          <w:tcPr>
            <w:tcW w:w="1555" w:type="dxa"/>
          </w:tcPr>
          <w:p w:rsidR="004C1371" w:rsidRDefault="004C1371" w:rsidP="004C1371">
            <w:pPr>
              <w:ind w:left="284" w:right="284"/>
              <w:jc w:val="center"/>
            </w:pPr>
            <w:r>
              <w:t>0</w:t>
            </w:r>
          </w:p>
        </w:tc>
      </w:tr>
      <w:tr w:rsidR="00200CC5" w:rsidTr="00B81BD6">
        <w:tc>
          <w:tcPr>
            <w:tcW w:w="675" w:type="dxa"/>
          </w:tcPr>
          <w:p w:rsidR="00200CC5" w:rsidRPr="00C1244A" w:rsidRDefault="00200CC5"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200CC5" w:rsidRPr="00FA0E83" w:rsidRDefault="00200CC5" w:rsidP="004C1371">
            <w:pPr>
              <w:autoSpaceDE w:val="0"/>
              <w:autoSpaceDN w:val="0"/>
              <w:adjustRightInd w:val="0"/>
              <w:jc w:val="both"/>
              <w:rPr>
                <w:rFonts w:eastAsia="Calibri"/>
              </w:rPr>
            </w:pPr>
            <w:r w:rsidRPr="00FA0E83">
              <w:rPr>
                <w:rFonts w:eastAsia="Calibri"/>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671" w:type="dxa"/>
          </w:tcPr>
          <w:p w:rsidR="00200CC5" w:rsidRDefault="00200CC5" w:rsidP="004C1371">
            <w:pPr>
              <w:ind w:left="284" w:right="284"/>
              <w:jc w:val="center"/>
            </w:pPr>
            <w:r>
              <w:t>5</w:t>
            </w:r>
          </w:p>
        </w:tc>
        <w:tc>
          <w:tcPr>
            <w:tcW w:w="1555" w:type="dxa"/>
          </w:tcPr>
          <w:p w:rsidR="00200CC5" w:rsidRPr="00200CC5" w:rsidRDefault="00200CC5" w:rsidP="00200CC5">
            <w:r>
              <w:t>50</w:t>
            </w:r>
          </w:p>
        </w:tc>
      </w:tr>
      <w:tr w:rsidR="004C1371" w:rsidTr="00B81BD6">
        <w:tc>
          <w:tcPr>
            <w:tcW w:w="675" w:type="dxa"/>
          </w:tcPr>
          <w:p w:rsidR="004C1371" w:rsidRPr="00C1244A" w:rsidRDefault="004C1371"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4C1371" w:rsidRPr="00FA0E83" w:rsidRDefault="004C1371" w:rsidP="004C1371">
            <w:pPr>
              <w:autoSpaceDE w:val="0"/>
              <w:autoSpaceDN w:val="0"/>
              <w:adjustRightInd w:val="0"/>
              <w:jc w:val="both"/>
              <w:rPr>
                <w:rFonts w:eastAsia="Calibri"/>
              </w:rPr>
            </w:pPr>
            <w:r w:rsidRPr="00FA0E83">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671" w:type="dxa"/>
          </w:tcPr>
          <w:p w:rsidR="004C1371" w:rsidRDefault="00200CC5" w:rsidP="004C1371">
            <w:pPr>
              <w:ind w:left="284" w:right="284"/>
              <w:jc w:val="center"/>
            </w:pPr>
            <w:r>
              <w:t>76</w:t>
            </w:r>
          </w:p>
        </w:tc>
        <w:tc>
          <w:tcPr>
            <w:tcW w:w="1555" w:type="dxa"/>
          </w:tcPr>
          <w:p w:rsidR="004C1371" w:rsidRDefault="00200CC5" w:rsidP="004C1371">
            <w:pPr>
              <w:ind w:left="284" w:right="284"/>
              <w:jc w:val="center"/>
            </w:pPr>
            <w:r>
              <w:t>100</w:t>
            </w:r>
          </w:p>
        </w:tc>
      </w:tr>
      <w:tr w:rsidR="00200CC5" w:rsidTr="00B81BD6">
        <w:tc>
          <w:tcPr>
            <w:tcW w:w="675" w:type="dxa"/>
          </w:tcPr>
          <w:p w:rsidR="00200CC5" w:rsidRPr="00C1244A" w:rsidRDefault="00200CC5" w:rsidP="00034556">
            <w:pPr>
              <w:pStyle w:val="aa"/>
              <w:numPr>
                <w:ilvl w:val="0"/>
                <w:numId w:val="10"/>
              </w:numPr>
              <w:autoSpaceDE w:val="0"/>
              <w:autoSpaceDN w:val="0"/>
              <w:adjustRightInd w:val="0"/>
              <w:ind w:left="0" w:firstLine="0"/>
              <w:jc w:val="both"/>
              <w:rPr>
                <w:rFonts w:eastAsia="Calibri"/>
                <w:color w:val="000000" w:themeColor="text1"/>
              </w:rPr>
            </w:pPr>
          </w:p>
        </w:tc>
        <w:tc>
          <w:tcPr>
            <w:tcW w:w="5670" w:type="dxa"/>
          </w:tcPr>
          <w:p w:rsidR="00200CC5" w:rsidRPr="00FA0E83" w:rsidRDefault="00200CC5" w:rsidP="004C1371">
            <w:pPr>
              <w:autoSpaceDE w:val="0"/>
              <w:autoSpaceDN w:val="0"/>
              <w:adjustRightInd w:val="0"/>
              <w:jc w:val="both"/>
              <w:rPr>
                <w:rFonts w:eastAsia="Calibri"/>
              </w:rPr>
            </w:pPr>
            <w:r w:rsidRPr="00FA0E83">
              <w:rPr>
                <w:rFonts w:eastAsia="Calibri"/>
              </w:rPr>
              <w:t>средний размер наложенного административного штрафа в том числе на должностных лиц и юридических лиц (в тыс. рублей);</w:t>
            </w:r>
          </w:p>
        </w:tc>
        <w:tc>
          <w:tcPr>
            <w:tcW w:w="1671" w:type="dxa"/>
          </w:tcPr>
          <w:p w:rsidR="00200CC5" w:rsidRDefault="00200CC5" w:rsidP="004C1371">
            <w:pPr>
              <w:ind w:left="284" w:right="284"/>
              <w:jc w:val="center"/>
            </w:pPr>
            <w:r>
              <w:t>12</w:t>
            </w:r>
          </w:p>
        </w:tc>
        <w:tc>
          <w:tcPr>
            <w:tcW w:w="1555" w:type="dxa"/>
          </w:tcPr>
          <w:p w:rsidR="00200CC5" w:rsidRDefault="00200CC5" w:rsidP="004C1371">
            <w:pPr>
              <w:ind w:left="284" w:right="284"/>
              <w:jc w:val="center"/>
            </w:pPr>
            <w:r>
              <w:t>13</w:t>
            </w:r>
          </w:p>
        </w:tc>
      </w:tr>
      <w:tr w:rsidR="004C1371" w:rsidRPr="006D4E7E" w:rsidTr="00B81BD6">
        <w:tc>
          <w:tcPr>
            <w:tcW w:w="675" w:type="dxa"/>
          </w:tcPr>
          <w:p w:rsidR="004C1371" w:rsidRPr="00C1244A" w:rsidRDefault="004C1371" w:rsidP="00034556">
            <w:pPr>
              <w:pStyle w:val="aa"/>
              <w:numPr>
                <w:ilvl w:val="0"/>
                <w:numId w:val="10"/>
              </w:numPr>
              <w:ind w:left="0" w:firstLine="0"/>
              <w:jc w:val="both"/>
              <w:rPr>
                <w:color w:val="000000" w:themeColor="text1"/>
              </w:rPr>
            </w:pPr>
          </w:p>
        </w:tc>
        <w:tc>
          <w:tcPr>
            <w:tcW w:w="5670" w:type="dxa"/>
          </w:tcPr>
          <w:p w:rsidR="004C1371" w:rsidRPr="00C326DF" w:rsidRDefault="004C1371" w:rsidP="004C1371">
            <w:pPr>
              <w:ind w:left="26" w:firstLine="284"/>
              <w:jc w:val="both"/>
            </w:pPr>
            <w:r w:rsidRPr="00C1244A">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671" w:type="dxa"/>
          </w:tcPr>
          <w:p w:rsidR="004C1371" w:rsidRPr="006D4E7E" w:rsidRDefault="004C1371" w:rsidP="004C1371">
            <w:pPr>
              <w:ind w:left="284" w:right="284"/>
              <w:jc w:val="center"/>
              <w:rPr>
                <w:color w:val="000000" w:themeColor="text1"/>
              </w:rPr>
            </w:pPr>
            <w:r w:rsidRPr="006D4E7E">
              <w:rPr>
                <w:color w:val="000000" w:themeColor="text1"/>
              </w:rPr>
              <w:t>0</w:t>
            </w:r>
          </w:p>
        </w:tc>
        <w:tc>
          <w:tcPr>
            <w:tcW w:w="1555" w:type="dxa"/>
          </w:tcPr>
          <w:p w:rsidR="004C1371" w:rsidRPr="006D4E7E" w:rsidRDefault="004C1371" w:rsidP="004C1371">
            <w:pPr>
              <w:ind w:left="284" w:right="284"/>
              <w:jc w:val="center"/>
              <w:rPr>
                <w:color w:val="000000" w:themeColor="text1"/>
              </w:rPr>
            </w:pPr>
            <w:r w:rsidRPr="006D4E7E">
              <w:rPr>
                <w:color w:val="000000" w:themeColor="text1"/>
              </w:rPr>
              <w:t>0</w:t>
            </w:r>
          </w:p>
        </w:tc>
      </w:tr>
    </w:tbl>
    <w:p w:rsidR="0007290F" w:rsidRDefault="0007290F" w:rsidP="00891527">
      <w:pPr>
        <w:ind w:firstLine="709"/>
        <w:jc w:val="both"/>
        <w:rPr>
          <w:color w:val="000000"/>
          <w:sz w:val="26"/>
          <w:szCs w:val="26"/>
        </w:rPr>
      </w:pPr>
    </w:p>
    <w:p w:rsidR="004C1371" w:rsidRPr="008C465F" w:rsidRDefault="004C1371" w:rsidP="00891527">
      <w:pPr>
        <w:ind w:firstLine="709"/>
        <w:jc w:val="both"/>
        <w:rPr>
          <w:color w:val="000000"/>
          <w:sz w:val="26"/>
          <w:szCs w:val="26"/>
        </w:rPr>
      </w:pPr>
    </w:p>
    <w:p w:rsidR="000F1619" w:rsidRPr="00363CE7" w:rsidRDefault="000F1619" w:rsidP="00162CA5">
      <w:pPr>
        <w:ind w:firstLine="709"/>
        <w:rPr>
          <w:b/>
          <w:sz w:val="26"/>
          <w:szCs w:val="26"/>
        </w:rPr>
      </w:pPr>
      <w:r w:rsidRPr="00363CE7">
        <w:rPr>
          <w:b/>
          <w:sz w:val="26"/>
          <w:szCs w:val="26"/>
        </w:rPr>
        <w:t>7. Аппарат Администрации Ненецкого автономного округа.</w:t>
      </w:r>
    </w:p>
    <w:p w:rsidR="005542D8" w:rsidRPr="00363CE7" w:rsidRDefault="00162CA5" w:rsidP="00162CA5">
      <w:pPr>
        <w:ind w:firstLine="709"/>
        <w:jc w:val="both"/>
        <w:rPr>
          <w:sz w:val="26"/>
          <w:szCs w:val="26"/>
        </w:rPr>
      </w:pPr>
      <w:r w:rsidRPr="00363CE7">
        <w:rPr>
          <w:sz w:val="26"/>
          <w:szCs w:val="26"/>
        </w:rPr>
        <w:t xml:space="preserve">В связи с тем, что Аппаратом Администрации Ненецкого автономного округа функция по государственному контролю не осуществлялась, значения </w:t>
      </w:r>
      <w:r w:rsidR="001D20CD" w:rsidRPr="00363CE7">
        <w:rPr>
          <w:sz w:val="26"/>
          <w:szCs w:val="26"/>
        </w:rPr>
        <w:t xml:space="preserve">всех </w:t>
      </w:r>
      <w:r w:rsidRPr="00363CE7">
        <w:rPr>
          <w:sz w:val="26"/>
          <w:szCs w:val="26"/>
        </w:rPr>
        <w:t>показателей для анализа и эффективности осуществления государственного контроля равны 0.</w:t>
      </w:r>
    </w:p>
    <w:p w:rsidR="004B0E90" w:rsidRPr="00363CE7" w:rsidRDefault="004B0E90" w:rsidP="00F2043D">
      <w:pPr>
        <w:ind w:firstLine="709"/>
        <w:jc w:val="both"/>
        <w:rPr>
          <w:b/>
          <w:sz w:val="26"/>
          <w:szCs w:val="26"/>
        </w:rPr>
      </w:pPr>
    </w:p>
    <w:p w:rsidR="00886888" w:rsidRPr="00363CE7" w:rsidRDefault="00F2043D" w:rsidP="00F2043D">
      <w:pPr>
        <w:ind w:firstLine="709"/>
        <w:jc w:val="both"/>
        <w:rPr>
          <w:b/>
          <w:sz w:val="26"/>
          <w:szCs w:val="26"/>
        </w:rPr>
      </w:pPr>
      <w:r w:rsidRPr="00363CE7">
        <w:rPr>
          <w:b/>
          <w:sz w:val="26"/>
          <w:szCs w:val="26"/>
        </w:rPr>
        <w:t>8. Департамент строительства, жилищно-коммунального хозяйства, энергетики и транспорта Ненецкого автономного округа</w:t>
      </w:r>
      <w:r w:rsidR="001B7A07" w:rsidRPr="00363CE7">
        <w:rPr>
          <w:b/>
          <w:sz w:val="26"/>
          <w:szCs w:val="26"/>
        </w:rPr>
        <w:t>.</w:t>
      </w:r>
    </w:p>
    <w:p w:rsidR="00F2043D" w:rsidRPr="00363CE7" w:rsidRDefault="00F2043D" w:rsidP="00F2043D">
      <w:pPr>
        <w:ind w:firstLine="709"/>
        <w:jc w:val="both"/>
        <w:rPr>
          <w:b/>
          <w:sz w:val="26"/>
          <w:szCs w:val="26"/>
        </w:rPr>
      </w:pPr>
    </w:p>
    <w:p w:rsidR="00F40962" w:rsidRPr="00363CE7" w:rsidRDefault="00F40962" w:rsidP="00F40962">
      <w:pPr>
        <w:ind w:firstLine="709"/>
        <w:jc w:val="both"/>
        <w:rPr>
          <w:sz w:val="26"/>
          <w:szCs w:val="26"/>
        </w:rPr>
      </w:pPr>
      <w:r w:rsidRPr="00363CE7">
        <w:rPr>
          <w:sz w:val="26"/>
          <w:szCs w:val="26"/>
        </w:rPr>
        <w:lastRenderedPageBreak/>
        <w:t>В связи с тем, что Департаментом строительства, жилищно-коммунального хозяйства, энергетики и транспорта Ненецкого автономного округа функция по государственному контролю не осуществлялась, значения показателей для анализа и эффективности осуществления государственного контроля не представлены.</w:t>
      </w:r>
    </w:p>
    <w:p w:rsidR="00F2043D" w:rsidRDefault="00F2043D" w:rsidP="00886888">
      <w:pPr>
        <w:rPr>
          <w:sz w:val="32"/>
          <w:szCs w:val="32"/>
        </w:rPr>
      </w:pPr>
    </w:p>
    <w:p w:rsidR="00B74ABB" w:rsidRPr="00363CE7" w:rsidRDefault="008C465F" w:rsidP="00B74ABB">
      <w:pPr>
        <w:ind w:firstLine="709"/>
        <w:rPr>
          <w:b/>
          <w:sz w:val="26"/>
          <w:szCs w:val="26"/>
        </w:rPr>
      </w:pPr>
      <w:r>
        <w:rPr>
          <w:b/>
          <w:sz w:val="26"/>
          <w:szCs w:val="26"/>
        </w:rPr>
        <w:t>9</w:t>
      </w:r>
      <w:r w:rsidR="00B74ABB" w:rsidRPr="00363CE7">
        <w:rPr>
          <w:b/>
          <w:sz w:val="26"/>
          <w:szCs w:val="26"/>
        </w:rPr>
        <w:t xml:space="preserve">. </w:t>
      </w:r>
      <w:r w:rsidR="00B74ABB">
        <w:rPr>
          <w:b/>
          <w:sz w:val="26"/>
          <w:szCs w:val="26"/>
        </w:rPr>
        <w:t>Комитет гражданской обороны Ненецкого автономного округа.</w:t>
      </w:r>
    </w:p>
    <w:p w:rsidR="00B74ABB" w:rsidRPr="00363CE7" w:rsidRDefault="00B74ABB" w:rsidP="00B74ABB">
      <w:pPr>
        <w:ind w:firstLine="709"/>
        <w:jc w:val="both"/>
        <w:rPr>
          <w:sz w:val="26"/>
          <w:szCs w:val="26"/>
        </w:rPr>
      </w:pPr>
      <w:r w:rsidRPr="00363CE7">
        <w:rPr>
          <w:sz w:val="26"/>
          <w:szCs w:val="26"/>
        </w:rPr>
        <w:t xml:space="preserve">В связи с тем, что </w:t>
      </w:r>
      <w:r w:rsidRPr="00B74ABB">
        <w:rPr>
          <w:sz w:val="26"/>
          <w:szCs w:val="26"/>
        </w:rPr>
        <w:t>Комитет</w:t>
      </w:r>
      <w:r>
        <w:rPr>
          <w:sz w:val="26"/>
          <w:szCs w:val="26"/>
        </w:rPr>
        <w:t>ом</w:t>
      </w:r>
      <w:r w:rsidRPr="00B74ABB">
        <w:rPr>
          <w:sz w:val="26"/>
          <w:szCs w:val="26"/>
        </w:rPr>
        <w:t xml:space="preserve"> гражданской обороны </w:t>
      </w:r>
      <w:r w:rsidRPr="00363CE7">
        <w:rPr>
          <w:sz w:val="26"/>
          <w:szCs w:val="26"/>
        </w:rPr>
        <w:t>Ненецкого автономного округа функция по государственному контролю не осуществлялась, значения всех показателей для анализа и эффективности осуществления государственного контроля равны 0.</w:t>
      </w:r>
    </w:p>
    <w:p w:rsidR="00B74ABB" w:rsidRPr="00363CE7" w:rsidRDefault="00B74ABB" w:rsidP="00B74ABB">
      <w:pPr>
        <w:ind w:firstLine="709"/>
        <w:jc w:val="both"/>
        <w:rPr>
          <w:b/>
          <w:sz w:val="26"/>
          <w:szCs w:val="26"/>
        </w:rPr>
      </w:pPr>
    </w:p>
    <w:p w:rsidR="00B74ABB" w:rsidRPr="00886888" w:rsidRDefault="00B74ABB"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F2043D" w:rsidRDefault="00886888" w:rsidP="00886888">
      <w:pPr>
        <w:rPr>
          <w:sz w:val="32"/>
          <w:szCs w:val="32"/>
        </w:rPr>
      </w:pPr>
    </w:p>
    <w:p w:rsidR="00760DC3" w:rsidRPr="00AE7626" w:rsidRDefault="00760DC3" w:rsidP="00AE7626">
      <w:pPr>
        <w:autoSpaceDE w:val="0"/>
        <w:autoSpaceDN w:val="0"/>
        <w:adjustRightInd w:val="0"/>
        <w:ind w:firstLine="709"/>
        <w:jc w:val="both"/>
        <w:rPr>
          <w:b/>
          <w:sz w:val="26"/>
          <w:szCs w:val="26"/>
        </w:rPr>
      </w:pPr>
      <w:r w:rsidRPr="00AE7626">
        <w:rPr>
          <w:b/>
          <w:sz w:val="26"/>
          <w:szCs w:val="26"/>
        </w:rPr>
        <w:t>1. Управление по государственному регулированию цен (тарифов) Ненецкого автономного округа.</w:t>
      </w:r>
    </w:p>
    <w:p w:rsidR="00323B0A" w:rsidRPr="0007290F" w:rsidRDefault="00323B0A" w:rsidP="00323B0A">
      <w:pPr>
        <w:spacing w:before="120"/>
        <w:ind w:firstLine="709"/>
        <w:jc w:val="both"/>
        <w:rPr>
          <w:sz w:val="26"/>
          <w:szCs w:val="26"/>
        </w:rPr>
      </w:pPr>
      <w:r w:rsidRPr="0007290F">
        <w:rPr>
          <w:sz w:val="26"/>
          <w:szCs w:val="26"/>
        </w:rPr>
        <w:t>В</w:t>
      </w:r>
      <w:r w:rsidRPr="0007290F">
        <w:rPr>
          <w:rFonts w:ascii="Verdana" w:hAnsi="Verdana"/>
          <w:sz w:val="26"/>
          <w:szCs w:val="26"/>
        </w:rPr>
        <w:t xml:space="preserve"> </w:t>
      </w:r>
      <w:r w:rsidRPr="0007290F">
        <w:rPr>
          <w:sz w:val="26"/>
          <w:szCs w:val="26"/>
        </w:rPr>
        <w:t>2016 году план проведения плановых проверок Управлением выполнен на 100%. Доля прекращенных нарушений от общего числа выявленных нарушений составляет 100%. Все вынесенные Управлением постановления о назначении штрафов и о вынесении устных замечаний вступили в законную силу. Таким образом, в 2016 году деятельность Управления по осуществлению государственного контроля (надзора) в сфере государственного регулирования цен (тарифов) осуществлена с максимальной эффективностью.</w:t>
      </w:r>
    </w:p>
    <w:p w:rsidR="00323B0A" w:rsidRPr="0007290F" w:rsidRDefault="00323B0A" w:rsidP="00323B0A">
      <w:pPr>
        <w:autoSpaceDE w:val="0"/>
        <w:autoSpaceDN w:val="0"/>
        <w:adjustRightInd w:val="0"/>
        <w:ind w:firstLine="709"/>
        <w:jc w:val="both"/>
        <w:rPr>
          <w:sz w:val="26"/>
          <w:szCs w:val="26"/>
        </w:rPr>
      </w:pPr>
      <w:r w:rsidRPr="0007290F">
        <w:rPr>
          <w:sz w:val="26"/>
          <w:szCs w:val="26"/>
        </w:rPr>
        <w:t xml:space="preserve">В целях </w:t>
      </w:r>
      <w:r w:rsidRPr="0007290F">
        <w:rPr>
          <w:iCs/>
          <w:sz w:val="26"/>
          <w:szCs w:val="26"/>
        </w:rPr>
        <w:t xml:space="preserve">совершенствования процедур государственного контроля и надзора, повышения эффективности контрольной деятельности, обеспечения </w:t>
      </w:r>
      <w:r w:rsidRPr="0007290F">
        <w:rPr>
          <w:sz w:val="26"/>
          <w:szCs w:val="26"/>
        </w:rPr>
        <w:t>прав и законных интересов субъектов контроля Управление предлагает предусмотреть возможность приостановления проверки на период, необходимый проверяемому юридическому лицу или индивидуальному предпринимателю для представления запрашиваемых органом контроля (надзора) документов.</w:t>
      </w:r>
    </w:p>
    <w:p w:rsidR="00323B0A" w:rsidRPr="0007290F" w:rsidRDefault="00323B0A" w:rsidP="00323B0A">
      <w:pPr>
        <w:ind w:firstLine="709"/>
        <w:jc w:val="both"/>
        <w:rPr>
          <w:sz w:val="26"/>
          <w:szCs w:val="26"/>
        </w:rPr>
      </w:pPr>
      <w:r w:rsidRPr="0007290F">
        <w:rPr>
          <w:sz w:val="26"/>
          <w:szCs w:val="26"/>
        </w:rPr>
        <w:t>Указанные мероприятия позволят более эффективно и качественно осуществлять государственный контроль (надзор), принимать превентивные меры по недопущению нарушений в сфере государственного регулирования цен.</w:t>
      </w:r>
    </w:p>
    <w:p w:rsidR="00760DC3" w:rsidRPr="00AE7626" w:rsidRDefault="00760DC3" w:rsidP="00AE7626">
      <w:pPr>
        <w:ind w:firstLine="709"/>
        <w:jc w:val="both"/>
        <w:rPr>
          <w:sz w:val="26"/>
          <w:szCs w:val="26"/>
        </w:rPr>
      </w:pPr>
    </w:p>
    <w:p w:rsidR="00760DC3" w:rsidRPr="00AE7626" w:rsidRDefault="00D2271B" w:rsidP="00AE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r>
        <w:rPr>
          <w:b/>
          <w:sz w:val="26"/>
          <w:szCs w:val="26"/>
        </w:rPr>
        <w:t>2</w:t>
      </w:r>
      <w:r w:rsidR="00760DC3" w:rsidRPr="00AE7626">
        <w:rPr>
          <w:b/>
          <w:sz w:val="26"/>
          <w:szCs w:val="26"/>
        </w:rPr>
        <w:t>.</w:t>
      </w:r>
      <w:r w:rsidR="00760DC3" w:rsidRPr="00AE7626">
        <w:rPr>
          <w:rFonts w:eastAsia="Calibri"/>
          <w:b/>
          <w:sz w:val="26"/>
          <w:szCs w:val="26"/>
        </w:rPr>
        <w:t xml:space="preserve"> Департамент природных ресурсов, экологии и агропромышленного комплекса Ненецкого автономного округа.</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6306AB">
        <w:rPr>
          <w:rFonts w:eastAsia="TimesNewRomanPSMT"/>
          <w:sz w:val="26"/>
          <w:szCs w:val="26"/>
        </w:rPr>
        <w:t xml:space="preserve">В целом в Ненецком автономном округе организована работа по предоставлению государственных услуг по лицензированию деятельности по заготовке, хранению, переработке и реализации лома черных металлов, цветных металлов и исполнению функции контроля за соблюдением лицензиатами лицензионных требований. </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6306AB">
        <w:rPr>
          <w:rFonts w:eastAsia="TimesNewRomanPSMT"/>
          <w:sz w:val="26"/>
          <w:szCs w:val="26"/>
        </w:rPr>
        <w:t xml:space="preserve">Обеспечена доступность и полнота сведений по вопросам лицензирования в сфере заготовки, хранения, переработки и реализации лома черных металлов, цветных металлов для юридических лиц и индивидуальных предпринимателей посредством информирования через сеть «Интернет», возможностью получения </w:t>
      </w:r>
      <w:r w:rsidRPr="006306AB">
        <w:rPr>
          <w:rFonts w:eastAsia="TimesNewRomanPSMT"/>
          <w:sz w:val="26"/>
          <w:szCs w:val="26"/>
        </w:rPr>
        <w:lastRenderedPageBreak/>
        <w:t xml:space="preserve">необходимых сведений по телефонам Департамента, а также уведомлением юридических лиц и индивидуальных предпринимателей о начале проведения проверки с указанием обязательных требований, подлежащих проверке, заказным почтовым отправлением с уведомлением о вручении или иным доступным способом. </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6306AB">
        <w:rPr>
          <w:rFonts w:eastAsia="TimesNewRomanPSMT"/>
          <w:sz w:val="26"/>
          <w:szCs w:val="26"/>
        </w:rPr>
        <w:t>В целом, имеющаяся в настоящее время нормативно-правовая база позволяет в полном объеме реализовывать полномочия  по осуществлению контроля за лицензиатами в сфере лицензирования заготовки, хранения, переработки и реализации лома черных металлов, цветных металлов.</w:t>
      </w:r>
    </w:p>
    <w:p w:rsidR="006306AB" w:rsidRPr="006306AB"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6306AB">
        <w:rPr>
          <w:rFonts w:eastAsia="TimesNewRomanPSMT"/>
          <w:sz w:val="26"/>
          <w:szCs w:val="26"/>
        </w:rPr>
        <w:t>Вместе с тем, имеется ряд проблемных вопросов в части необходимости совершенствования законодательства, которые отражены в разделе 1 настоящего доклада. Предоставив право лицензирующим органам составлять протоколы по ч.1 ст.19.5 КоАП РФ, появится реальная возможность обращения в судебные органы с заявлением о приостановлении действия лицензии, а также её аннулировании. Устранение указанного правового пробела позволит повысить эффективность лицензионного контроля и  качество исполнения функций.</w:t>
      </w:r>
    </w:p>
    <w:p w:rsidR="00760DC3"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6306AB">
        <w:rPr>
          <w:rFonts w:eastAsia="TimesNewRomanPSMT"/>
          <w:sz w:val="26"/>
          <w:szCs w:val="26"/>
        </w:rPr>
        <w:t>Кроме того предлагаем внести изменения в пункт 8(1) Правил обращения с ломом и отходами черных металлов и их отчуждения, утвержденных постановлением Правительства РФ от 11 мая 2001 года № 369 в части обязательного наличия оборудования для сортировки или измельчения стружки, в случае если в технологии заготовки, хранения, переработки и реализации лома черных металлов предусмотрена процедура заготовки стружки.</w:t>
      </w:r>
    </w:p>
    <w:p w:rsidR="00B81BD6" w:rsidRP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B81BD6">
        <w:rPr>
          <w:rFonts w:eastAsia="TimesNewRomanPSMT"/>
          <w:sz w:val="26"/>
          <w:szCs w:val="26"/>
        </w:rPr>
        <w:t>Федеральный закон от 26.12.2008 № 294-ФЗ «О защите прав юридических лиц</w:t>
      </w:r>
      <w:r w:rsidR="00D2271B">
        <w:rPr>
          <w:rFonts w:eastAsia="TimesNewRomanPSMT"/>
          <w:sz w:val="26"/>
          <w:szCs w:val="26"/>
        </w:rPr>
        <w:t xml:space="preserve"> </w:t>
      </w:r>
      <w:r w:rsidRPr="00B81BD6">
        <w:rPr>
          <w:rFonts w:eastAsia="TimesNewRomanPSMT"/>
          <w:sz w:val="26"/>
          <w:szCs w:val="26"/>
        </w:rPr>
        <w:t>и индивидуальных предпринимателей при осуществлении государственного контроля (надзора) и муниципального контроля» не учитывает своеобразность некоторых видов надзора, в частности сезонность работ, что так актуально при осуществлении надзора</w:t>
      </w:r>
      <w:r w:rsidR="00D2271B">
        <w:rPr>
          <w:rFonts w:eastAsia="TimesNewRomanPSMT"/>
          <w:sz w:val="26"/>
          <w:szCs w:val="26"/>
        </w:rPr>
        <w:t xml:space="preserve"> </w:t>
      </w:r>
      <w:r w:rsidRPr="00B81BD6">
        <w:rPr>
          <w:rFonts w:eastAsia="TimesNewRomanPSMT"/>
          <w:sz w:val="26"/>
          <w:szCs w:val="26"/>
        </w:rPr>
        <w:t>в АПК.</w:t>
      </w:r>
    </w:p>
    <w:p w:rsidR="00B81BD6" w:rsidRP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B81BD6">
        <w:rPr>
          <w:rFonts w:eastAsia="TimesNewRomanPSMT"/>
          <w:sz w:val="26"/>
          <w:szCs w:val="26"/>
        </w:rPr>
        <w:t xml:space="preserve">Согласно Положения о государственном надзоре за техническим состоянием самоходных машин и других видов техники в Российской Федерации основной задачей  государственного надзора за техническим состоянием самоходных машин и других видов </w:t>
      </w:r>
    </w:p>
    <w:p w:rsidR="00B81BD6" w:rsidRP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B81BD6">
        <w:rPr>
          <w:rFonts w:eastAsia="TimesNewRomanPSMT"/>
          <w:sz w:val="26"/>
          <w:szCs w:val="26"/>
        </w:rPr>
        <w:t>техники в Российской Федерации является осуществление надзора за техническим состоянием тракторов, самоходных дорожно-строительных и иных машин и прицепов  к ним в процессе использования в части обеспечения безопасности для жизни, здоровья людей и имущества, охраны окружающей среды, а в агропромышленном комплексе - за соблюдением правил эксплуатации машин и оборудования, регламентируемых стандартами, другими нормативными документами и документацией.</w:t>
      </w:r>
    </w:p>
    <w:p w:rsidR="00B81BD6" w:rsidRP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B81BD6">
        <w:rPr>
          <w:rFonts w:eastAsia="TimesNewRomanPSMT"/>
          <w:sz w:val="26"/>
          <w:szCs w:val="26"/>
        </w:rPr>
        <w:t>В то же время, ни одним нормативным актом само понятие агропромышленного комплекса не определено. Поэтому в план проверок вносятся в основном предприятия - сельхозтоваропроизводители.</w:t>
      </w:r>
    </w:p>
    <w:p w:rsid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B81BD6">
        <w:rPr>
          <w:rFonts w:eastAsia="TimesNewRomanPSMT"/>
          <w:sz w:val="26"/>
          <w:szCs w:val="26"/>
        </w:rPr>
        <w:t>На основании изложенного считаем необходимым принять Федеральный закон «Об общих принципах организации государственного надзора за техническим состоянием самоходных машин и других видов техники в Российской Федерации».</w:t>
      </w:r>
    </w:p>
    <w:p w:rsid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r w:rsidRPr="00B81BD6">
        <w:rPr>
          <w:rFonts w:eastAsia="TimesNewRomanPSMT"/>
          <w:sz w:val="26"/>
          <w:szCs w:val="26"/>
        </w:rPr>
        <w:t xml:space="preserve">Серьезным фактором в повышении эффективности надзора является материальное обеспечение Государственной инспекции по надзору за техническим состоянием самоходных машин и других видов техники Ненецкого автономного </w:t>
      </w:r>
      <w:r w:rsidRPr="00B81BD6">
        <w:rPr>
          <w:rFonts w:eastAsia="TimesNewRomanPSMT"/>
          <w:sz w:val="26"/>
          <w:szCs w:val="26"/>
        </w:rPr>
        <w:lastRenderedPageBreak/>
        <w:t>округа. Для проведения мероприятий государственного контроля (надзора) в зимний период необходим вездеход «ТРЕКОЛ» для возможности составления документов в теплом помещении при проведении рейдовых проверок. Для повышения качества исполнения возложенных на Комитет обязанностей в летнее время необходимо приобретение квадроциклов. Отсутствуют необходимые приборы контроля.</w:t>
      </w:r>
    </w:p>
    <w:p w:rsidR="00B81BD6" w:rsidRDefault="00B81BD6" w:rsidP="00B8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sz w:val="26"/>
          <w:szCs w:val="26"/>
        </w:rPr>
      </w:pPr>
    </w:p>
    <w:p w:rsidR="006306AB" w:rsidRPr="00AE7626" w:rsidRDefault="006306AB" w:rsidP="0063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p>
    <w:p w:rsidR="00760DC3" w:rsidRPr="009A0622" w:rsidRDefault="00D2271B" w:rsidP="00AE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rPr>
      </w:pPr>
      <w:r>
        <w:rPr>
          <w:rFonts w:eastAsia="Calibri"/>
          <w:b/>
          <w:sz w:val="26"/>
          <w:szCs w:val="26"/>
        </w:rPr>
        <w:t>3</w:t>
      </w:r>
      <w:r w:rsidR="00760DC3" w:rsidRPr="009A0622">
        <w:rPr>
          <w:rFonts w:eastAsia="Calibri"/>
          <w:b/>
          <w:sz w:val="26"/>
          <w:szCs w:val="26"/>
        </w:rPr>
        <w:t>. Департамент здравоохранения, труда и социальной защиты населения Ненецкого автономного округа.</w:t>
      </w:r>
    </w:p>
    <w:p w:rsidR="00517B6A" w:rsidRPr="00AE7626" w:rsidRDefault="00517B6A" w:rsidP="00AE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AE7626">
        <w:rPr>
          <w:rFonts w:eastAsia="Calibri"/>
          <w:sz w:val="26"/>
          <w:szCs w:val="26"/>
        </w:rPr>
        <w:t>В целях совершенствования процедур государственного контроля и надзора, повышения эффективности контрольной деятельности, обеспечения прав и законных интересов субъектов контроля управление труда и занятости Департамента здравоохранения труда и социальной защиты населения Ненецкого автономного округа  предлагает рассмотреть возможность получения оперативной информации через службу Федеральной статистики.</w:t>
      </w:r>
    </w:p>
    <w:p w:rsidR="00517B6A" w:rsidRPr="00AE7626" w:rsidRDefault="00517B6A" w:rsidP="00AE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AE7626">
        <w:rPr>
          <w:rFonts w:eastAsia="Calibri"/>
          <w:sz w:val="26"/>
          <w:szCs w:val="26"/>
        </w:rPr>
        <w:t>В целях совершенствования нормативно-правового регулирования государственного контроля целесообразно проведение мониторинга законодательства Российской Федерации, законодательства Ненецкого автономного округа, регулирующего отношения, связанные с осуществлением управлением труда и занятости Департамента здравоохранения труда и социальной защиты населения Ненецкого автономного округа государственного контроля (надзора), выработка по его итогам комплексных предложений по корректировке законодательства с учетом целей и задач такого контроля.</w:t>
      </w:r>
    </w:p>
    <w:p w:rsidR="00E748FC" w:rsidRPr="00AE7626" w:rsidRDefault="00E748FC" w:rsidP="00AE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760DC3" w:rsidRPr="009A0622" w:rsidRDefault="00D2271B" w:rsidP="00AE7626">
      <w:pPr>
        <w:autoSpaceDE w:val="0"/>
        <w:autoSpaceDN w:val="0"/>
        <w:adjustRightInd w:val="0"/>
        <w:ind w:firstLine="709"/>
        <w:jc w:val="both"/>
        <w:rPr>
          <w:rFonts w:eastAsia="Calibri"/>
          <w:b/>
          <w:sz w:val="26"/>
          <w:szCs w:val="26"/>
        </w:rPr>
      </w:pPr>
      <w:r>
        <w:rPr>
          <w:rFonts w:eastAsia="Calibri"/>
          <w:b/>
          <w:sz w:val="26"/>
          <w:szCs w:val="26"/>
        </w:rPr>
        <w:t>4</w:t>
      </w:r>
      <w:r w:rsidR="00760DC3" w:rsidRPr="009A0622">
        <w:rPr>
          <w:rFonts w:eastAsia="Calibri"/>
          <w:b/>
          <w:sz w:val="26"/>
          <w:szCs w:val="26"/>
        </w:rPr>
        <w:t>. Государственная инспекция по ветеринарии Ненецкого автономного округа.</w:t>
      </w:r>
    </w:p>
    <w:p w:rsidR="006115C9" w:rsidRPr="00AE7626" w:rsidRDefault="006115C9" w:rsidP="00AE7626">
      <w:pPr>
        <w:autoSpaceDE w:val="0"/>
        <w:autoSpaceDN w:val="0"/>
        <w:adjustRightInd w:val="0"/>
        <w:ind w:firstLine="709"/>
        <w:jc w:val="both"/>
        <w:rPr>
          <w:rFonts w:eastAsia="Calibri"/>
          <w:sz w:val="26"/>
          <w:szCs w:val="26"/>
        </w:rPr>
      </w:pPr>
      <w:r w:rsidRPr="00AE7626">
        <w:rPr>
          <w:rFonts w:eastAsia="Calibri"/>
          <w:sz w:val="26"/>
          <w:szCs w:val="26"/>
        </w:rPr>
        <w:t>Государственный ветеринарный надзор осуществляется в Ненецком автономном округе в соответствии с установленными требованиями действующего законодательства Российской Ф</w:t>
      </w:r>
      <w:r w:rsidR="006166B2" w:rsidRPr="00AE7626">
        <w:rPr>
          <w:rFonts w:eastAsia="Calibri"/>
          <w:sz w:val="26"/>
          <w:szCs w:val="26"/>
        </w:rPr>
        <w:t xml:space="preserve">едерации в области ветеринарии. </w:t>
      </w:r>
      <w:r w:rsidRPr="00AE7626">
        <w:rPr>
          <w:rFonts w:eastAsia="Calibri"/>
          <w:sz w:val="26"/>
          <w:szCs w:val="26"/>
        </w:rPr>
        <w:t>По результатам анализа эффективности государственного ветеринарного надзора на территории Ненецкого автономного округа можно сделать вывод, что проведенные мероприятия позволили:</w:t>
      </w:r>
    </w:p>
    <w:p w:rsidR="006115C9" w:rsidRPr="00AE7626" w:rsidRDefault="006166B2" w:rsidP="00AE7626">
      <w:pPr>
        <w:autoSpaceDE w:val="0"/>
        <w:autoSpaceDN w:val="0"/>
        <w:adjustRightInd w:val="0"/>
        <w:ind w:firstLine="709"/>
        <w:jc w:val="both"/>
        <w:rPr>
          <w:rFonts w:eastAsia="Calibri"/>
          <w:sz w:val="26"/>
          <w:szCs w:val="26"/>
        </w:rPr>
      </w:pPr>
      <w:r w:rsidRPr="00AE7626">
        <w:rPr>
          <w:rFonts w:eastAsia="Calibri"/>
          <w:sz w:val="26"/>
          <w:szCs w:val="26"/>
        </w:rPr>
        <w:t xml:space="preserve">- </w:t>
      </w:r>
      <w:r w:rsidR="006115C9" w:rsidRPr="00AE7626">
        <w:rPr>
          <w:rFonts w:eastAsia="Calibri"/>
          <w:sz w:val="26"/>
          <w:szCs w:val="26"/>
        </w:rPr>
        <w:t>обеспечить эпизоотическое и ветеринарно-санитарное благополучие в Ненецком автономном округе;</w:t>
      </w:r>
    </w:p>
    <w:p w:rsidR="006115C9" w:rsidRPr="00AE7626" w:rsidRDefault="006166B2" w:rsidP="00AE7626">
      <w:pPr>
        <w:autoSpaceDE w:val="0"/>
        <w:autoSpaceDN w:val="0"/>
        <w:adjustRightInd w:val="0"/>
        <w:ind w:firstLine="709"/>
        <w:jc w:val="both"/>
        <w:rPr>
          <w:rFonts w:eastAsia="Calibri"/>
          <w:sz w:val="26"/>
          <w:szCs w:val="26"/>
        </w:rPr>
      </w:pPr>
      <w:r w:rsidRPr="00AE7626">
        <w:rPr>
          <w:rFonts w:eastAsia="Calibri"/>
          <w:sz w:val="26"/>
          <w:szCs w:val="26"/>
        </w:rPr>
        <w:t xml:space="preserve">- </w:t>
      </w:r>
      <w:r w:rsidR="006115C9" w:rsidRPr="00AE7626">
        <w:rPr>
          <w:rFonts w:eastAsia="Calibri"/>
          <w:sz w:val="26"/>
          <w:szCs w:val="26"/>
        </w:rPr>
        <w:t>не допустить случаев заражения людей возбудителями болезней, общих для животных и человека, непосредственно от животных и через продукты животного происхождения;</w:t>
      </w:r>
    </w:p>
    <w:p w:rsidR="006115C9" w:rsidRPr="00AE7626" w:rsidRDefault="009A0622" w:rsidP="00AE7626">
      <w:pPr>
        <w:autoSpaceDE w:val="0"/>
        <w:autoSpaceDN w:val="0"/>
        <w:adjustRightInd w:val="0"/>
        <w:ind w:firstLine="709"/>
        <w:jc w:val="both"/>
        <w:rPr>
          <w:rFonts w:eastAsia="Calibri"/>
          <w:sz w:val="26"/>
          <w:szCs w:val="26"/>
        </w:rPr>
      </w:pPr>
      <w:r>
        <w:rPr>
          <w:rFonts w:eastAsia="Calibri"/>
          <w:sz w:val="26"/>
          <w:szCs w:val="26"/>
        </w:rPr>
        <w:t>- </w:t>
      </w:r>
      <w:r w:rsidR="006115C9" w:rsidRPr="00AE7626">
        <w:rPr>
          <w:rFonts w:eastAsia="Calibri"/>
          <w:sz w:val="26"/>
          <w:szCs w:val="26"/>
        </w:rPr>
        <w:t>своевременно предупредить распространение особо опасных и карантинных болезней животных на территории округа;</w:t>
      </w:r>
    </w:p>
    <w:p w:rsidR="006115C9" w:rsidRPr="00AE7626" w:rsidRDefault="00A63DA9" w:rsidP="00AE7626">
      <w:pPr>
        <w:autoSpaceDE w:val="0"/>
        <w:autoSpaceDN w:val="0"/>
        <w:adjustRightInd w:val="0"/>
        <w:ind w:firstLine="709"/>
        <w:jc w:val="both"/>
        <w:rPr>
          <w:rFonts w:eastAsia="Calibri"/>
          <w:sz w:val="26"/>
          <w:szCs w:val="26"/>
        </w:rPr>
      </w:pPr>
      <w:r w:rsidRPr="00AE7626">
        <w:rPr>
          <w:rFonts w:eastAsia="Calibri"/>
          <w:sz w:val="26"/>
          <w:szCs w:val="26"/>
        </w:rPr>
        <w:t xml:space="preserve">- </w:t>
      </w:r>
      <w:r w:rsidR="006115C9" w:rsidRPr="00AE7626">
        <w:rPr>
          <w:rFonts w:eastAsia="Calibri"/>
          <w:sz w:val="26"/>
          <w:szCs w:val="26"/>
        </w:rPr>
        <w:t>ликвидировать возникающие на территории округа очаги особо опасных заболеваний животных;</w:t>
      </w:r>
    </w:p>
    <w:p w:rsidR="006115C9" w:rsidRPr="00AE7626" w:rsidRDefault="00891A67" w:rsidP="00AE7626">
      <w:pPr>
        <w:autoSpaceDE w:val="0"/>
        <w:autoSpaceDN w:val="0"/>
        <w:adjustRightInd w:val="0"/>
        <w:ind w:firstLine="709"/>
        <w:jc w:val="both"/>
        <w:rPr>
          <w:rFonts w:eastAsia="Calibri"/>
          <w:sz w:val="26"/>
          <w:szCs w:val="26"/>
        </w:rPr>
      </w:pPr>
      <w:r w:rsidRPr="00AE7626">
        <w:rPr>
          <w:rFonts w:eastAsia="Calibri"/>
          <w:sz w:val="26"/>
          <w:szCs w:val="26"/>
        </w:rPr>
        <w:t xml:space="preserve">- </w:t>
      </w:r>
      <w:r w:rsidR="006115C9" w:rsidRPr="00AE7626">
        <w:rPr>
          <w:rFonts w:eastAsia="Calibri"/>
          <w:sz w:val="26"/>
          <w:szCs w:val="26"/>
        </w:rPr>
        <w:t>повысить эффективность и безопасность системы сбора и утилизации биологических отходов.</w:t>
      </w:r>
    </w:p>
    <w:p w:rsidR="006115C9" w:rsidRPr="00AE7626" w:rsidRDefault="006115C9" w:rsidP="00AE7626">
      <w:pPr>
        <w:autoSpaceDE w:val="0"/>
        <w:autoSpaceDN w:val="0"/>
        <w:adjustRightInd w:val="0"/>
        <w:ind w:firstLine="709"/>
        <w:jc w:val="both"/>
        <w:rPr>
          <w:rFonts w:eastAsia="Calibri"/>
          <w:sz w:val="26"/>
          <w:szCs w:val="26"/>
        </w:rPr>
      </w:pPr>
      <w:r w:rsidRPr="00AE7626">
        <w:rPr>
          <w:rFonts w:eastAsia="Calibri"/>
          <w:sz w:val="26"/>
          <w:szCs w:val="26"/>
        </w:rPr>
        <w:t xml:space="preserve"> Пров</w:t>
      </w:r>
      <w:r w:rsidR="00C53036" w:rsidRPr="00AE7626">
        <w:rPr>
          <w:rFonts w:eastAsia="Calibri"/>
          <w:sz w:val="26"/>
          <w:szCs w:val="26"/>
        </w:rPr>
        <w:t xml:space="preserve">еденные мероприятия по надзору </w:t>
      </w:r>
      <w:r w:rsidRPr="00AE7626">
        <w:rPr>
          <w:rFonts w:eastAsia="Calibri"/>
          <w:sz w:val="26"/>
          <w:szCs w:val="26"/>
        </w:rPr>
        <w:t xml:space="preserve">позволили минимизировать риск приобретения потребителем некачественных и опасных пищевых продуктов животного происхождения, а также предупредить возникновение чрезвычайных ситуаций биологического характера. </w:t>
      </w:r>
    </w:p>
    <w:p w:rsidR="006115C9" w:rsidRPr="00AE7626" w:rsidRDefault="006115C9" w:rsidP="00AE7626">
      <w:pPr>
        <w:autoSpaceDE w:val="0"/>
        <w:autoSpaceDN w:val="0"/>
        <w:adjustRightInd w:val="0"/>
        <w:ind w:firstLine="709"/>
        <w:jc w:val="both"/>
        <w:rPr>
          <w:rFonts w:eastAsia="Calibri"/>
          <w:sz w:val="26"/>
          <w:szCs w:val="26"/>
        </w:rPr>
      </w:pPr>
      <w:r w:rsidRPr="00AE7626">
        <w:rPr>
          <w:rFonts w:eastAsia="Calibri"/>
          <w:sz w:val="26"/>
          <w:szCs w:val="26"/>
        </w:rPr>
        <w:lastRenderedPageBreak/>
        <w:t>Проводимые мероприятия по надзору позволили:</w:t>
      </w:r>
    </w:p>
    <w:p w:rsidR="006115C9" w:rsidRPr="00AE7626" w:rsidRDefault="00C53036" w:rsidP="00AE7626">
      <w:pPr>
        <w:autoSpaceDE w:val="0"/>
        <w:autoSpaceDN w:val="0"/>
        <w:adjustRightInd w:val="0"/>
        <w:ind w:firstLine="709"/>
        <w:jc w:val="both"/>
        <w:rPr>
          <w:rFonts w:eastAsia="Calibri"/>
          <w:sz w:val="26"/>
          <w:szCs w:val="26"/>
        </w:rPr>
      </w:pPr>
      <w:r w:rsidRPr="00AE7626">
        <w:rPr>
          <w:rFonts w:eastAsia="Calibri"/>
          <w:sz w:val="26"/>
          <w:szCs w:val="26"/>
        </w:rPr>
        <w:t xml:space="preserve">- </w:t>
      </w:r>
      <w:r w:rsidR="006115C9" w:rsidRPr="00AE7626">
        <w:rPr>
          <w:rFonts w:eastAsia="Calibri"/>
          <w:sz w:val="26"/>
          <w:szCs w:val="26"/>
        </w:rPr>
        <w:t>хозяйствующим субъектам региона реализовать свою продукцию не только на территории субъекта Российской Федерации, но и за его пределы, а также экспортировать в другие государства;</w:t>
      </w:r>
    </w:p>
    <w:p w:rsidR="006115C9" w:rsidRPr="00AE7626" w:rsidRDefault="00C53036" w:rsidP="00AE7626">
      <w:pPr>
        <w:autoSpaceDE w:val="0"/>
        <w:autoSpaceDN w:val="0"/>
        <w:adjustRightInd w:val="0"/>
        <w:ind w:firstLine="709"/>
        <w:jc w:val="both"/>
        <w:rPr>
          <w:rFonts w:eastAsia="Calibri"/>
          <w:sz w:val="26"/>
          <w:szCs w:val="26"/>
        </w:rPr>
      </w:pPr>
      <w:r w:rsidRPr="00AE7626">
        <w:rPr>
          <w:rFonts w:eastAsia="Calibri"/>
          <w:sz w:val="26"/>
          <w:szCs w:val="26"/>
        </w:rPr>
        <w:t xml:space="preserve">- </w:t>
      </w:r>
      <w:r w:rsidR="006115C9" w:rsidRPr="00AE7626">
        <w:rPr>
          <w:rFonts w:eastAsia="Calibri"/>
          <w:sz w:val="26"/>
          <w:szCs w:val="26"/>
        </w:rPr>
        <w:t>значительно снизить экономический ущерб для бюджета региона и хозяйствующих субъектов, наносимый  особо опасными и карантинными болезнями животных;</w:t>
      </w:r>
    </w:p>
    <w:p w:rsidR="006115C9" w:rsidRPr="00AE7626" w:rsidRDefault="006115C9" w:rsidP="00AE7626">
      <w:pPr>
        <w:autoSpaceDE w:val="0"/>
        <w:autoSpaceDN w:val="0"/>
        <w:adjustRightInd w:val="0"/>
        <w:ind w:firstLine="709"/>
        <w:jc w:val="both"/>
        <w:rPr>
          <w:rFonts w:eastAsia="Calibri"/>
          <w:sz w:val="26"/>
          <w:szCs w:val="26"/>
        </w:rPr>
      </w:pPr>
      <w:r w:rsidRPr="00AE7626">
        <w:rPr>
          <w:rFonts w:eastAsia="Calibri"/>
          <w:sz w:val="26"/>
          <w:szCs w:val="26"/>
        </w:rPr>
        <w:t>обеспечивать население региона продукцией животного происхождения, безопасной в ветеринарно-санитарном отношении.</w:t>
      </w:r>
    </w:p>
    <w:p w:rsidR="006115C9" w:rsidRPr="00AE7626" w:rsidRDefault="00C53036" w:rsidP="00AE7626">
      <w:pPr>
        <w:autoSpaceDE w:val="0"/>
        <w:autoSpaceDN w:val="0"/>
        <w:adjustRightInd w:val="0"/>
        <w:ind w:firstLine="709"/>
        <w:jc w:val="both"/>
        <w:rPr>
          <w:rFonts w:eastAsia="Calibri"/>
          <w:sz w:val="26"/>
          <w:szCs w:val="26"/>
        </w:rPr>
      </w:pPr>
      <w:r w:rsidRPr="00AE7626">
        <w:rPr>
          <w:rFonts w:eastAsia="Calibri"/>
          <w:sz w:val="26"/>
          <w:szCs w:val="26"/>
        </w:rPr>
        <w:t>В целях совершенствования</w:t>
      </w:r>
      <w:r w:rsidR="006115C9" w:rsidRPr="00AE7626">
        <w:rPr>
          <w:rFonts w:eastAsia="Calibri"/>
          <w:sz w:val="26"/>
          <w:szCs w:val="26"/>
        </w:rPr>
        <w:t xml:space="preserve"> нормативно-правового регулирования и осуществления государственного контроля (надзора)</w:t>
      </w:r>
      <w:r w:rsidR="00435A7E" w:rsidRPr="00AE7626">
        <w:rPr>
          <w:rFonts w:eastAsia="Calibri"/>
          <w:sz w:val="26"/>
          <w:szCs w:val="26"/>
        </w:rPr>
        <w:t xml:space="preserve"> предлагается</w:t>
      </w:r>
      <w:r w:rsidR="006115C9" w:rsidRPr="00AE7626">
        <w:rPr>
          <w:rFonts w:eastAsia="Calibri"/>
          <w:sz w:val="26"/>
          <w:szCs w:val="26"/>
        </w:rPr>
        <w:t xml:space="preserve">: </w:t>
      </w:r>
    </w:p>
    <w:p w:rsidR="006115C9" w:rsidRPr="00AE7626" w:rsidRDefault="006115C9" w:rsidP="00AE7626">
      <w:pPr>
        <w:autoSpaceDE w:val="0"/>
        <w:autoSpaceDN w:val="0"/>
        <w:adjustRightInd w:val="0"/>
        <w:ind w:firstLine="709"/>
        <w:jc w:val="both"/>
        <w:rPr>
          <w:rFonts w:eastAsia="Calibri"/>
          <w:sz w:val="26"/>
          <w:szCs w:val="26"/>
        </w:rPr>
      </w:pPr>
      <w:r w:rsidRPr="00AE7626">
        <w:rPr>
          <w:rFonts w:eastAsia="Calibri"/>
          <w:sz w:val="26"/>
          <w:szCs w:val="26"/>
        </w:rPr>
        <w:t>- осуществить разграничение полномочий Россельхознадзора и органов исполнительной власти субъектов Российской Федерации в части осуществления ветеринарного контроля (определить приказом уполномоченного министерства закрытый перечень субъектов, подлежащих федеральному надзору, и определить, что иные субъекты подлежат региональному надзору);</w:t>
      </w:r>
    </w:p>
    <w:p w:rsidR="006115C9" w:rsidRPr="00AE7626" w:rsidRDefault="006115C9" w:rsidP="00AE7626">
      <w:pPr>
        <w:autoSpaceDE w:val="0"/>
        <w:autoSpaceDN w:val="0"/>
        <w:adjustRightInd w:val="0"/>
        <w:ind w:firstLine="709"/>
        <w:jc w:val="both"/>
        <w:rPr>
          <w:rFonts w:eastAsia="Calibri"/>
          <w:sz w:val="26"/>
          <w:szCs w:val="26"/>
        </w:rPr>
      </w:pPr>
      <w:r w:rsidRPr="00AE7626">
        <w:rPr>
          <w:rFonts w:eastAsia="Calibri"/>
          <w:sz w:val="26"/>
          <w:szCs w:val="26"/>
        </w:rPr>
        <w:t>- своевременно актуализировать в соответствии с действующим законодательством Российской Федерации нормативные правовые акты, устанавливающие обязательные требования в сфере ветеринария, а также  региональные нормативные правовые акты в случае необходимости приведения их в соответствие с изменениями федерального законодательства, в случае изменения структуры органов исполнительной власти и реализуемых ими полномочий, а также по требованию органов прокуратуры.</w:t>
      </w:r>
    </w:p>
    <w:p w:rsidR="007136E0" w:rsidRPr="00AE7626" w:rsidRDefault="007136E0" w:rsidP="00AE7626">
      <w:pPr>
        <w:autoSpaceDE w:val="0"/>
        <w:autoSpaceDN w:val="0"/>
        <w:adjustRightInd w:val="0"/>
        <w:ind w:firstLine="709"/>
        <w:jc w:val="both"/>
        <w:rPr>
          <w:rFonts w:eastAsia="Calibri"/>
          <w:sz w:val="26"/>
          <w:szCs w:val="26"/>
        </w:rPr>
      </w:pPr>
    </w:p>
    <w:p w:rsidR="00404177" w:rsidRPr="00F2043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F2043D" w:rsidRDefault="00886888" w:rsidP="00886888">
      <w:pPr>
        <w:rPr>
          <w:sz w:val="32"/>
          <w:szCs w:val="32"/>
        </w:rPr>
      </w:pPr>
    </w:p>
    <w:p w:rsidR="00404177" w:rsidRPr="00F2043D" w:rsidRDefault="00404177" w:rsidP="00886888">
      <w:pPr>
        <w:rPr>
          <w:sz w:val="32"/>
          <w:szCs w:val="32"/>
        </w:rPr>
      </w:pPr>
    </w:p>
    <w:p w:rsidR="00404177" w:rsidRPr="00F2043D" w:rsidRDefault="00404177" w:rsidP="00886888">
      <w:pPr>
        <w:rPr>
          <w:sz w:val="32"/>
          <w:szCs w:val="32"/>
        </w:rPr>
      </w:pPr>
    </w:p>
    <w:p w:rsidR="00404177" w:rsidRPr="00F2043D" w:rsidRDefault="00404177" w:rsidP="00886888">
      <w:pPr>
        <w:rPr>
          <w:sz w:val="32"/>
          <w:szCs w:val="32"/>
        </w:rPr>
      </w:pPr>
    </w:p>
    <w:sectPr w:rsidR="00404177" w:rsidRPr="00F2043D" w:rsidSect="00886888">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BF" w:rsidRDefault="00C264BF" w:rsidP="00404177">
      <w:r>
        <w:separator/>
      </w:r>
    </w:p>
  </w:endnote>
  <w:endnote w:type="continuationSeparator" w:id="0">
    <w:p w:rsidR="00C264BF" w:rsidRDefault="00C264B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VOBODA">
    <w:altName w:val="Candara"/>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F4" w:rsidRDefault="006836F4">
    <w:pPr>
      <w:pStyle w:val="a5"/>
      <w:jc w:val="center"/>
    </w:pPr>
    <w:r>
      <w:fldChar w:fldCharType="begin"/>
    </w:r>
    <w:r>
      <w:instrText xml:space="preserve"> PAGE   \* MERGEFORMAT </w:instrText>
    </w:r>
    <w:r>
      <w:fldChar w:fldCharType="separate"/>
    </w:r>
    <w:r w:rsidR="00682B99">
      <w:rPr>
        <w:noProof/>
      </w:rPr>
      <w:t>2</w:t>
    </w:r>
    <w:r>
      <w:fldChar w:fldCharType="end"/>
    </w:r>
  </w:p>
  <w:p w:rsidR="006836F4" w:rsidRDefault="00683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BF" w:rsidRDefault="00C264BF" w:rsidP="00404177">
      <w:r>
        <w:separator/>
      </w:r>
    </w:p>
  </w:footnote>
  <w:footnote w:type="continuationSeparator" w:id="0">
    <w:p w:rsidR="00C264BF" w:rsidRDefault="00C264B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F4" w:rsidRPr="00404177" w:rsidRDefault="006836F4"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730"/>
    <w:multiLevelType w:val="hybridMultilevel"/>
    <w:tmpl w:val="A7F4B0A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15A27"/>
    <w:multiLevelType w:val="hybridMultilevel"/>
    <w:tmpl w:val="70B67976"/>
    <w:lvl w:ilvl="0" w:tplc="B5B45752">
      <w:start w:val="1"/>
      <w:numFmt w:val="decimal"/>
      <w:lvlText w:val="%1)"/>
      <w:lvlJc w:val="left"/>
      <w:pPr>
        <w:ind w:left="2539" w:hanging="18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C74CB"/>
    <w:multiLevelType w:val="hybridMultilevel"/>
    <w:tmpl w:val="BAD05F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DC7009"/>
    <w:multiLevelType w:val="hybridMultilevel"/>
    <w:tmpl w:val="38C43FD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A140DE"/>
    <w:multiLevelType w:val="hybridMultilevel"/>
    <w:tmpl w:val="F6C6CC1A"/>
    <w:lvl w:ilvl="0" w:tplc="4C8E5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A4AB7"/>
    <w:multiLevelType w:val="hybridMultilevel"/>
    <w:tmpl w:val="38C43FD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2118F9"/>
    <w:multiLevelType w:val="hybridMultilevel"/>
    <w:tmpl w:val="7DD2501E"/>
    <w:lvl w:ilvl="0" w:tplc="3452A9E6">
      <w:start w:val="1"/>
      <w:numFmt w:val="bullet"/>
      <w:lvlText w:val="-"/>
      <w:lvlJc w:val="left"/>
      <w:pPr>
        <w:ind w:left="1429" w:hanging="360"/>
      </w:pPr>
      <w:rPr>
        <w:rFonts w:ascii="SVOBODA" w:hAnsi="SVOBO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3216E"/>
    <w:multiLevelType w:val="hybridMultilevel"/>
    <w:tmpl w:val="C99056C8"/>
    <w:lvl w:ilvl="0" w:tplc="3452A9E6">
      <w:start w:val="1"/>
      <w:numFmt w:val="bullet"/>
      <w:lvlText w:val="-"/>
      <w:lvlJc w:val="left"/>
      <w:pPr>
        <w:ind w:left="1429" w:hanging="360"/>
      </w:pPr>
      <w:rPr>
        <w:rFonts w:ascii="SVOBODA" w:hAnsi="SVOBO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27DC4"/>
    <w:multiLevelType w:val="hybridMultilevel"/>
    <w:tmpl w:val="A7F4B0A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747E7C"/>
    <w:multiLevelType w:val="hybridMultilevel"/>
    <w:tmpl w:val="66F674A8"/>
    <w:lvl w:ilvl="0" w:tplc="4C8E5E3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72864"/>
    <w:multiLevelType w:val="hybridMultilevel"/>
    <w:tmpl w:val="A84ACDE8"/>
    <w:lvl w:ilvl="0" w:tplc="D08E50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B3C9B"/>
    <w:multiLevelType w:val="multilevel"/>
    <w:tmpl w:val="988CA17A"/>
    <w:lvl w:ilvl="0">
      <w:start w:val="1"/>
      <w:numFmt w:val="decimal"/>
      <w:lvlText w:val="%1."/>
      <w:lvlJc w:val="left"/>
      <w:pPr>
        <w:tabs>
          <w:tab w:val="num" w:pos="720"/>
        </w:tabs>
        <w:ind w:left="720" w:hanging="360"/>
      </w:p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39256EB3"/>
    <w:multiLevelType w:val="hybridMultilevel"/>
    <w:tmpl w:val="2990C8D6"/>
    <w:lvl w:ilvl="0" w:tplc="7794E1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76600"/>
    <w:multiLevelType w:val="hybridMultilevel"/>
    <w:tmpl w:val="7974D24E"/>
    <w:lvl w:ilvl="0" w:tplc="63D8F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257A7B"/>
    <w:multiLevelType w:val="multilevel"/>
    <w:tmpl w:val="41CED4DA"/>
    <w:lvl w:ilvl="0">
      <w:start w:val="2"/>
      <w:numFmt w:val="decimal"/>
      <w:lvlText w:val="%1."/>
      <w:lvlJc w:val="left"/>
      <w:pPr>
        <w:ind w:left="390" w:hanging="390"/>
      </w:pPr>
      <w:rPr>
        <w:rFonts w:eastAsia="Calibri" w:hint="default"/>
        <w:b/>
        <w:color w:val="auto"/>
      </w:rPr>
    </w:lvl>
    <w:lvl w:ilvl="1">
      <w:start w:val="7"/>
      <w:numFmt w:val="decimal"/>
      <w:lvlText w:val="%1.%2."/>
      <w:lvlJc w:val="left"/>
      <w:pPr>
        <w:ind w:left="1429" w:hanging="720"/>
      </w:pPr>
      <w:rPr>
        <w:rFonts w:eastAsia="Calibri" w:hint="default"/>
        <w:b/>
        <w:color w:val="auto"/>
      </w:rPr>
    </w:lvl>
    <w:lvl w:ilvl="2">
      <w:start w:val="1"/>
      <w:numFmt w:val="decimal"/>
      <w:lvlText w:val="%1.%2.%3."/>
      <w:lvlJc w:val="left"/>
      <w:pPr>
        <w:ind w:left="2138" w:hanging="720"/>
      </w:pPr>
      <w:rPr>
        <w:rFonts w:eastAsia="Calibri" w:hint="default"/>
        <w:b/>
        <w:color w:val="auto"/>
      </w:rPr>
    </w:lvl>
    <w:lvl w:ilvl="3">
      <w:start w:val="1"/>
      <w:numFmt w:val="decimal"/>
      <w:lvlText w:val="%1.%2.%3.%4."/>
      <w:lvlJc w:val="left"/>
      <w:pPr>
        <w:ind w:left="3207" w:hanging="1080"/>
      </w:pPr>
      <w:rPr>
        <w:rFonts w:eastAsia="Calibri" w:hint="default"/>
        <w:b/>
        <w:color w:val="auto"/>
      </w:rPr>
    </w:lvl>
    <w:lvl w:ilvl="4">
      <w:start w:val="1"/>
      <w:numFmt w:val="decimal"/>
      <w:lvlText w:val="%1.%2.%3.%4.%5."/>
      <w:lvlJc w:val="left"/>
      <w:pPr>
        <w:ind w:left="3916" w:hanging="1080"/>
      </w:pPr>
      <w:rPr>
        <w:rFonts w:eastAsia="Calibri" w:hint="default"/>
        <w:b/>
        <w:color w:val="auto"/>
      </w:rPr>
    </w:lvl>
    <w:lvl w:ilvl="5">
      <w:start w:val="1"/>
      <w:numFmt w:val="decimal"/>
      <w:lvlText w:val="%1.%2.%3.%4.%5.%6."/>
      <w:lvlJc w:val="left"/>
      <w:pPr>
        <w:ind w:left="4985" w:hanging="1440"/>
      </w:pPr>
      <w:rPr>
        <w:rFonts w:eastAsia="Calibri" w:hint="default"/>
        <w:b/>
        <w:color w:val="auto"/>
      </w:rPr>
    </w:lvl>
    <w:lvl w:ilvl="6">
      <w:start w:val="1"/>
      <w:numFmt w:val="decimal"/>
      <w:lvlText w:val="%1.%2.%3.%4.%5.%6.%7."/>
      <w:lvlJc w:val="left"/>
      <w:pPr>
        <w:ind w:left="5694" w:hanging="1440"/>
      </w:pPr>
      <w:rPr>
        <w:rFonts w:eastAsia="Calibri" w:hint="default"/>
        <w:b/>
        <w:color w:val="auto"/>
      </w:rPr>
    </w:lvl>
    <w:lvl w:ilvl="7">
      <w:start w:val="1"/>
      <w:numFmt w:val="decimal"/>
      <w:lvlText w:val="%1.%2.%3.%4.%5.%6.%7.%8."/>
      <w:lvlJc w:val="left"/>
      <w:pPr>
        <w:ind w:left="6763" w:hanging="1800"/>
      </w:pPr>
      <w:rPr>
        <w:rFonts w:eastAsia="Calibri" w:hint="default"/>
        <w:b/>
        <w:color w:val="auto"/>
      </w:rPr>
    </w:lvl>
    <w:lvl w:ilvl="8">
      <w:start w:val="1"/>
      <w:numFmt w:val="decimal"/>
      <w:lvlText w:val="%1.%2.%3.%4.%5.%6.%7.%8.%9."/>
      <w:lvlJc w:val="left"/>
      <w:pPr>
        <w:ind w:left="7472" w:hanging="1800"/>
      </w:pPr>
      <w:rPr>
        <w:rFonts w:eastAsia="Calibri" w:hint="default"/>
        <w:b/>
        <w:color w:val="auto"/>
      </w:rPr>
    </w:lvl>
  </w:abstractNum>
  <w:abstractNum w:abstractNumId="15">
    <w:nsid w:val="63A20AD3"/>
    <w:multiLevelType w:val="hybridMultilevel"/>
    <w:tmpl w:val="E3C6D99A"/>
    <w:lvl w:ilvl="0" w:tplc="3452A9E6">
      <w:start w:val="1"/>
      <w:numFmt w:val="bullet"/>
      <w:lvlText w:val="-"/>
      <w:lvlJc w:val="left"/>
      <w:pPr>
        <w:ind w:left="1429" w:hanging="360"/>
      </w:pPr>
      <w:rPr>
        <w:rFonts w:ascii="SVOBODA" w:hAnsi="SVOBO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C72DFE"/>
    <w:multiLevelType w:val="hybridMultilevel"/>
    <w:tmpl w:val="700CF8FE"/>
    <w:lvl w:ilvl="0" w:tplc="3452A9E6">
      <w:start w:val="1"/>
      <w:numFmt w:val="bullet"/>
      <w:lvlText w:val="-"/>
      <w:lvlJc w:val="left"/>
      <w:pPr>
        <w:tabs>
          <w:tab w:val="num" w:pos="720"/>
        </w:tabs>
        <w:ind w:left="720" w:hanging="360"/>
      </w:pPr>
      <w:rPr>
        <w:rFonts w:ascii="SVOBODA" w:hAnsi="SVOBO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9"/>
  </w:num>
  <w:num w:numId="4">
    <w:abstractNumId w:val="5"/>
  </w:num>
  <w:num w:numId="5">
    <w:abstractNumId w:val="3"/>
  </w:num>
  <w:num w:numId="6">
    <w:abstractNumId w:val="2"/>
  </w:num>
  <w:num w:numId="7">
    <w:abstractNumId w:val="11"/>
  </w:num>
  <w:num w:numId="8">
    <w:abstractNumId w:val="16"/>
  </w:num>
  <w:num w:numId="9">
    <w:abstractNumId w:val="0"/>
  </w:num>
  <w:num w:numId="10">
    <w:abstractNumId w:val="8"/>
  </w:num>
  <w:num w:numId="11">
    <w:abstractNumId w:val="14"/>
  </w:num>
  <w:num w:numId="12">
    <w:abstractNumId w:val="13"/>
  </w:num>
  <w:num w:numId="13">
    <w:abstractNumId w:val="6"/>
  </w:num>
  <w:num w:numId="14">
    <w:abstractNumId w:val="7"/>
  </w:num>
  <w:num w:numId="15">
    <w:abstractNumId w:val="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2ED5"/>
    <w:rsid w:val="00003982"/>
    <w:rsid w:val="00004C14"/>
    <w:rsid w:val="00010F2E"/>
    <w:rsid w:val="0001521E"/>
    <w:rsid w:val="00016A8B"/>
    <w:rsid w:val="00022EE9"/>
    <w:rsid w:val="000230B4"/>
    <w:rsid w:val="00024A75"/>
    <w:rsid w:val="00026E88"/>
    <w:rsid w:val="00034108"/>
    <w:rsid w:val="00034556"/>
    <w:rsid w:val="000354A3"/>
    <w:rsid w:val="00035AA9"/>
    <w:rsid w:val="000421C2"/>
    <w:rsid w:val="0004442D"/>
    <w:rsid w:val="00044E6A"/>
    <w:rsid w:val="0004661B"/>
    <w:rsid w:val="00051F72"/>
    <w:rsid w:val="0005262E"/>
    <w:rsid w:val="00054550"/>
    <w:rsid w:val="00054A0B"/>
    <w:rsid w:val="00055695"/>
    <w:rsid w:val="00060616"/>
    <w:rsid w:val="00061F6E"/>
    <w:rsid w:val="000629EA"/>
    <w:rsid w:val="00066CA2"/>
    <w:rsid w:val="000708F4"/>
    <w:rsid w:val="0007290F"/>
    <w:rsid w:val="00082B91"/>
    <w:rsid w:val="000876D8"/>
    <w:rsid w:val="000933CC"/>
    <w:rsid w:val="00093657"/>
    <w:rsid w:val="00094DE5"/>
    <w:rsid w:val="000953B0"/>
    <w:rsid w:val="00095EFE"/>
    <w:rsid w:val="0009653C"/>
    <w:rsid w:val="000970B8"/>
    <w:rsid w:val="000A5165"/>
    <w:rsid w:val="000A581B"/>
    <w:rsid w:val="000B03B9"/>
    <w:rsid w:val="000B073F"/>
    <w:rsid w:val="000B216A"/>
    <w:rsid w:val="000C4C6C"/>
    <w:rsid w:val="000C5592"/>
    <w:rsid w:val="000C7A5D"/>
    <w:rsid w:val="000C7F4F"/>
    <w:rsid w:val="000D23AF"/>
    <w:rsid w:val="000D354A"/>
    <w:rsid w:val="000E5003"/>
    <w:rsid w:val="000F02F5"/>
    <w:rsid w:val="000F1619"/>
    <w:rsid w:val="000F2A32"/>
    <w:rsid w:val="000F5426"/>
    <w:rsid w:val="0010021B"/>
    <w:rsid w:val="00102156"/>
    <w:rsid w:val="00107405"/>
    <w:rsid w:val="00111E9E"/>
    <w:rsid w:val="00114469"/>
    <w:rsid w:val="0012528D"/>
    <w:rsid w:val="00125D09"/>
    <w:rsid w:val="00143951"/>
    <w:rsid w:val="00143A1C"/>
    <w:rsid w:val="00146037"/>
    <w:rsid w:val="00155DCC"/>
    <w:rsid w:val="0015793A"/>
    <w:rsid w:val="00162CA5"/>
    <w:rsid w:val="001646F3"/>
    <w:rsid w:val="00173DD8"/>
    <w:rsid w:val="00176CC3"/>
    <w:rsid w:val="00180641"/>
    <w:rsid w:val="00182D77"/>
    <w:rsid w:val="00183662"/>
    <w:rsid w:val="00192450"/>
    <w:rsid w:val="00193122"/>
    <w:rsid w:val="0019377E"/>
    <w:rsid w:val="00194B7F"/>
    <w:rsid w:val="00194C1E"/>
    <w:rsid w:val="001A2D2A"/>
    <w:rsid w:val="001A2E47"/>
    <w:rsid w:val="001B2DD1"/>
    <w:rsid w:val="001B3224"/>
    <w:rsid w:val="001B324B"/>
    <w:rsid w:val="001B6353"/>
    <w:rsid w:val="001B71B3"/>
    <w:rsid w:val="001B7A07"/>
    <w:rsid w:val="001C10C2"/>
    <w:rsid w:val="001C62BE"/>
    <w:rsid w:val="001C7C1D"/>
    <w:rsid w:val="001D0189"/>
    <w:rsid w:val="001D20CD"/>
    <w:rsid w:val="001D27A3"/>
    <w:rsid w:val="001D3903"/>
    <w:rsid w:val="001D4154"/>
    <w:rsid w:val="001D4BFC"/>
    <w:rsid w:val="001D5992"/>
    <w:rsid w:val="001D5D08"/>
    <w:rsid w:val="001D5F8A"/>
    <w:rsid w:val="001D6247"/>
    <w:rsid w:val="001E02D4"/>
    <w:rsid w:val="001E048F"/>
    <w:rsid w:val="001E4A3F"/>
    <w:rsid w:val="001E4BB2"/>
    <w:rsid w:val="001E7810"/>
    <w:rsid w:val="001F4242"/>
    <w:rsid w:val="001F48A7"/>
    <w:rsid w:val="001F5DB6"/>
    <w:rsid w:val="00200CC5"/>
    <w:rsid w:val="00203312"/>
    <w:rsid w:val="002056F9"/>
    <w:rsid w:val="002157E1"/>
    <w:rsid w:val="00215CC1"/>
    <w:rsid w:val="0021698B"/>
    <w:rsid w:val="002210CA"/>
    <w:rsid w:val="00225FF1"/>
    <w:rsid w:val="00230A31"/>
    <w:rsid w:val="0023221B"/>
    <w:rsid w:val="002376EA"/>
    <w:rsid w:val="002412E2"/>
    <w:rsid w:val="002412F3"/>
    <w:rsid w:val="0024380B"/>
    <w:rsid w:val="00244236"/>
    <w:rsid w:val="00244756"/>
    <w:rsid w:val="00247B12"/>
    <w:rsid w:val="00250259"/>
    <w:rsid w:val="00251F69"/>
    <w:rsid w:val="002535F7"/>
    <w:rsid w:val="0025380F"/>
    <w:rsid w:val="00254877"/>
    <w:rsid w:val="00254D67"/>
    <w:rsid w:val="00254D85"/>
    <w:rsid w:val="00257D1A"/>
    <w:rsid w:val="00262B17"/>
    <w:rsid w:val="00264799"/>
    <w:rsid w:val="00265B02"/>
    <w:rsid w:val="00271D27"/>
    <w:rsid w:val="00274ABF"/>
    <w:rsid w:val="00282C1D"/>
    <w:rsid w:val="002909C5"/>
    <w:rsid w:val="0029255A"/>
    <w:rsid w:val="00293980"/>
    <w:rsid w:val="00294702"/>
    <w:rsid w:val="0029489F"/>
    <w:rsid w:val="002A33B0"/>
    <w:rsid w:val="002A3C20"/>
    <w:rsid w:val="002B0E02"/>
    <w:rsid w:val="002B0F83"/>
    <w:rsid w:val="002B1491"/>
    <w:rsid w:val="002B33A7"/>
    <w:rsid w:val="002B4256"/>
    <w:rsid w:val="002B6F9E"/>
    <w:rsid w:val="002C079C"/>
    <w:rsid w:val="002C14EA"/>
    <w:rsid w:val="002C3ED3"/>
    <w:rsid w:val="002C5629"/>
    <w:rsid w:val="002C592C"/>
    <w:rsid w:val="002D100D"/>
    <w:rsid w:val="002F00E5"/>
    <w:rsid w:val="002F08DA"/>
    <w:rsid w:val="002F7779"/>
    <w:rsid w:val="00305776"/>
    <w:rsid w:val="0030716C"/>
    <w:rsid w:val="00313496"/>
    <w:rsid w:val="003169A8"/>
    <w:rsid w:val="003172E5"/>
    <w:rsid w:val="00320F62"/>
    <w:rsid w:val="00322BCB"/>
    <w:rsid w:val="00323B0A"/>
    <w:rsid w:val="00327377"/>
    <w:rsid w:val="00327C19"/>
    <w:rsid w:val="00336749"/>
    <w:rsid w:val="00340935"/>
    <w:rsid w:val="00341999"/>
    <w:rsid w:val="00341C34"/>
    <w:rsid w:val="00353552"/>
    <w:rsid w:val="00355911"/>
    <w:rsid w:val="003623AD"/>
    <w:rsid w:val="00363CE7"/>
    <w:rsid w:val="00375263"/>
    <w:rsid w:val="00375740"/>
    <w:rsid w:val="003761E6"/>
    <w:rsid w:val="00380719"/>
    <w:rsid w:val="003832B0"/>
    <w:rsid w:val="00385A6E"/>
    <w:rsid w:val="0038646B"/>
    <w:rsid w:val="00390119"/>
    <w:rsid w:val="00392DE9"/>
    <w:rsid w:val="003A1E6F"/>
    <w:rsid w:val="003A35E1"/>
    <w:rsid w:val="003A4DD2"/>
    <w:rsid w:val="003A61DB"/>
    <w:rsid w:val="003A61F9"/>
    <w:rsid w:val="003B247D"/>
    <w:rsid w:val="003B4796"/>
    <w:rsid w:val="003B536B"/>
    <w:rsid w:val="003B6796"/>
    <w:rsid w:val="003C1814"/>
    <w:rsid w:val="003C38BE"/>
    <w:rsid w:val="003C413B"/>
    <w:rsid w:val="003C510C"/>
    <w:rsid w:val="003C7675"/>
    <w:rsid w:val="003D6BCB"/>
    <w:rsid w:val="003E1039"/>
    <w:rsid w:val="003E3F84"/>
    <w:rsid w:val="003E4A5B"/>
    <w:rsid w:val="003E6925"/>
    <w:rsid w:val="003E75B5"/>
    <w:rsid w:val="003E77C5"/>
    <w:rsid w:val="003F0440"/>
    <w:rsid w:val="003F0CEB"/>
    <w:rsid w:val="003F1863"/>
    <w:rsid w:val="003F2F84"/>
    <w:rsid w:val="003F323D"/>
    <w:rsid w:val="003F46ED"/>
    <w:rsid w:val="00400CF3"/>
    <w:rsid w:val="00400E3D"/>
    <w:rsid w:val="00404177"/>
    <w:rsid w:val="00404D28"/>
    <w:rsid w:val="004056FC"/>
    <w:rsid w:val="0040643E"/>
    <w:rsid w:val="00412DC8"/>
    <w:rsid w:val="00416BFF"/>
    <w:rsid w:val="00417029"/>
    <w:rsid w:val="0042029C"/>
    <w:rsid w:val="00423490"/>
    <w:rsid w:val="00430DB4"/>
    <w:rsid w:val="00435619"/>
    <w:rsid w:val="00435A7E"/>
    <w:rsid w:val="00435D07"/>
    <w:rsid w:val="00437728"/>
    <w:rsid w:val="004453C7"/>
    <w:rsid w:val="00445FAB"/>
    <w:rsid w:val="00447DE3"/>
    <w:rsid w:val="00450B32"/>
    <w:rsid w:val="0045375D"/>
    <w:rsid w:val="00454C68"/>
    <w:rsid w:val="00454F5E"/>
    <w:rsid w:val="00455276"/>
    <w:rsid w:val="004567E6"/>
    <w:rsid w:val="00456BF9"/>
    <w:rsid w:val="00457F6E"/>
    <w:rsid w:val="0046010F"/>
    <w:rsid w:val="00460721"/>
    <w:rsid w:val="00461342"/>
    <w:rsid w:val="00465016"/>
    <w:rsid w:val="00466B93"/>
    <w:rsid w:val="00466C58"/>
    <w:rsid w:val="004726BB"/>
    <w:rsid w:val="00473E1D"/>
    <w:rsid w:val="00476E39"/>
    <w:rsid w:val="00477E6D"/>
    <w:rsid w:val="004808B9"/>
    <w:rsid w:val="00485757"/>
    <w:rsid w:val="00485F2B"/>
    <w:rsid w:val="00491AEA"/>
    <w:rsid w:val="004A120E"/>
    <w:rsid w:val="004A3601"/>
    <w:rsid w:val="004A588A"/>
    <w:rsid w:val="004A6877"/>
    <w:rsid w:val="004B0E90"/>
    <w:rsid w:val="004B1A80"/>
    <w:rsid w:val="004B34A6"/>
    <w:rsid w:val="004B78A6"/>
    <w:rsid w:val="004C1371"/>
    <w:rsid w:val="004C18E4"/>
    <w:rsid w:val="004C3E4C"/>
    <w:rsid w:val="004C7BDA"/>
    <w:rsid w:val="004D345D"/>
    <w:rsid w:val="004D455A"/>
    <w:rsid w:val="004D5DC6"/>
    <w:rsid w:val="004D7A94"/>
    <w:rsid w:val="004E1A03"/>
    <w:rsid w:val="004E2D6B"/>
    <w:rsid w:val="004E5C52"/>
    <w:rsid w:val="004E6867"/>
    <w:rsid w:val="004F5FB5"/>
    <w:rsid w:val="00501548"/>
    <w:rsid w:val="00506AD7"/>
    <w:rsid w:val="005076B9"/>
    <w:rsid w:val="00514D77"/>
    <w:rsid w:val="00515469"/>
    <w:rsid w:val="00517B6A"/>
    <w:rsid w:val="005310B6"/>
    <w:rsid w:val="0053253B"/>
    <w:rsid w:val="00533671"/>
    <w:rsid w:val="005338D8"/>
    <w:rsid w:val="00550079"/>
    <w:rsid w:val="005535DB"/>
    <w:rsid w:val="005542D8"/>
    <w:rsid w:val="00554431"/>
    <w:rsid w:val="00554487"/>
    <w:rsid w:val="00563A5A"/>
    <w:rsid w:val="00563B98"/>
    <w:rsid w:val="00564592"/>
    <w:rsid w:val="005701AE"/>
    <w:rsid w:val="0057206D"/>
    <w:rsid w:val="0057432C"/>
    <w:rsid w:val="005743A6"/>
    <w:rsid w:val="00576667"/>
    <w:rsid w:val="00581C86"/>
    <w:rsid w:val="005845B0"/>
    <w:rsid w:val="00585CF7"/>
    <w:rsid w:val="00586DB0"/>
    <w:rsid w:val="005937B8"/>
    <w:rsid w:val="005A03A1"/>
    <w:rsid w:val="005A1F26"/>
    <w:rsid w:val="005A7F6B"/>
    <w:rsid w:val="005B2485"/>
    <w:rsid w:val="005B2C9B"/>
    <w:rsid w:val="005B5D4B"/>
    <w:rsid w:val="005B6717"/>
    <w:rsid w:val="005B7CCB"/>
    <w:rsid w:val="005C6B55"/>
    <w:rsid w:val="005D0246"/>
    <w:rsid w:val="005D65AC"/>
    <w:rsid w:val="005D6CBC"/>
    <w:rsid w:val="005D781C"/>
    <w:rsid w:val="005D7922"/>
    <w:rsid w:val="005E0160"/>
    <w:rsid w:val="005E0879"/>
    <w:rsid w:val="005E64A9"/>
    <w:rsid w:val="005E727F"/>
    <w:rsid w:val="005F49B7"/>
    <w:rsid w:val="006047CC"/>
    <w:rsid w:val="00605540"/>
    <w:rsid w:val="00606090"/>
    <w:rsid w:val="006115C9"/>
    <w:rsid w:val="00611976"/>
    <w:rsid w:val="00613844"/>
    <w:rsid w:val="0061488E"/>
    <w:rsid w:val="006166B2"/>
    <w:rsid w:val="006172B9"/>
    <w:rsid w:val="0062496B"/>
    <w:rsid w:val="006274CC"/>
    <w:rsid w:val="006306AB"/>
    <w:rsid w:val="0064009B"/>
    <w:rsid w:val="00640A91"/>
    <w:rsid w:val="006427F2"/>
    <w:rsid w:val="00647D21"/>
    <w:rsid w:val="0065167C"/>
    <w:rsid w:val="0065573B"/>
    <w:rsid w:val="00661AF9"/>
    <w:rsid w:val="00671D93"/>
    <w:rsid w:val="00675165"/>
    <w:rsid w:val="00681105"/>
    <w:rsid w:val="006827B6"/>
    <w:rsid w:val="00682B99"/>
    <w:rsid w:val="006836F4"/>
    <w:rsid w:val="006961EB"/>
    <w:rsid w:val="006968AB"/>
    <w:rsid w:val="006A1B60"/>
    <w:rsid w:val="006A36CF"/>
    <w:rsid w:val="006A629D"/>
    <w:rsid w:val="006A7F43"/>
    <w:rsid w:val="006B1C7F"/>
    <w:rsid w:val="006B5377"/>
    <w:rsid w:val="006B6134"/>
    <w:rsid w:val="006B67E3"/>
    <w:rsid w:val="006C18E9"/>
    <w:rsid w:val="006C2E2E"/>
    <w:rsid w:val="006D4E7E"/>
    <w:rsid w:val="006D597F"/>
    <w:rsid w:val="006D73CD"/>
    <w:rsid w:val="006E30C8"/>
    <w:rsid w:val="006E339B"/>
    <w:rsid w:val="006E43C2"/>
    <w:rsid w:val="006E527F"/>
    <w:rsid w:val="006E6058"/>
    <w:rsid w:val="006F6059"/>
    <w:rsid w:val="007018BB"/>
    <w:rsid w:val="00702055"/>
    <w:rsid w:val="00702ADE"/>
    <w:rsid w:val="007066CE"/>
    <w:rsid w:val="007136E0"/>
    <w:rsid w:val="00713ED7"/>
    <w:rsid w:val="00716DA1"/>
    <w:rsid w:val="00716FA6"/>
    <w:rsid w:val="0072093B"/>
    <w:rsid w:val="007225F3"/>
    <w:rsid w:val="007229B8"/>
    <w:rsid w:val="007232EF"/>
    <w:rsid w:val="00724CDB"/>
    <w:rsid w:val="00735B99"/>
    <w:rsid w:val="00735D76"/>
    <w:rsid w:val="00736D0D"/>
    <w:rsid w:val="00745AED"/>
    <w:rsid w:val="007471AC"/>
    <w:rsid w:val="007519C4"/>
    <w:rsid w:val="00751BBE"/>
    <w:rsid w:val="00753238"/>
    <w:rsid w:val="00755FAF"/>
    <w:rsid w:val="00760078"/>
    <w:rsid w:val="00760DC3"/>
    <w:rsid w:val="00762E44"/>
    <w:rsid w:val="0076300A"/>
    <w:rsid w:val="00763DFD"/>
    <w:rsid w:val="007714AF"/>
    <w:rsid w:val="0078314E"/>
    <w:rsid w:val="007838F2"/>
    <w:rsid w:val="00783B01"/>
    <w:rsid w:val="00784F00"/>
    <w:rsid w:val="00787E81"/>
    <w:rsid w:val="00797FE0"/>
    <w:rsid w:val="007A0C5A"/>
    <w:rsid w:val="007A19DF"/>
    <w:rsid w:val="007A26AB"/>
    <w:rsid w:val="007A2FF3"/>
    <w:rsid w:val="007A481B"/>
    <w:rsid w:val="007A4C5B"/>
    <w:rsid w:val="007C0756"/>
    <w:rsid w:val="007C167F"/>
    <w:rsid w:val="007C242E"/>
    <w:rsid w:val="007D1441"/>
    <w:rsid w:val="007D63DB"/>
    <w:rsid w:val="007D7597"/>
    <w:rsid w:val="007D7C3D"/>
    <w:rsid w:val="007D7D2D"/>
    <w:rsid w:val="007E0A8A"/>
    <w:rsid w:val="007E0B76"/>
    <w:rsid w:val="007E1A89"/>
    <w:rsid w:val="007E1B37"/>
    <w:rsid w:val="007E236C"/>
    <w:rsid w:val="007E2A79"/>
    <w:rsid w:val="007E6722"/>
    <w:rsid w:val="007F20B2"/>
    <w:rsid w:val="007F50CB"/>
    <w:rsid w:val="007F5176"/>
    <w:rsid w:val="007F7356"/>
    <w:rsid w:val="007F7DC2"/>
    <w:rsid w:val="008024C9"/>
    <w:rsid w:val="008214CC"/>
    <w:rsid w:val="00824A07"/>
    <w:rsid w:val="0083213D"/>
    <w:rsid w:val="0083494E"/>
    <w:rsid w:val="0083734F"/>
    <w:rsid w:val="0083736B"/>
    <w:rsid w:val="00843529"/>
    <w:rsid w:val="00854D36"/>
    <w:rsid w:val="00856AE9"/>
    <w:rsid w:val="00863B26"/>
    <w:rsid w:val="00864A5C"/>
    <w:rsid w:val="008726E4"/>
    <w:rsid w:val="00873536"/>
    <w:rsid w:val="00874C4D"/>
    <w:rsid w:val="00875D7C"/>
    <w:rsid w:val="00875E74"/>
    <w:rsid w:val="008774EE"/>
    <w:rsid w:val="008779AF"/>
    <w:rsid w:val="00886888"/>
    <w:rsid w:val="00887926"/>
    <w:rsid w:val="00891527"/>
    <w:rsid w:val="00891A67"/>
    <w:rsid w:val="00896BA9"/>
    <w:rsid w:val="00897650"/>
    <w:rsid w:val="00897782"/>
    <w:rsid w:val="008A0EF2"/>
    <w:rsid w:val="008A37F0"/>
    <w:rsid w:val="008A3C3A"/>
    <w:rsid w:val="008A5ECF"/>
    <w:rsid w:val="008A7A7C"/>
    <w:rsid w:val="008A7B17"/>
    <w:rsid w:val="008B051C"/>
    <w:rsid w:val="008B1CED"/>
    <w:rsid w:val="008B23A3"/>
    <w:rsid w:val="008B298A"/>
    <w:rsid w:val="008B3448"/>
    <w:rsid w:val="008B3714"/>
    <w:rsid w:val="008B5954"/>
    <w:rsid w:val="008C176C"/>
    <w:rsid w:val="008C1C4A"/>
    <w:rsid w:val="008C2BE6"/>
    <w:rsid w:val="008C465F"/>
    <w:rsid w:val="008C50FC"/>
    <w:rsid w:val="008C52AB"/>
    <w:rsid w:val="008E1C92"/>
    <w:rsid w:val="008E2446"/>
    <w:rsid w:val="008E24D9"/>
    <w:rsid w:val="008E2F40"/>
    <w:rsid w:val="008E7D6B"/>
    <w:rsid w:val="008F06C9"/>
    <w:rsid w:val="008F0995"/>
    <w:rsid w:val="008F0F5F"/>
    <w:rsid w:val="008F2300"/>
    <w:rsid w:val="008F58A1"/>
    <w:rsid w:val="008F5972"/>
    <w:rsid w:val="009013E1"/>
    <w:rsid w:val="00902075"/>
    <w:rsid w:val="00902162"/>
    <w:rsid w:val="00902853"/>
    <w:rsid w:val="00904007"/>
    <w:rsid w:val="00905922"/>
    <w:rsid w:val="00905FD3"/>
    <w:rsid w:val="009077CD"/>
    <w:rsid w:val="0091019B"/>
    <w:rsid w:val="0091039F"/>
    <w:rsid w:val="00913023"/>
    <w:rsid w:val="00915CAD"/>
    <w:rsid w:val="00921FCD"/>
    <w:rsid w:val="009251B2"/>
    <w:rsid w:val="00926BB1"/>
    <w:rsid w:val="00927F5C"/>
    <w:rsid w:val="0093184E"/>
    <w:rsid w:val="009323BA"/>
    <w:rsid w:val="0093242E"/>
    <w:rsid w:val="00934345"/>
    <w:rsid w:val="009441AE"/>
    <w:rsid w:val="009453D6"/>
    <w:rsid w:val="0094678C"/>
    <w:rsid w:val="00946B8E"/>
    <w:rsid w:val="0094718B"/>
    <w:rsid w:val="009507CE"/>
    <w:rsid w:val="00960CB5"/>
    <w:rsid w:val="00971834"/>
    <w:rsid w:val="00973BE3"/>
    <w:rsid w:val="00975B8D"/>
    <w:rsid w:val="0097649E"/>
    <w:rsid w:val="00981EE2"/>
    <w:rsid w:val="00982CC5"/>
    <w:rsid w:val="0098377E"/>
    <w:rsid w:val="00983C9D"/>
    <w:rsid w:val="0099089B"/>
    <w:rsid w:val="00990C92"/>
    <w:rsid w:val="00991ABB"/>
    <w:rsid w:val="00993DE0"/>
    <w:rsid w:val="00995778"/>
    <w:rsid w:val="009970DF"/>
    <w:rsid w:val="00997681"/>
    <w:rsid w:val="009A0622"/>
    <w:rsid w:val="009A7567"/>
    <w:rsid w:val="009B1864"/>
    <w:rsid w:val="009B1B81"/>
    <w:rsid w:val="009B292E"/>
    <w:rsid w:val="009B75D7"/>
    <w:rsid w:val="009C1CF6"/>
    <w:rsid w:val="009C2D78"/>
    <w:rsid w:val="009C3E45"/>
    <w:rsid w:val="009C3F8A"/>
    <w:rsid w:val="009D092C"/>
    <w:rsid w:val="009D6B1F"/>
    <w:rsid w:val="009F1B6D"/>
    <w:rsid w:val="009F332D"/>
    <w:rsid w:val="009F70F5"/>
    <w:rsid w:val="00A07EC7"/>
    <w:rsid w:val="00A10FF1"/>
    <w:rsid w:val="00A11567"/>
    <w:rsid w:val="00A12D3C"/>
    <w:rsid w:val="00A16713"/>
    <w:rsid w:val="00A16A04"/>
    <w:rsid w:val="00A1762E"/>
    <w:rsid w:val="00A27CFC"/>
    <w:rsid w:val="00A301DE"/>
    <w:rsid w:val="00A30738"/>
    <w:rsid w:val="00A32CDA"/>
    <w:rsid w:val="00A42F07"/>
    <w:rsid w:val="00A54EA2"/>
    <w:rsid w:val="00A54FBE"/>
    <w:rsid w:val="00A57D17"/>
    <w:rsid w:val="00A63DA9"/>
    <w:rsid w:val="00A6579C"/>
    <w:rsid w:val="00A6696F"/>
    <w:rsid w:val="00A70F67"/>
    <w:rsid w:val="00A72D16"/>
    <w:rsid w:val="00A778E5"/>
    <w:rsid w:val="00A80CB3"/>
    <w:rsid w:val="00A825D2"/>
    <w:rsid w:val="00A86DCE"/>
    <w:rsid w:val="00A918C1"/>
    <w:rsid w:val="00A93437"/>
    <w:rsid w:val="00A96D40"/>
    <w:rsid w:val="00AA5C55"/>
    <w:rsid w:val="00AB7A58"/>
    <w:rsid w:val="00AB7E2C"/>
    <w:rsid w:val="00AB7EB5"/>
    <w:rsid w:val="00AC61F3"/>
    <w:rsid w:val="00AC6C7C"/>
    <w:rsid w:val="00AE27BF"/>
    <w:rsid w:val="00AE2C3D"/>
    <w:rsid w:val="00AE7626"/>
    <w:rsid w:val="00AF380C"/>
    <w:rsid w:val="00AF3874"/>
    <w:rsid w:val="00AF6316"/>
    <w:rsid w:val="00AF76CE"/>
    <w:rsid w:val="00B030BC"/>
    <w:rsid w:val="00B05C35"/>
    <w:rsid w:val="00B07C8A"/>
    <w:rsid w:val="00B12559"/>
    <w:rsid w:val="00B154ED"/>
    <w:rsid w:val="00B20913"/>
    <w:rsid w:val="00B235F6"/>
    <w:rsid w:val="00B26148"/>
    <w:rsid w:val="00B261BB"/>
    <w:rsid w:val="00B275BB"/>
    <w:rsid w:val="00B333C7"/>
    <w:rsid w:val="00B34D01"/>
    <w:rsid w:val="00B35CDA"/>
    <w:rsid w:val="00B40146"/>
    <w:rsid w:val="00B42443"/>
    <w:rsid w:val="00B4245B"/>
    <w:rsid w:val="00B43068"/>
    <w:rsid w:val="00B443F9"/>
    <w:rsid w:val="00B462BA"/>
    <w:rsid w:val="00B520F2"/>
    <w:rsid w:val="00B53303"/>
    <w:rsid w:val="00B550DE"/>
    <w:rsid w:val="00B628C6"/>
    <w:rsid w:val="00B63D0A"/>
    <w:rsid w:val="00B63EB1"/>
    <w:rsid w:val="00B65A7D"/>
    <w:rsid w:val="00B70D9D"/>
    <w:rsid w:val="00B70E47"/>
    <w:rsid w:val="00B72D15"/>
    <w:rsid w:val="00B73EBC"/>
    <w:rsid w:val="00B746EE"/>
    <w:rsid w:val="00B74ABB"/>
    <w:rsid w:val="00B7525A"/>
    <w:rsid w:val="00B7601A"/>
    <w:rsid w:val="00B811AC"/>
    <w:rsid w:val="00B81BD6"/>
    <w:rsid w:val="00B84183"/>
    <w:rsid w:val="00B91A67"/>
    <w:rsid w:val="00B92F76"/>
    <w:rsid w:val="00B97866"/>
    <w:rsid w:val="00BA06BD"/>
    <w:rsid w:val="00BA0A15"/>
    <w:rsid w:val="00BA1B38"/>
    <w:rsid w:val="00BA270B"/>
    <w:rsid w:val="00BA29C7"/>
    <w:rsid w:val="00BA3DF0"/>
    <w:rsid w:val="00BA4AFE"/>
    <w:rsid w:val="00BB4BBD"/>
    <w:rsid w:val="00BB6103"/>
    <w:rsid w:val="00BC2BA1"/>
    <w:rsid w:val="00BC604D"/>
    <w:rsid w:val="00BC78B2"/>
    <w:rsid w:val="00BD0686"/>
    <w:rsid w:val="00BD7334"/>
    <w:rsid w:val="00BD7A67"/>
    <w:rsid w:val="00BE11EF"/>
    <w:rsid w:val="00BE2F34"/>
    <w:rsid w:val="00BF405C"/>
    <w:rsid w:val="00BF623D"/>
    <w:rsid w:val="00C070BD"/>
    <w:rsid w:val="00C1244A"/>
    <w:rsid w:val="00C12CEE"/>
    <w:rsid w:val="00C15179"/>
    <w:rsid w:val="00C162FF"/>
    <w:rsid w:val="00C24598"/>
    <w:rsid w:val="00C264BF"/>
    <w:rsid w:val="00C30126"/>
    <w:rsid w:val="00C327DE"/>
    <w:rsid w:val="00C37B1A"/>
    <w:rsid w:val="00C40DC6"/>
    <w:rsid w:val="00C414A4"/>
    <w:rsid w:val="00C41C93"/>
    <w:rsid w:val="00C43A12"/>
    <w:rsid w:val="00C456AD"/>
    <w:rsid w:val="00C53036"/>
    <w:rsid w:val="00C55D41"/>
    <w:rsid w:val="00C624E8"/>
    <w:rsid w:val="00C62BDD"/>
    <w:rsid w:val="00C64FC1"/>
    <w:rsid w:val="00C66BBB"/>
    <w:rsid w:val="00C7125E"/>
    <w:rsid w:val="00C71787"/>
    <w:rsid w:val="00C755D2"/>
    <w:rsid w:val="00C77E3D"/>
    <w:rsid w:val="00C92B5B"/>
    <w:rsid w:val="00C936CB"/>
    <w:rsid w:val="00C95700"/>
    <w:rsid w:val="00C9678F"/>
    <w:rsid w:val="00CA52F6"/>
    <w:rsid w:val="00CA745B"/>
    <w:rsid w:val="00CB2CA1"/>
    <w:rsid w:val="00CB35A4"/>
    <w:rsid w:val="00CB38EA"/>
    <w:rsid w:val="00CB4598"/>
    <w:rsid w:val="00CB6D70"/>
    <w:rsid w:val="00CC4222"/>
    <w:rsid w:val="00CC7966"/>
    <w:rsid w:val="00CD6E5D"/>
    <w:rsid w:val="00CD7CAD"/>
    <w:rsid w:val="00CE2997"/>
    <w:rsid w:val="00CE5425"/>
    <w:rsid w:val="00CF125B"/>
    <w:rsid w:val="00CF17E3"/>
    <w:rsid w:val="00CF3E5E"/>
    <w:rsid w:val="00CF74CD"/>
    <w:rsid w:val="00D00682"/>
    <w:rsid w:val="00D063F5"/>
    <w:rsid w:val="00D12849"/>
    <w:rsid w:val="00D20734"/>
    <w:rsid w:val="00D2271B"/>
    <w:rsid w:val="00D25225"/>
    <w:rsid w:val="00D25B55"/>
    <w:rsid w:val="00D275D0"/>
    <w:rsid w:val="00D43169"/>
    <w:rsid w:val="00D44048"/>
    <w:rsid w:val="00D45095"/>
    <w:rsid w:val="00D45793"/>
    <w:rsid w:val="00D524F4"/>
    <w:rsid w:val="00D52786"/>
    <w:rsid w:val="00D52D95"/>
    <w:rsid w:val="00D5384B"/>
    <w:rsid w:val="00D61055"/>
    <w:rsid w:val="00D656AF"/>
    <w:rsid w:val="00D66C07"/>
    <w:rsid w:val="00D71DDC"/>
    <w:rsid w:val="00D72936"/>
    <w:rsid w:val="00D761DD"/>
    <w:rsid w:val="00D77E15"/>
    <w:rsid w:val="00D82E92"/>
    <w:rsid w:val="00D847B2"/>
    <w:rsid w:val="00D93D54"/>
    <w:rsid w:val="00D95640"/>
    <w:rsid w:val="00D9731F"/>
    <w:rsid w:val="00DA00D5"/>
    <w:rsid w:val="00DA0BF9"/>
    <w:rsid w:val="00DA1A41"/>
    <w:rsid w:val="00DB1C6F"/>
    <w:rsid w:val="00DB1F0B"/>
    <w:rsid w:val="00DB77B4"/>
    <w:rsid w:val="00DB7813"/>
    <w:rsid w:val="00DC1CEA"/>
    <w:rsid w:val="00DC2C26"/>
    <w:rsid w:val="00DC5F3C"/>
    <w:rsid w:val="00DC6377"/>
    <w:rsid w:val="00DD0F1A"/>
    <w:rsid w:val="00DD184D"/>
    <w:rsid w:val="00DD2117"/>
    <w:rsid w:val="00DD2A48"/>
    <w:rsid w:val="00DD436B"/>
    <w:rsid w:val="00DD44C5"/>
    <w:rsid w:val="00DD5178"/>
    <w:rsid w:val="00DD5841"/>
    <w:rsid w:val="00DD671F"/>
    <w:rsid w:val="00DE2557"/>
    <w:rsid w:val="00DE33A9"/>
    <w:rsid w:val="00DE6D1B"/>
    <w:rsid w:val="00DF4567"/>
    <w:rsid w:val="00DF51EA"/>
    <w:rsid w:val="00DF7DD7"/>
    <w:rsid w:val="00E06DE9"/>
    <w:rsid w:val="00E07939"/>
    <w:rsid w:val="00E124DF"/>
    <w:rsid w:val="00E14580"/>
    <w:rsid w:val="00E15F6F"/>
    <w:rsid w:val="00E1605C"/>
    <w:rsid w:val="00E231F3"/>
    <w:rsid w:val="00E242AD"/>
    <w:rsid w:val="00E255C5"/>
    <w:rsid w:val="00E273B4"/>
    <w:rsid w:val="00E31DF1"/>
    <w:rsid w:val="00E359E7"/>
    <w:rsid w:val="00E35D99"/>
    <w:rsid w:val="00E4007F"/>
    <w:rsid w:val="00E45676"/>
    <w:rsid w:val="00E50C0C"/>
    <w:rsid w:val="00E53BA5"/>
    <w:rsid w:val="00E56237"/>
    <w:rsid w:val="00E657E0"/>
    <w:rsid w:val="00E740EB"/>
    <w:rsid w:val="00E748FC"/>
    <w:rsid w:val="00E75694"/>
    <w:rsid w:val="00E76830"/>
    <w:rsid w:val="00E8009B"/>
    <w:rsid w:val="00E823FF"/>
    <w:rsid w:val="00E83BDA"/>
    <w:rsid w:val="00E902C1"/>
    <w:rsid w:val="00E90B6A"/>
    <w:rsid w:val="00E91973"/>
    <w:rsid w:val="00E93962"/>
    <w:rsid w:val="00E94AFD"/>
    <w:rsid w:val="00E95172"/>
    <w:rsid w:val="00EA186F"/>
    <w:rsid w:val="00EA2A5A"/>
    <w:rsid w:val="00EA571B"/>
    <w:rsid w:val="00EA61DD"/>
    <w:rsid w:val="00EC026A"/>
    <w:rsid w:val="00EC05E6"/>
    <w:rsid w:val="00EC05EF"/>
    <w:rsid w:val="00EC5BD1"/>
    <w:rsid w:val="00ED145A"/>
    <w:rsid w:val="00ED2161"/>
    <w:rsid w:val="00ED65AC"/>
    <w:rsid w:val="00ED6E75"/>
    <w:rsid w:val="00ED7469"/>
    <w:rsid w:val="00ED7500"/>
    <w:rsid w:val="00EE4DD9"/>
    <w:rsid w:val="00EE68A5"/>
    <w:rsid w:val="00EF2E70"/>
    <w:rsid w:val="00EF58BC"/>
    <w:rsid w:val="00F0068F"/>
    <w:rsid w:val="00F01796"/>
    <w:rsid w:val="00F067CE"/>
    <w:rsid w:val="00F140F6"/>
    <w:rsid w:val="00F14B23"/>
    <w:rsid w:val="00F15B02"/>
    <w:rsid w:val="00F15CBA"/>
    <w:rsid w:val="00F15CE7"/>
    <w:rsid w:val="00F2043D"/>
    <w:rsid w:val="00F27161"/>
    <w:rsid w:val="00F31C3C"/>
    <w:rsid w:val="00F36F9A"/>
    <w:rsid w:val="00F40962"/>
    <w:rsid w:val="00F4110A"/>
    <w:rsid w:val="00F42529"/>
    <w:rsid w:val="00F51024"/>
    <w:rsid w:val="00F51B35"/>
    <w:rsid w:val="00F57F1D"/>
    <w:rsid w:val="00F601E1"/>
    <w:rsid w:val="00F63A0F"/>
    <w:rsid w:val="00F63D2E"/>
    <w:rsid w:val="00F65DE3"/>
    <w:rsid w:val="00F7413B"/>
    <w:rsid w:val="00F74D18"/>
    <w:rsid w:val="00F7588D"/>
    <w:rsid w:val="00F77F37"/>
    <w:rsid w:val="00F9065E"/>
    <w:rsid w:val="00FA2F32"/>
    <w:rsid w:val="00FA4AD3"/>
    <w:rsid w:val="00FB0619"/>
    <w:rsid w:val="00FB07AE"/>
    <w:rsid w:val="00FB1784"/>
    <w:rsid w:val="00FB2010"/>
    <w:rsid w:val="00FB38FF"/>
    <w:rsid w:val="00FB5F18"/>
    <w:rsid w:val="00FC4AAA"/>
    <w:rsid w:val="00FC5EAD"/>
    <w:rsid w:val="00FC737F"/>
    <w:rsid w:val="00FD396C"/>
    <w:rsid w:val="00FD46D0"/>
    <w:rsid w:val="00FD4DFC"/>
    <w:rsid w:val="00FE08D3"/>
    <w:rsid w:val="00FE4584"/>
    <w:rsid w:val="00FE4CAC"/>
    <w:rsid w:val="00FE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36"/>
    <w:rPr>
      <w:rFonts w:ascii="Times New Roman" w:eastAsia="Times New Roman" w:hAnsi="Times New Roman"/>
      <w:sz w:val="24"/>
      <w:szCs w:val="24"/>
    </w:rPr>
  </w:style>
  <w:style w:type="paragraph" w:styleId="3">
    <w:name w:val="heading 3"/>
    <w:basedOn w:val="a"/>
    <w:next w:val="a"/>
    <w:link w:val="30"/>
    <w:qFormat/>
    <w:rsid w:val="000933CC"/>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8B5954"/>
    <w:pPr>
      <w:autoSpaceDE w:val="0"/>
      <w:autoSpaceDN w:val="0"/>
      <w:adjustRightInd w:val="0"/>
    </w:pPr>
    <w:rPr>
      <w:rFonts w:ascii="Times New Roman" w:eastAsia="Times New Roman" w:hAnsi="Times New Roman"/>
      <w:b/>
      <w:bCs/>
      <w:sz w:val="24"/>
      <w:szCs w:val="24"/>
    </w:rPr>
  </w:style>
  <w:style w:type="character" w:styleId="a9">
    <w:name w:val="Hyperlink"/>
    <w:uiPriority w:val="99"/>
    <w:unhideWhenUsed/>
    <w:rsid w:val="008B5954"/>
    <w:rPr>
      <w:color w:val="0000FF"/>
      <w:u w:val="single"/>
    </w:rPr>
  </w:style>
  <w:style w:type="paragraph" w:styleId="HTML">
    <w:name w:val="HTML Preformatted"/>
    <w:basedOn w:val="a"/>
    <w:link w:val="HTML0"/>
    <w:rsid w:val="008B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5954"/>
    <w:rPr>
      <w:rFonts w:ascii="Courier New" w:eastAsia="Times New Roman" w:hAnsi="Courier New" w:cs="Courier New"/>
    </w:rPr>
  </w:style>
  <w:style w:type="paragraph" w:styleId="aa">
    <w:name w:val="List Paragraph"/>
    <w:basedOn w:val="a"/>
    <w:uiPriority w:val="34"/>
    <w:qFormat/>
    <w:rsid w:val="00BA4AFE"/>
    <w:pPr>
      <w:ind w:left="720"/>
      <w:contextualSpacing/>
    </w:pPr>
  </w:style>
  <w:style w:type="paragraph" w:customStyle="1" w:styleId="Style5">
    <w:name w:val="Style5"/>
    <w:basedOn w:val="a"/>
    <w:uiPriority w:val="99"/>
    <w:rsid w:val="009970DF"/>
    <w:pPr>
      <w:widowControl w:val="0"/>
      <w:autoSpaceDE w:val="0"/>
      <w:autoSpaceDN w:val="0"/>
      <w:adjustRightInd w:val="0"/>
      <w:spacing w:line="259" w:lineRule="exact"/>
      <w:ind w:firstLine="703"/>
      <w:jc w:val="both"/>
    </w:pPr>
  </w:style>
  <w:style w:type="character" w:customStyle="1" w:styleId="FontStyle14">
    <w:name w:val="Font Style14"/>
    <w:uiPriority w:val="99"/>
    <w:rsid w:val="009970DF"/>
    <w:rPr>
      <w:rFonts w:ascii="Times New Roman" w:hAnsi="Times New Roman" w:cs="Times New Roman"/>
      <w:sz w:val="24"/>
      <w:szCs w:val="24"/>
    </w:rPr>
  </w:style>
  <w:style w:type="paragraph" w:styleId="ab">
    <w:name w:val="Normal (Web)"/>
    <w:basedOn w:val="a"/>
    <w:rsid w:val="00661AF9"/>
    <w:pPr>
      <w:spacing w:before="100" w:beforeAutospacing="1" w:after="100" w:afterAutospacing="1"/>
    </w:pPr>
  </w:style>
  <w:style w:type="paragraph" w:customStyle="1" w:styleId="ConsPlusNormal">
    <w:name w:val="ConsPlusNormal"/>
    <w:rsid w:val="00661AF9"/>
    <w:pPr>
      <w:widowControl w:val="0"/>
      <w:autoSpaceDE w:val="0"/>
      <w:autoSpaceDN w:val="0"/>
      <w:adjustRightInd w:val="0"/>
      <w:ind w:firstLine="720"/>
    </w:pPr>
    <w:rPr>
      <w:rFonts w:ascii="Arial" w:eastAsia="Times New Roman" w:hAnsi="Arial" w:cs="Arial"/>
    </w:rPr>
  </w:style>
  <w:style w:type="table" w:styleId="ac">
    <w:name w:val="Table Grid"/>
    <w:basedOn w:val="a1"/>
    <w:uiPriority w:val="59"/>
    <w:rsid w:val="00B1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7F50CB"/>
    <w:pPr>
      <w:jc w:val="center"/>
    </w:pPr>
    <w:rPr>
      <w:b/>
      <w:sz w:val="28"/>
      <w:lang w:val="x-none" w:eastAsia="x-none"/>
    </w:rPr>
  </w:style>
  <w:style w:type="character" w:customStyle="1" w:styleId="ae">
    <w:name w:val="Название Знак"/>
    <w:basedOn w:val="a0"/>
    <w:link w:val="ad"/>
    <w:rsid w:val="007F50CB"/>
    <w:rPr>
      <w:rFonts w:ascii="Times New Roman" w:eastAsia="Times New Roman" w:hAnsi="Times New Roman"/>
      <w:b/>
      <w:sz w:val="28"/>
      <w:szCs w:val="24"/>
      <w:lang w:val="x-none" w:eastAsia="x-none"/>
    </w:rPr>
  </w:style>
  <w:style w:type="paragraph" w:customStyle="1" w:styleId="Style2">
    <w:name w:val="Style2"/>
    <w:basedOn w:val="a"/>
    <w:uiPriority w:val="99"/>
    <w:rsid w:val="006A1B60"/>
    <w:pPr>
      <w:widowControl w:val="0"/>
      <w:autoSpaceDE w:val="0"/>
      <w:autoSpaceDN w:val="0"/>
      <w:adjustRightInd w:val="0"/>
      <w:spacing w:line="256" w:lineRule="exact"/>
      <w:ind w:firstLine="250"/>
      <w:jc w:val="both"/>
    </w:pPr>
  </w:style>
  <w:style w:type="paragraph" w:customStyle="1" w:styleId="Style9">
    <w:name w:val="Style9"/>
    <w:basedOn w:val="a"/>
    <w:uiPriority w:val="99"/>
    <w:rsid w:val="006A1B60"/>
    <w:pPr>
      <w:widowControl w:val="0"/>
      <w:autoSpaceDE w:val="0"/>
      <w:autoSpaceDN w:val="0"/>
      <w:adjustRightInd w:val="0"/>
    </w:pPr>
  </w:style>
  <w:style w:type="paragraph" w:customStyle="1" w:styleId="Style10">
    <w:name w:val="Style10"/>
    <w:basedOn w:val="a"/>
    <w:uiPriority w:val="99"/>
    <w:rsid w:val="006A1B60"/>
    <w:pPr>
      <w:widowControl w:val="0"/>
      <w:autoSpaceDE w:val="0"/>
      <w:autoSpaceDN w:val="0"/>
      <w:adjustRightInd w:val="0"/>
      <w:spacing w:line="240" w:lineRule="exact"/>
    </w:pPr>
  </w:style>
  <w:style w:type="character" w:customStyle="1" w:styleId="FontStyle16">
    <w:name w:val="Font Style16"/>
    <w:uiPriority w:val="99"/>
    <w:rsid w:val="006A1B60"/>
    <w:rPr>
      <w:rFonts w:ascii="Times New Roman" w:hAnsi="Times New Roman" w:cs="Times New Roman"/>
      <w:b/>
      <w:bCs/>
      <w:sz w:val="20"/>
      <w:szCs w:val="20"/>
    </w:rPr>
  </w:style>
  <w:style w:type="paragraph" w:customStyle="1" w:styleId="1">
    <w:name w:val="Обычный1"/>
    <w:rsid w:val="00760DC3"/>
    <w:rPr>
      <w:rFonts w:ascii="Times New Roman" w:eastAsia="Times New Roman" w:hAnsi="Times New Roman"/>
      <w:sz w:val="28"/>
    </w:rPr>
  </w:style>
  <w:style w:type="paragraph" w:customStyle="1" w:styleId="10">
    <w:name w:val="Обычный (веб)1"/>
    <w:basedOn w:val="a"/>
    <w:rsid w:val="00760DC3"/>
    <w:pPr>
      <w:spacing w:after="180"/>
    </w:pPr>
    <w:rPr>
      <w:sz w:val="21"/>
      <w:szCs w:val="21"/>
    </w:rPr>
  </w:style>
  <w:style w:type="character" w:customStyle="1" w:styleId="30">
    <w:name w:val="Заголовок 3 Знак"/>
    <w:basedOn w:val="a0"/>
    <w:link w:val="3"/>
    <w:rsid w:val="000933CC"/>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36"/>
    <w:rPr>
      <w:rFonts w:ascii="Times New Roman" w:eastAsia="Times New Roman" w:hAnsi="Times New Roman"/>
      <w:sz w:val="24"/>
      <w:szCs w:val="24"/>
    </w:rPr>
  </w:style>
  <w:style w:type="paragraph" w:styleId="3">
    <w:name w:val="heading 3"/>
    <w:basedOn w:val="a"/>
    <w:next w:val="a"/>
    <w:link w:val="30"/>
    <w:qFormat/>
    <w:rsid w:val="000933CC"/>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8B5954"/>
    <w:pPr>
      <w:autoSpaceDE w:val="0"/>
      <w:autoSpaceDN w:val="0"/>
      <w:adjustRightInd w:val="0"/>
    </w:pPr>
    <w:rPr>
      <w:rFonts w:ascii="Times New Roman" w:eastAsia="Times New Roman" w:hAnsi="Times New Roman"/>
      <w:b/>
      <w:bCs/>
      <w:sz w:val="24"/>
      <w:szCs w:val="24"/>
    </w:rPr>
  </w:style>
  <w:style w:type="character" w:styleId="a9">
    <w:name w:val="Hyperlink"/>
    <w:uiPriority w:val="99"/>
    <w:unhideWhenUsed/>
    <w:rsid w:val="008B5954"/>
    <w:rPr>
      <w:color w:val="0000FF"/>
      <w:u w:val="single"/>
    </w:rPr>
  </w:style>
  <w:style w:type="paragraph" w:styleId="HTML">
    <w:name w:val="HTML Preformatted"/>
    <w:basedOn w:val="a"/>
    <w:link w:val="HTML0"/>
    <w:rsid w:val="008B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5954"/>
    <w:rPr>
      <w:rFonts w:ascii="Courier New" w:eastAsia="Times New Roman" w:hAnsi="Courier New" w:cs="Courier New"/>
    </w:rPr>
  </w:style>
  <w:style w:type="paragraph" w:styleId="aa">
    <w:name w:val="List Paragraph"/>
    <w:basedOn w:val="a"/>
    <w:uiPriority w:val="34"/>
    <w:qFormat/>
    <w:rsid w:val="00BA4AFE"/>
    <w:pPr>
      <w:ind w:left="720"/>
      <w:contextualSpacing/>
    </w:pPr>
  </w:style>
  <w:style w:type="paragraph" w:customStyle="1" w:styleId="Style5">
    <w:name w:val="Style5"/>
    <w:basedOn w:val="a"/>
    <w:uiPriority w:val="99"/>
    <w:rsid w:val="009970DF"/>
    <w:pPr>
      <w:widowControl w:val="0"/>
      <w:autoSpaceDE w:val="0"/>
      <w:autoSpaceDN w:val="0"/>
      <w:adjustRightInd w:val="0"/>
      <w:spacing w:line="259" w:lineRule="exact"/>
      <w:ind w:firstLine="703"/>
      <w:jc w:val="both"/>
    </w:pPr>
  </w:style>
  <w:style w:type="character" w:customStyle="1" w:styleId="FontStyle14">
    <w:name w:val="Font Style14"/>
    <w:uiPriority w:val="99"/>
    <w:rsid w:val="009970DF"/>
    <w:rPr>
      <w:rFonts w:ascii="Times New Roman" w:hAnsi="Times New Roman" w:cs="Times New Roman"/>
      <w:sz w:val="24"/>
      <w:szCs w:val="24"/>
    </w:rPr>
  </w:style>
  <w:style w:type="paragraph" w:styleId="ab">
    <w:name w:val="Normal (Web)"/>
    <w:basedOn w:val="a"/>
    <w:rsid w:val="00661AF9"/>
    <w:pPr>
      <w:spacing w:before="100" w:beforeAutospacing="1" w:after="100" w:afterAutospacing="1"/>
    </w:pPr>
  </w:style>
  <w:style w:type="paragraph" w:customStyle="1" w:styleId="ConsPlusNormal">
    <w:name w:val="ConsPlusNormal"/>
    <w:rsid w:val="00661AF9"/>
    <w:pPr>
      <w:widowControl w:val="0"/>
      <w:autoSpaceDE w:val="0"/>
      <w:autoSpaceDN w:val="0"/>
      <w:adjustRightInd w:val="0"/>
      <w:ind w:firstLine="720"/>
    </w:pPr>
    <w:rPr>
      <w:rFonts w:ascii="Arial" w:eastAsia="Times New Roman" w:hAnsi="Arial" w:cs="Arial"/>
    </w:rPr>
  </w:style>
  <w:style w:type="table" w:styleId="ac">
    <w:name w:val="Table Grid"/>
    <w:basedOn w:val="a1"/>
    <w:uiPriority w:val="59"/>
    <w:rsid w:val="00B1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7F50CB"/>
    <w:pPr>
      <w:jc w:val="center"/>
    </w:pPr>
    <w:rPr>
      <w:b/>
      <w:sz w:val="28"/>
      <w:lang w:val="x-none" w:eastAsia="x-none"/>
    </w:rPr>
  </w:style>
  <w:style w:type="character" w:customStyle="1" w:styleId="ae">
    <w:name w:val="Название Знак"/>
    <w:basedOn w:val="a0"/>
    <w:link w:val="ad"/>
    <w:rsid w:val="007F50CB"/>
    <w:rPr>
      <w:rFonts w:ascii="Times New Roman" w:eastAsia="Times New Roman" w:hAnsi="Times New Roman"/>
      <w:b/>
      <w:sz w:val="28"/>
      <w:szCs w:val="24"/>
      <w:lang w:val="x-none" w:eastAsia="x-none"/>
    </w:rPr>
  </w:style>
  <w:style w:type="paragraph" w:customStyle="1" w:styleId="Style2">
    <w:name w:val="Style2"/>
    <w:basedOn w:val="a"/>
    <w:uiPriority w:val="99"/>
    <w:rsid w:val="006A1B60"/>
    <w:pPr>
      <w:widowControl w:val="0"/>
      <w:autoSpaceDE w:val="0"/>
      <w:autoSpaceDN w:val="0"/>
      <w:adjustRightInd w:val="0"/>
      <w:spacing w:line="256" w:lineRule="exact"/>
      <w:ind w:firstLine="250"/>
      <w:jc w:val="both"/>
    </w:pPr>
  </w:style>
  <w:style w:type="paragraph" w:customStyle="1" w:styleId="Style9">
    <w:name w:val="Style9"/>
    <w:basedOn w:val="a"/>
    <w:uiPriority w:val="99"/>
    <w:rsid w:val="006A1B60"/>
    <w:pPr>
      <w:widowControl w:val="0"/>
      <w:autoSpaceDE w:val="0"/>
      <w:autoSpaceDN w:val="0"/>
      <w:adjustRightInd w:val="0"/>
    </w:pPr>
  </w:style>
  <w:style w:type="paragraph" w:customStyle="1" w:styleId="Style10">
    <w:name w:val="Style10"/>
    <w:basedOn w:val="a"/>
    <w:uiPriority w:val="99"/>
    <w:rsid w:val="006A1B60"/>
    <w:pPr>
      <w:widowControl w:val="0"/>
      <w:autoSpaceDE w:val="0"/>
      <w:autoSpaceDN w:val="0"/>
      <w:adjustRightInd w:val="0"/>
      <w:spacing w:line="240" w:lineRule="exact"/>
    </w:pPr>
  </w:style>
  <w:style w:type="character" w:customStyle="1" w:styleId="FontStyle16">
    <w:name w:val="Font Style16"/>
    <w:uiPriority w:val="99"/>
    <w:rsid w:val="006A1B60"/>
    <w:rPr>
      <w:rFonts w:ascii="Times New Roman" w:hAnsi="Times New Roman" w:cs="Times New Roman"/>
      <w:b/>
      <w:bCs/>
      <w:sz w:val="20"/>
      <w:szCs w:val="20"/>
    </w:rPr>
  </w:style>
  <w:style w:type="paragraph" w:customStyle="1" w:styleId="1">
    <w:name w:val="Обычный1"/>
    <w:rsid w:val="00760DC3"/>
    <w:rPr>
      <w:rFonts w:ascii="Times New Roman" w:eastAsia="Times New Roman" w:hAnsi="Times New Roman"/>
      <w:sz w:val="28"/>
    </w:rPr>
  </w:style>
  <w:style w:type="paragraph" w:customStyle="1" w:styleId="10">
    <w:name w:val="Обычный (веб)1"/>
    <w:basedOn w:val="a"/>
    <w:rsid w:val="00760DC3"/>
    <w:pPr>
      <w:spacing w:after="180"/>
    </w:pPr>
    <w:rPr>
      <w:sz w:val="21"/>
      <w:szCs w:val="21"/>
    </w:rPr>
  </w:style>
  <w:style w:type="character" w:customStyle="1" w:styleId="30">
    <w:name w:val="Заголовок 3 Знак"/>
    <w:basedOn w:val="a0"/>
    <w:link w:val="3"/>
    <w:rsid w:val="000933CC"/>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812849FB678269F565D05A1521F0DF2AAA8CE9440BD8E78D92EF1831jB1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812849FB678269F565D05A1521F0DF2AAA8CE9440BD8E78D92EF1831jB10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6812849FB678269F565D05A1521F0DF2AAA8CE9440BD8E78D92EF1831jB10K" TargetMode="External"/><Relationship Id="rId4" Type="http://schemas.microsoft.com/office/2007/relationships/stylesWithEffects" Target="stylesWithEffects.xml"/><Relationship Id="rId9" Type="http://schemas.openxmlformats.org/officeDocument/2006/relationships/hyperlink" Target="consultantplus://offline/ref=C6812849FB678269F565D05A1521F0DF2AAA8CE9440BD8E78D92EF1831jB10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D88F-75C7-49D8-8F25-9CFA2F2E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32191</Words>
  <Characters>183489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2017-04-07T06:57:00Z</dcterms:created>
  <dcterms:modified xsi:type="dcterms:W3CDTF">2017-04-07T06:57:00Z</dcterms:modified>
</cp:coreProperties>
</file>