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DF" w:rsidRPr="004A64DF" w:rsidRDefault="004A64DF" w:rsidP="004A64DF">
      <w:pPr>
        <w:spacing w:after="0" w:line="240" w:lineRule="auto"/>
        <w:ind w:right="39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A64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74295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4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4A64DF" w:rsidRPr="004A64DF" w:rsidRDefault="004A64DF" w:rsidP="004A64DF">
      <w:pPr>
        <w:spacing w:after="0" w:line="240" w:lineRule="auto"/>
        <w:ind w:right="39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64DF" w:rsidRPr="004A64DF" w:rsidRDefault="004A64DF" w:rsidP="004A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Департамента образования, культуры и спорта</w:t>
      </w:r>
    </w:p>
    <w:p w:rsidR="004A64DF" w:rsidRPr="004A64DF" w:rsidRDefault="004A64DF" w:rsidP="004A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Ненецкого автономного округа</w:t>
      </w:r>
    </w:p>
    <w:p w:rsidR="004A64DF" w:rsidRPr="004A64DF" w:rsidRDefault="004A64DF" w:rsidP="004A64DF">
      <w:pPr>
        <w:keepNext/>
        <w:tabs>
          <w:tab w:val="center" w:pos="4479"/>
          <w:tab w:val="left" w:pos="5715"/>
        </w:tabs>
        <w:spacing w:before="200" w:after="120" w:line="240" w:lineRule="auto"/>
        <w:ind w:right="39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4A64DF" w:rsidRPr="004A64DF" w:rsidRDefault="004A64DF" w:rsidP="004A64DF">
      <w:pPr>
        <w:spacing w:after="0" w:line="240" w:lineRule="auto"/>
        <w:ind w:right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4DF" w:rsidRPr="004A64DF" w:rsidRDefault="004A64DF" w:rsidP="004A64DF">
      <w:pPr>
        <w:spacing w:after="0" w:line="240" w:lineRule="auto"/>
        <w:ind w:right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4DF" w:rsidRPr="004A64DF" w:rsidRDefault="004A64DF" w:rsidP="004A64DF">
      <w:pPr>
        <w:spacing w:after="0" w:line="240" w:lineRule="auto"/>
        <w:ind w:right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4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   » ________ 2016 г. № _____</w:t>
      </w:r>
    </w:p>
    <w:p w:rsidR="004A64DF" w:rsidRPr="004A64DF" w:rsidRDefault="004A64DF" w:rsidP="004A64DF">
      <w:pPr>
        <w:spacing w:after="0" w:line="240" w:lineRule="auto"/>
        <w:ind w:right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4D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Нарьян-Мар</w:t>
      </w:r>
    </w:p>
    <w:p w:rsidR="004A64DF" w:rsidRPr="004A64DF" w:rsidRDefault="004A64DF" w:rsidP="004A64DF">
      <w:pPr>
        <w:spacing w:after="0" w:line="240" w:lineRule="auto"/>
        <w:ind w:right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963" w:rsidRPr="00EF4963" w:rsidRDefault="00EF4963" w:rsidP="00EF4963">
      <w:pPr>
        <w:spacing w:after="0" w:line="240" w:lineRule="auto"/>
        <w:ind w:left="1134" w:right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отдельные Административные регламенты </w:t>
      </w:r>
    </w:p>
    <w:p w:rsidR="00EF4963" w:rsidRPr="00EF4963" w:rsidRDefault="00EF4963" w:rsidP="00EF4963">
      <w:pPr>
        <w:spacing w:after="0" w:line="240" w:lineRule="auto"/>
        <w:ind w:left="1134" w:right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государственных услуг</w:t>
      </w:r>
    </w:p>
    <w:p w:rsidR="004A64DF" w:rsidRPr="004A64DF" w:rsidRDefault="004A64DF" w:rsidP="004A64DF">
      <w:pPr>
        <w:spacing w:after="0" w:line="240" w:lineRule="auto"/>
        <w:ind w:right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4DF" w:rsidRPr="004A64DF" w:rsidRDefault="004A64DF" w:rsidP="004A64DF">
      <w:pPr>
        <w:spacing w:after="0" w:line="240" w:lineRule="auto"/>
        <w:ind w:right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4DF" w:rsidRPr="004A64DF" w:rsidRDefault="004A64DF" w:rsidP="004A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4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нормативно-правовых актов Департамента образования, культуры и спорта Ненецкого автономного округа</w:t>
      </w:r>
      <w:r w:rsidRPr="004A64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соответствие с законодательством Российской Федерации, ПРИКАЗЫВАЮ:</w:t>
      </w:r>
    </w:p>
    <w:p w:rsidR="00EF4963" w:rsidRPr="00EF4963" w:rsidRDefault="00EF4963" w:rsidP="00EF4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3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изменения в отдельные Административные регламенты предоставления государственных услуг согласно Приложению.</w:t>
      </w:r>
    </w:p>
    <w:p w:rsidR="00EF4963" w:rsidRPr="00EF4963" w:rsidRDefault="00EF4963" w:rsidP="00EF4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3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Настоящий приказ вступает в силу через десять дней после его официального опубликования.</w:t>
      </w:r>
    </w:p>
    <w:p w:rsidR="004A64DF" w:rsidRPr="004A64DF" w:rsidRDefault="004A64DF" w:rsidP="004A64DF">
      <w:pPr>
        <w:widowControl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4DF" w:rsidRPr="004A64DF" w:rsidRDefault="004A64DF" w:rsidP="004A64DF">
      <w:pPr>
        <w:widowControl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4DF" w:rsidRPr="004A64DF" w:rsidRDefault="004A64DF" w:rsidP="004A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4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64DF" w:rsidRPr="004A64DF" w:rsidRDefault="004A64DF" w:rsidP="004A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4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076DA8" w:rsidRDefault="004A64DF" w:rsidP="004A64DF">
      <w:pPr>
        <w:pStyle w:val="a3"/>
        <w:jc w:val="both"/>
        <w:rPr>
          <w:b w:val="0"/>
        </w:rPr>
      </w:pPr>
      <w:r w:rsidRPr="004A64DF">
        <w:rPr>
          <w:b w:val="0"/>
          <w:szCs w:val="28"/>
        </w:rPr>
        <w:t>руководителя Департамента                                                              Л.А. Храпова</w:t>
      </w:r>
    </w:p>
    <w:p w:rsidR="00076DA8" w:rsidRDefault="00076DA8" w:rsidP="00076DA8">
      <w:pPr>
        <w:pStyle w:val="a3"/>
        <w:jc w:val="both"/>
        <w:rPr>
          <w:b w:val="0"/>
        </w:rPr>
      </w:pPr>
    </w:p>
    <w:p w:rsidR="00076DA8" w:rsidRDefault="00076DA8" w:rsidP="00076DA8">
      <w:pPr>
        <w:pStyle w:val="a3"/>
        <w:jc w:val="both"/>
        <w:rPr>
          <w:b w:val="0"/>
        </w:rPr>
      </w:pPr>
    </w:p>
    <w:p w:rsidR="00076DA8" w:rsidRDefault="00076DA8" w:rsidP="00076DA8">
      <w:pPr>
        <w:pStyle w:val="a3"/>
        <w:jc w:val="both"/>
        <w:rPr>
          <w:b w:val="0"/>
        </w:rPr>
      </w:pPr>
    </w:p>
    <w:p w:rsidR="00076DA8" w:rsidRDefault="00076DA8" w:rsidP="00076DA8">
      <w:pPr>
        <w:pStyle w:val="a3"/>
        <w:jc w:val="both"/>
        <w:rPr>
          <w:b w:val="0"/>
        </w:rPr>
      </w:pPr>
    </w:p>
    <w:p w:rsidR="00076DA8" w:rsidRDefault="00076DA8" w:rsidP="00076DA8">
      <w:pPr>
        <w:pStyle w:val="a3"/>
        <w:jc w:val="both"/>
        <w:rPr>
          <w:b w:val="0"/>
        </w:rPr>
      </w:pPr>
    </w:p>
    <w:p w:rsidR="00076DA8" w:rsidRDefault="00076DA8" w:rsidP="00076DA8">
      <w:pPr>
        <w:pStyle w:val="a3"/>
        <w:jc w:val="both"/>
        <w:rPr>
          <w:b w:val="0"/>
        </w:rPr>
      </w:pPr>
    </w:p>
    <w:p w:rsidR="00076DA8" w:rsidRDefault="00076DA8" w:rsidP="00076DA8">
      <w:pPr>
        <w:pStyle w:val="a3"/>
        <w:jc w:val="both"/>
        <w:rPr>
          <w:b w:val="0"/>
        </w:rPr>
      </w:pPr>
    </w:p>
    <w:p w:rsidR="00076DA8" w:rsidRDefault="00076DA8" w:rsidP="00076DA8">
      <w:pPr>
        <w:pStyle w:val="a3"/>
        <w:jc w:val="both"/>
        <w:rPr>
          <w:b w:val="0"/>
        </w:rPr>
      </w:pPr>
    </w:p>
    <w:p w:rsidR="00076DA8" w:rsidRDefault="00076DA8" w:rsidP="00076DA8">
      <w:pPr>
        <w:pStyle w:val="a3"/>
        <w:jc w:val="both"/>
        <w:rPr>
          <w:b w:val="0"/>
        </w:rPr>
      </w:pPr>
    </w:p>
    <w:p w:rsidR="00076DA8" w:rsidRDefault="00076DA8" w:rsidP="00076DA8">
      <w:pPr>
        <w:pStyle w:val="a3"/>
        <w:jc w:val="both"/>
        <w:rPr>
          <w:b w:val="0"/>
        </w:rPr>
      </w:pPr>
    </w:p>
    <w:p w:rsidR="00EF4963" w:rsidRDefault="00EF4963" w:rsidP="00076DA8">
      <w:pPr>
        <w:pStyle w:val="a3"/>
        <w:jc w:val="both"/>
        <w:rPr>
          <w:b w:val="0"/>
        </w:rPr>
      </w:pPr>
    </w:p>
    <w:p w:rsidR="00EF4963" w:rsidRDefault="00EF4963" w:rsidP="00076DA8">
      <w:pPr>
        <w:pStyle w:val="a3"/>
        <w:jc w:val="both"/>
        <w:rPr>
          <w:b w:val="0"/>
        </w:rPr>
      </w:pPr>
    </w:p>
    <w:p w:rsidR="00EF4963" w:rsidRDefault="00EF4963" w:rsidP="00076DA8">
      <w:pPr>
        <w:pStyle w:val="a3"/>
        <w:jc w:val="both"/>
        <w:rPr>
          <w:b w:val="0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4A64DF" w:rsidRPr="004A64DF" w:rsidTr="00E57B47">
        <w:tc>
          <w:tcPr>
            <w:tcW w:w="4678" w:type="dxa"/>
          </w:tcPr>
          <w:p w:rsidR="004A64DF" w:rsidRPr="004A64DF" w:rsidRDefault="004A64DF" w:rsidP="004A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F4963" w:rsidRPr="00EF4963" w:rsidRDefault="00EF4963" w:rsidP="00EF49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49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</w:t>
            </w:r>
          </w:p>
          <w:p w:rsidR="00EF4963" w:rsidRPr="00EF4963" w:rsidRDefault="00EF4963" w:rsidP="00EF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49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приказу Департамента образования, культуры и спорта</w:t>
            </w:r>
          </w:p>
          <w:p w:rsidR="00EF4963" w:rsidRPr="00EF4963" w:rsidRDefault="00EF4963" w:rsidP="00EF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49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Ненецкого автономного округа </w:t>
            </w:r>
          </w:p>
          <w:p w:rsidR="00EF4963" w:rsidRPr="00EF4963" w:rsidRDefault="00EF4963" w:rsidP="00EF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49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="00E73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</w:t>
            </w:r>
            <w:r w:rsidRPr="00EF49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E73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</w:t>
            </w:r>
            <w:r w:rsidRPr="00EF49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2016 </w:t>
            </w:r>
            <w:r w:rsidR="00E73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___</w:t>
            </w:r>
            <w:r w:rsidRPr="00EF49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EF4963" w:rsidRPr="00EF4963" w:rsidRDefault="00EF4963" w:rsidP="00EF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49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 внесении изменений в отдельные Административные регламенты </w:t>
            </w:r>
          </w:p>
          <w:p w:rsidR="004A64DF" w:rsidRPr="004A64DF" w:rsidRDefault="00EF4963" w:rsidP="00EF4963">
            <w:pPr>
              <w:tabs>
                <w:tab w:val="left" w:pos="389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9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предоставления государственных услуг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4A64DF" w:rsidRPr="004A64DF" w:rsidRDefault="004A64DF" w:rsidP="004A6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4DF" w:rsidRPr="004A64DF" w:rsidRDefault="004A64DF" w:rsidP="004A6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4DF" w:rsidRPr="004A64DF" w:rsidRDefault="004A64DF" w:rsidP="004A6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4DF" w:rsidRPr="004A64DF" w:rsidRDefault="004A64DF" w:rsidP="004A6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4963" w:rsidRPr="00EF4963" w:rsidRDefault="00EF4963" w:rsidP="00EF4963">
      <w:pPr>
        <w:spacing w:after="0" w:line="240" w:lineRule="auto"/>
        <w:ind w:left="1134" w:right="141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49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Изменения в отдельные Административные регламенты </w:t>
      </w:r>
    </w:p>
    <w:p w:rsidR="00EF4963" w:rsidRPr="00EF4963" w:rsidRDefault="00EF4963" w:rsidP="00EF4963">
      <w:pPr>
        <w:spacing w:after="0" w:line="240" w:lineRule="auto"/>
        <w:ind w:left="1134" w:right="141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49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предоставления государственных услуг</w:t>
      </w:r>
    </w:p>
    <w:p w:rsidR="004A64DF" w:rsidRDefault="004A64DF" w:rsidP="004A64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963" w:rsidRPr="004A64DF" w:rsidRDefault="00EF4963" w:rsidP="004A64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963" w:rsidRDefault="00EF4963" w:rsidP="00EF4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EF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государственной услуги «Присвоение (лишение) квалификационных категорий спортивных судей в Ненецком автономном округе», утвержденный приказом Департамента образования, культуры и спорта Ненецкого автономного округа от 31.07.2015 № 108 (с изменениями, внесенными приказом Департамента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27.05.2016</w:t>
      </w:r>
      <w:r w:rsidRPr="00EF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40) внести следующие изменения:</w:t>
      </w:r>
    </w:p>
    <w:p w:rsidR="0035300C" w:rsidRDefault="00DE01D4" w:rsidP="00DE01D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6E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первый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A64DF" w:rsidRPr="004A64D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6E0E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3530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E01D4" w:rsidRDefault="0035300C" w:rsidP="00DE0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6FF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3530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(повышение) либо снижение (лише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ние) квалификационных категорий</w:t>
      </w:r>
      <w:r w:rsidRPr="0035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«Спортивный судья третьей категории», «Спортивный судья второй категории», «Спортивный судья первой категории» осуществляется гражданам Российской Федерации, постоянно проживающим на территории Ненецкого автономного округа, по представлению</w:t>
      </w:r>
      <w:proofErr w:type="gramStart"/>
      <w:r w:rsidRPr="003530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E01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DE01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300C" w:rsidRDefault="00DE01D4" w:rsidP="00353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п</w:t>
      </w:r>
      <w:r w:rsidR="0035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 </w:t>
      </w:r>
      <w:r w:rsidR="003530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35300C" w:rsidRDefault="0035300C" w:rsidP="00353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«1) </w:t>
      </w:r>
      <w:r w:rsidR="00DE01D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5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егиональных спортивных федераций Ненецкого автономного округа - для </w:t>
      </w:r>
      <w:r w:rsidRPr="003530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присвоения (повышения) либо снижения (лишения) </w:t>
      </w:r>
      <w:r w:rsidRPr="0035300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категории</w:t>
      </w:r>
      <w:r w:rsidR="0058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спортивного судьи</w:t>
      </w:r>
      <w:r w:rsidRPr="0035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«Спортивный судья первой категории»</w:t>
      </w:r>
      <w:proofErr w:type="gramStart"/>
      <w:r w:rsidRPr="0035300C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DE01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300C" w:rsidRDefault="00DE01D4" w:rsidP="00353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п</w:t>
      </w:r>
      <w:r w:rsidR="0035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 </w:t>
      </w:r>
      <w:r w:rsidR="003530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35300C" w:rsidRDefault="0035300C" w:rsidP="00353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50D1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3530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</w:t>
      </w:r>
      <w:r w:rsidR="009550D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5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</w:t>
      </w:r>
      <w:r w:rsidR="009550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5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органа, осуществляюще</w:t>
      </w:r>
      <w:r w:rsidR="009550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5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судейской деятельности кандидата на присвоение, по </w:t>
      </w:r>
      <w:r w:rsidR="009550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530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редставлению, заверенному руководителем такой региональной спортивной феде</w:t>
      </w:r>
      <w:r w:rsidR="009550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или руководителем такого</w:t>
      </w:r>
      <w:r w:rsidRPr="0035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структурного подразделения федерального органа (для военно-прикладных и служебно-прикладных видов спорта)</w:t>
      </w:r>
      <w:proofErr w:type="gramStart"/>
      <w:r w:rsidRPr="003530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0E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6E0E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300C" w:rsidRDefault="006E0E61" w:rsidP="006E0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п</w:t>
      </w:r>
      <w:r w:rsidR="00A16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1 п</w:t>
      </w:r>
      <w:r w:rsidR="0035300C" w:rsidRPr="004A64D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A16F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300C" w:rsidRPr="004A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00C">
        <w:rPr>
          <w:rFonts w:ascii="Times New Roman" w:eastAsia="Times New Roman" w:hAnsi="Times New Roman" w:cs="Times New Roman"/>
          <w:sz w:val="28"/>
          <w:szCs w:val="28"/>
          <w:lang w:eastAsia="ru-RU"/>
        </w:rPr>
        <w:t>4 изложить в следующей редакции:</w:t>
      </w:r>
    </w:p>
    <w:p w:rsidR="0035300C" w:rsidRDefault="0035300C" w:rsidP="00353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5300C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региональные спортивные федерации Ненецкого автономного округа по видам спорта</w:t>
      </w:r>
      <w:proofErr w:type="gramStart"/>
      <w:r w:rsidR="006E0E61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6E0E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5024" w:rsidRDefault="006E0E61" w:rsidP="00E250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 п</w:t>
      </w:r>
      <w:r w:rsidR="00E2502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5 п</w:t>
      </w:r>
      <w:r w:rsidR="00E25024" w:rsidRPr="004A64D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E250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5024" w:rsidRPr="004A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E2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E25024" w:rsidRDefault="00E25024" w:rsidP="00353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«5) </w:t>
      </w:r>
      <w:r w:rsidRPr="00A1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6E0E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спорта Российской федерации</w:t>
      </w:r>
      <w:r w:rsidRPr="00A1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16F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A16FF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1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913</w:t>
      </w:r>
      <w:r w:rsidRPr="00A1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 утверждении Положения о спортивных судьях»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5C1" w:rsidRDefault="006E0E61" w:rsidP="00ED55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 п</w:t>
      </w:r>
      <w:r w:rsidR="00A16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1 п</w:t>
      </w:r>
      <w:r w:rsidR="00ED55C1" w:rsidRPr="004A64D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A16F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55C1" w:rsidRPr="004A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D5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ED55C1" w:rsidRDefault="00ED55C1" w:rsidP="00ED55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D55C1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присвоение (повышение) либо снижение (лишение) соответствующей квалификационной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D55C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«Спортивный судья третьей категории», «Спортивный судья второй категории», «Спортивный судья первой категории»)</w:t>
      </w:r>
      <w:proofErr w:type="gramStart"/>
      <w:r w:rsidRPr="00ED55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5C1" w:rsidRDefault="006E0E61" w:rsidP="00ED55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ED55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55C1" w:rsidRPr="004A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ED55C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D55C1" w:rsidRPr="004A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5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ED55C1" w:rsidRPr="00ED55C1" w:rsidRDefault="00ED55C1" w:rsidP="00ED55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D55C1">
        <w:rPr>
          <w:rFonts w:ascii="Times New Roman" w:eastAsia="Times New Roman" w:hAnsi="Times New Roman" w:cs="Times New Roman"/>
          <w:sz w:val="28"/>
          <w:szCs w:val="28"/>
          <w:lang w:eastAsia="ru-RU"/>
        </w:rPr>
        <w:t>20. Для присвоения (повышения) квалификационной судейской категории («Спортивный судья третьей категории», «Спортивный судья второй категории», «Спортивный судья первой категории») заявитель представляет в Департамент следующие документы:</w:t>
      </w:r>
    </w:p>
    <w:p w:rsidR="00ED55C1" w:rsidRPr="00ED55C1" w:rsidRDefault="00ED55C1" w:rsidP="00ED55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5C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заверенная региональной спортивной федерацией или структурным подразделением федерального органа копия карточки учета судейской деятельности кандидата на присвоение квалификационной категории спортивного судьи (далее - Карточка учета), содержащая сведения о выполнении Квалификационных требований;</w:t>
      </w:r>
    </w:p>
    <w:p w:rsidR="00ED55C1" w:rsidRPr="00ED55C1" w:rsidRDefault="00ED55C1" w:rsidP="00ED55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5C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копии второй и третьей страниц паспорта гражданина Российской Федерации,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</w:p>
    <w:p w:rsidR="00ED55C1" w:rsidRPr="00ED55C1" w:rsidRDefault="00ED55C1" w:rsidP="00ED55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5C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копия удостоверения «мастера спорта России международного класса» или «мастера спорта России» для кандидатов на присвоение квалификационной категории «спортивный судья первой категории», в соответствии с подпунктом «б» пункта 8 Положения о спортивных судьях, утверждённого приказом Министерства спорта Российской Федерации от 30.09.2015 № 913;</w:t>
      </w:r>
    </w:p>
    <w:p w:rsidR="00ED55C1" w:rsidRPr="00ED55C1" w:rsidRDefault="00ED55C1" w:rsidP="00ED55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5C1">
        <w:rPr>
          <w:rFonts w:ascii="Times New Roman" w:eastAsia="Times New Roman" w:hAnsi="Times New Roman" w:cs="Times New Roman"/>
          <w:sz w:val="28"/>
          <w:szCs w:val="28"/>
          <w:lang w:eastAsia="ru-RU"/>
        </w:rPr>
        <w:t>г) 2 фотографии размером 3 x 4 см.</w:t>
      </w:r>
    </w:p>
    <w:p w:rsidR="00ED55C1" w:rsidRPr="00ED55C1" w:rsidRDefault="00ED55C1" w:rsidP="00ED55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5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Военнослужащие, проходящие военную службу по призыву, вместо паспорта гражданина Российской Федерации предоставляют копию военного билета.</w:t>
      </w:r>
    </w:p>
    <w:p w:rsidR="00ED55C1" w:rsidRPr="00ED55C1" w:rsidRDefault="00ED55C1" w:rsidP="00ED55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5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требуемые для присвоения квалификационных категорий спортивных судей копии документов, предусмотренные настоящим пунктом, должны полностью воспроизводить информацию подлинного документа</w:t>
      </w:r>
      <w:proofErr w:type="gramStart"/>
      <w:r w:rsidRPr="00ED5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32C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ED55C1" w:rsidRDefault="008533CD" w:rsidP="00ED55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ED55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55C1" w:rsidRPr="004A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ED55C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D55C1" w:rsidRPr="004A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5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ED55C1" w:rsidRDefault="00ED55C1" w:rsidP="00ED55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D55C1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55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присвоения квалификационной категории спортивного судьи «спортивный судья всероссийской категории» заявитель представляет в Департамент следующие документы:</w:t>
      </w:r>
    </w:p>
    <w:p w:rsidR="009550D1" w:rsidRPr="0058019B" w:rsidRDefault="009550D1" w:rsidP="0058019B">
      <w:pPr>
        <w:pStyle w:val="ConsPlusNormal"/>
        <w:ind w:firstLine="540"/>
        <w:jc w:val="both"/>
      </w:pPr>
      <w:r>
        <w:rPr>
          <w:szCs w:val="28"/>
        </w:rPr>
        <w:t xml:space="preserve">1) ходатайство о присвоении </w:t>
      </w:r>
      <w:r>
        <w:t>спортивному судье квалификационной категории спортивного судьи всероссийской категории, согласно Приложению 9 к настоящему Административному регламенту;</w:t>
      </w:r>
    </w:p>
    <w:p w:rsidR="00ED55C1" w:rsidRPr="00ED55C1" w:rsidRDefault="0058019B" w:rsidP="00ED55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ED55C1" w:rsidRPr="00ED55C1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заверенная региональной спортивной федерацией или структурным подразделением федерального органа копия карточки учета судейской деятельности кандидата на присвоение квалификационной категории спортивного судьи (далее - Карточка учета), содержащая сведения о выполнении Квалификационных требований;</w:t>
      </w:r>
    </w:p>
    <w:p w:rsidR="00ED55C1" w:rsidRPr="00ED55C1" w:rsidRDefault="0058019B" w:rsidP="00ED55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55C1" w:rsidRPr="00ED55C1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копии второй и третьей страниц паспорта гражданина Российской Федерации,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</w:p>
    <w:p w:rsidR="00ED55C1" w:rsidRPr="00ED55C1" w:rsidRDefault="0058019B" w:rsidP="00ED55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55C1" w:rsidRPr="00ED5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копия удостоверения «мастера спорта России международного класса» или «мастера спорта России» для кандидатов на присвоение квалификационной категории «спортивный судья первой категории», в соответствии с подпунктом </w:t>
      </w:r>
      <w:r w:rsidR="00C932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55C1" w:rsidRPr="00ED55C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932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55C1" w:rsidRPr="00ED5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8 Положения;</w:t>
      </w:r>
    </w:p>
    <w:p w:rsidR="00ED55C1" w:rsidRPr="00ED55C1" w:rsidRDefault="0058019B" w:rsidP="00ED55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D55C1" w:rsidRPr="00ED55C1">
        <w:rPr>
          <w:rFonts w:ascii="Times New Roman" w:eastAsia="Times New Roman" w:hAnsi="Times New Roman" w:cs="Times New Roman"/>
          <w:sz w:val="28"/>
          <w:szCs w:val="28"/>
          <w:lang w:eastAsia="ru-RU"/>
        </w:rPr>
        <w:t>) 2 фотографии размером 3 x 4 см.</w:t>
      </w:r>
    </w:p>
    <w:p w:rsidR="00ED55C1" w:rsidRPr="00ED55C1" w:rsidRDefault="00ED55C1" w:rsidP="00ED55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5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Военнослужащие, проходящие военную службу по призыву, вместо паспорта гражданина Российской Федерации предоставляют копию военного билета.</w:t>
      </w:r>
    </w:p>
    <w:p w:rsidR="0035300C" w:rsidRDefault="00ED55C1" w:rsidP="00ED55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5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требуемые для присвоения квалификационных категорий спортивных судей копии документов, предусмотренные настоящим пунктом, должны полностью воспроизводить информацию подлинного документа</w:t>
      </w:r>
      <w:proofErr w:type="gramStart"/>
      <w:r w:rsidRPr="00ED5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33C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35300C" w:rsidRDefault="008533CD" w:rsidP="00853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C932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 пункта 31исключить;</w:t>
      </w:r>
    </w:p>
    <w:p w:rsidR="00A16FF3" w:rsidRDefault="008533CD" w:rsidP="00ED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A7FA5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E732C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шестой</w:t>
      </w:r>
      <w:r w:rsidR="00A1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2</w:t>
      </w:r>
      <w:r w:rsidR="006A7F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7FA5" w:rsidRPr="006A7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2C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восьмой</w:t>
      </w:r>
      <w:r w:rsidR="006A7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3,</w:t>
      </w:r>
      <w:r w:rsidR="006A7FA5" w:rsidRPr="006A7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2C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восьмой</w:t>
      </w:r>
      <w:r w:rsidR="006A7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4,</w:t>
      </w:r>
      <w:r w:rsidR="006A7FA5" w:rsidRPr="006A7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2C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двенадцатый</w:t>
      </w:r>
      <w:r w:rsidR="006A7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7</w:t>
      </w:r>
      <w:r w:rsidR="00A1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16FF3" w:rsidRDefault="00A16FF3" w:rsidP="00ED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1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кандидата квалификационным требованиям, установленным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Pr="00A16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рта</w:t>
      </w:r>
      <w:proofErr w:type="spellEnd"/>
      <w:r w:rsidRPr="00A1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0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Pr="00A1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16F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A16FF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1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913</w:t>
      </w:r>
      <w:r w:rsidRPr="00A1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 утверждении Положения о спортивных судьях»</w:t>
      </w:r>
      <w:proofErr w:type="gramStart"/>
      <w:r w:rsidRPr="00A16F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DA8" w:rsidRDefault="00E732CF" w:rsidP="004A64DF">
      <w:pPr>
        <w:pStyle w:val="a3"/>
        <w:ind w:firstLine="709"/>
        <w:jc w:val="both"/>
        <w:rPr>
          <w:b w:val="0"/>
        </w:rPr>
      </w:pPr>
      <w:r>
        <w:rPr>
          <w:b w:val="0"/>
        </w:rPr>
        <w:t>10)</w:t>
      </w:r>
      <w:r w:rsidR="00C93260">
        <w:rPr>
          <w:b w:val="0"/>
        </w:rPr>
        <w:t> </w:t>
      </w:r>
      <w:r>
        <w:rPr>
          <w:b w:val="0"/>
        </w:rPr>
        <w:t>абзац первый</w:t>
      </w:r>
      <w:r w:rsidR="00C93260">
        <w:rPr>
          <w:b w:val="0"/>
        </w:rPr>
        <w:t xml:space="preserve"> пункта 69</w:t>
      </w:r>
      <w:r w:rsidR="00C93260" w:rsidRPr="00C93260">
        <w:rPr>
          <w:b w:val="0"/>
        </w:rPr>
        <w:t xml:space="preserve"> изложить в следующей редакции:</w:t>
      </w:r>
    </w:p>
    <w:p w:rsidR="00C93260" w:rsidRDefault="00C93260" w:rsidP="00C93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«69. </w:t>
      </w:r>
      <w:r w:rsidRPr="00C93260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отсутствия</w:t>
      </w:r>
      <w:r w:rsidRPr="00C93260">
        <w:rPr>
          <w:rFonts w:ascii="Times New Roman" w:hAnsi="Times New Roman" w:cs="Times New Roman"/>
          <w:sz w:val="28"/>
          <w:szCs w:val="28"/>
        </w:rPr>
        <w:t xml:space="preserve"> оснований для отказа в выдаче дубликата судейской книжки ответственный исполнитель течение 7 рабочих дней со дня регистрации поступивших в Департамент документов, указанных в </w:t>
      </w:r>
      <w:hyperlink r:id="rId7" w:history="1">
        <w:r w:rsidRPr="00C93260">
          <w:rPr>
            <w:rFonts w:ascii="Times New Roman" w:hAnsi="Times New Roman" w:cs="Times New Roman"/>
            <w:color w:val="0000FF"/>
            <w:sz w:val="28"/>
            <w:szCs w:val="28"/>
          </w:rPr>
          <w:t>пункте 24</w:t>
        </w:r>
      </w:hyperlink>
      <w:r w:rsidRPr="00C9326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proofErr w:type="gramStart"/>
      <w:r w:rsidRPr="00C9326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533CD" w:rsidRPr="008533CD" w:rsidRDefault="008533CD" w:rsidP="0085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proofErr w:type="gramStart"/>
      <w:r w:rsidRPr="008533C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92 Административного регламента предоставления государственной услуги «Предоставление информации об образовательных программах, а также учебных планах, рабочих программах учебных курсов, дисциплинах (модулях), годовых календарных учебных графиках», утвержденного приказом Департамента образования, культуры и спорта Ненецкого автономного округа от 20.05.2015 № 84 (</w:t>
      </w:r>
      <w:r w:rsidR="00E732CF" w:rsidRPr="00E732CF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изменениями, внесенными приказом Департамента от 27.05.2016 № 40</w:t>
      </w:r>
      <w:r w:rsidRPr="008533CD">
        <w:rPr>
          <w:rFonts w:ascii="Times New Roman" w:eastAsia="Times New Roman" w:hAnsi="Times New Roman" w:cs="Times New Roman"/>
          <w:sz w:val="26"/>
          <w:szCs w:val="26"/>
          <w:lang w:eastAsia="ru-RU"/>
        </w:rPr>
        <w:t>) изложить в следующей редакции:</w:t>
      </w:r>
      <w:proofErr w:type="gramEnd"/>
    </w:p>
    <w:p w:rsidR="008533CD" w:rsidRDefault="008533CD" w:rsidP="00853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3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«92. </w:t>
      </w:r>
      <w:proofErr w:type="gramStart"/>
      <w:r w:rsidRPr="008533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в жалобе нецензурных либо оскорбительных выражений, угроз жизни, здоровью и имуществу специалистов (должностных лиц) образовательной организации, Департамента, чьи решения, действия (бездействие) обжалуются, а также членов его семьи должностное лицо, рассматривающее жа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лобу, вправе оставить ее без ответа</w:t>
      </w:r>
      <w:r w:rsidR="00E73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существу поставленных в ней вопросов</w:t>
      </w:r>
      <w:r w:rsidRPr="00853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8533C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уведомить в письменной или электронной форме заявителя о недопустимости злоупотребления правом не позднее срока окончания</w:t>
      </w:r>
      <w:proofErr w:type="gramEnd"/>
      <w:r w:rsidRPr="00853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рассмотрения жалобы, установленного в соответствии с пунктами 79-80 Административного регламента</w:t>
      </w:r>
      <w:proofErr w:type="gramStart"/>
      <w:r w:rsidRPr="008533CD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E732CF" w:rsidRDefault="00E732CF" w:rsidP="00853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2CF" w:rsidRDefault="00E732CF" w:rsidP="00853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2CF" w:rsidRPr="008533CD" w:rsidRDefault="00E732CF" w:rsidP="00E73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:rsidR="008533CD" w:rsidRPr="00C93260" w:rsidRDefault="008533CD" w:rsidP="00C93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DA8" w:rsidRDefault="00076DA8" w:rsidP="00076DA8">
      <w:pPr>
        <w:pStyle w:val="a3"/>
        <w:jc w:val="both"/>
        <w:rPr>
          <w:b w:val="0"/>
        </w:rPr>
      </w:pPr>
    </w:p>
    <w:p w:rsidR="00076DA8" w:rsidRDefault="00076DA8" w:rsidP="00076DA8">
      <w:pPr>
        <w:pStyle w:val="a3"/>
        <w:jc w:val="both"/>
        <w:rPr>
          <w:b w:val="0"/>
        </w:rPr>
      </w:pPr>
    </w:p>
    <w:p w:rsidR="00076DA8" w:rsidRDefault="00076DA8" w:rsidP="00076DA8">
      <w:pPr>
        <w:pStyle w:val="a3"/>
        <w:jc w:val="both"/>
        <w:rPr>
          <w:b w:val="0"/>
        </w:rPr>
      </w:pPr>
    </w:p>
    <w:p w:rsidR="00076DA8" w:rsidRDefault="00076DA8" w:rsidP="00076DA8">
      <w:pPr>
        <w:pStyle w:val="a3"/>
        <w:jc w:val="both"/>
        <w:rPr>
          <w:b w:val="0"/>
        </w:rPr>
      </w:pPr>
    </w:p>
    <w:p w:rsidR="00076DA8" w:rsidRDefault="00076DA8" w:rsidP="00076DA8">
      <w:pPr>
        <w:pStyle w:val="a3"/>
        <w:jc w:val="both"/>
        <w:rPr>
          <w:b w:val="0"/>
        </w:rPr>
      </w:pPr>
    </w:p>
    <w:p w:rsidR="00076DA8" w:rsidRDefault="00076DA8" w:rsidP="00076DA8">
      <w:pPr>
        <w:pStyle w:val="a3"/>
        <w:jc w:val="both"/>
        <w:rPr>
          <w:b w:val="0"/>
        </w:rPr>
      </w:pPr>
    </w:p>
    <w:p w:rsidR="00076DA8" w:rsidRDefault="00076DA8" w:rsidP="00076DA8">
      <w:pPr>
        <w:pStyle w:val="a3"/>
        <w:jc w:val="both"/>
        <w:rPr>
          <w:b w:val="0"/>
        </w:rPr>
      </w:pPr>
    </w:p>
    <w:p w:rsidR="00076DA8" w:rsidRDefault="00076DA8" w:rsidP="00076DA8">
      <w:pPr>
        <w:pStyle w:val="a3"/>
        <w:jc w:val="both"/>
        <w:rPr>
          <w:b w:val="0"/>
        </w:rPr>
      </w:pPr>
    </w:p>
    <w:p w:rsidR="00076DA8" w:rsidRDefault="00076DA8" w:rsidP="00076DA8">
      <w:pPr>
        <w:pStyle w:val="a3"/>
        <w:jc w:val="both"/>
        <w:rPr>
          <w:b w:val="0"/>
        </w:rPr>
      </w:pPr>
    </w:p>
    <w:p w:rsidR="00076DA8" w:rsidRDefault="00076DA8" w:rsidP="00076DA8">
      <w:pPr>
        <w:pStyle w:val="a3"/>
        <w:jc w:val="both"/>
        <w:rPr>
          <w:b w:val="0"/>
        </w:rPr>
      </w:pPr>
    </w:p>
    <w:p w:rsidR="00076DA8" w:rsidRDefault="00076DA8" w:rsidP="00076DA8">
      <w:pPr>
        <w:pStyle w:val="a3"/>
        <w:jc w:val="both"/>
        <w:rPr>
          <w:b w:val="0"/>
        </w:rPr>
      </w:pPr>
    </w:p>
    <w:p w:rsidR="00076DA8" w:rsidRDefault="00076DA8" w:rsidP="00076DA8">
      <w:pPr>
        <w:pStyle w:val="a3"/>
        <w:jc w:val="both"/>
        <w:rPr>
          <w:b w:val="0"/>
        </w:rPr>
      </w:pPr>
    </w:p>
    <w:p w:rsidR="00076DA8" w:rsidRDefault="00076DA8" w:rsidP="00076DA8">
      <w:pPr>
        <w:pStyle w:val="a3"/>
        <w:jc w:val="both"/>
        <w:rPr>
          <w:b w:val="0"/>
        </w:rPr>
      </w:pPr>
    </w:p>
    <w:p w:rsidR="00076DA8" w:rsidRDefault="00076DA8" w:rsidP="00076DA8">
      <w:pPr>
        <w:pStyle w:val="a3"/>
        <w:jc w:val="both"/>
        <w:rPr>
          <w:b w:val="0"/>
        </w:rPr>
      </w:pPr>
    </w:p>
    <w:p w:rsidR="00076DA8" w:rsidRDefault="00076DA8" w:rsidP="00076DA8">
      <w:pPr>
        <w:pStyle w:val="a3"/>
        <w:jc w:val="both"/>
        <w:rPr>
          <w:b w:val="0"/>
        </w:rPr>
      </w:pPr>
    </w:p>
    <w:p w:rsidR="00076DA8" w:rsidRDefault="00076DA8" w:rsidP="00076DA8">
      <w:pPr>
        <w:pStyle w:val="a3"/>
        <w:jc w:val="both"/>
        <w:rPr>
          <w:b w:val="0"/>
        </w:rPr>
      </w:pPr>
    </w:p>
    <w:p w:rsidR="00076DA8" w:rsidRDefault="00076DA8" w:rsidP="00076DA8">
      <w:pPr>
        <w:pStyle w:val="a3"/>
        <w:jc w:val="both"/>
        <w:rPr>
          <w:b w:val="0"/>
        </w:rPr>
      </w:pPr>
    </w:p>
    <w:p w:rsidR="00076DA8" w:rsidRDefault="00076DA8" w:rsidP="00076DA8">
      <w:pPr>
        <w:pStyle w:val="a3"/>
        <w:jc w:val="both"/>
        <w:rPr>
          <w:b w:val="0"/>
        </w:rPr>
      </w:pPr>
    </w:p>
    <w:p w:rsidR="00076DA8" w:rsidRDefault="00076DA8" w:rsidP="00076DA8">
      <w:pPr>
        <w:pStyle w:val="a3"/>
        <w:jc w:val="both"/>
        <w:rPr>
          <w:b w:val="0"/>
        </w:rPr>
      </w:pPr>
    </w:p>
    <w:p w:rsidR="00076DA8" w:rsidRDefault="00076DA8" w:rsidP="00076DA8">
      <w:pPr>
        <w:pStyle w:val="a3"/>
        <w:jc w:val="both"/>
        <w:rPr>
          <w:b w:val="0"/>
        </w:rPr>
      </w:pPr>
    </w:p>
    <w:p w:rsidR="00076DA8" w:rsidRDefault="00076DA8" w:rsidP="00076DA8">
      <w:pPr>
        <w:pStyle w:val="a3"/>
        <w:jc w:val="both"/>
        <w:rPr>
          <w:b w:val="0"/>
        </w:rPr>
      </w:pPr>
    </w:p>
    <w:p w:rsidR="00076DA8" w:rsidRDefault="00076DA8" w:rsidP="00076DA8">
      <w:pPr>
        <w:pStyle w:val="a3"/>
        <w:jc w:val="both"/>
        <w:rPr>
          <w:b w:val="0"/>
        </w:rPr>
      </w:pPr>
    </w:p>
    <w:p w:rsidR="00076DA8" w:rsidRDefault="00076DA8" w:rsidP="00076DA8">
      <w:pPr>
        <w:pStyle w:val="a3"/>
        <w:jc w:val="both"/>
        <w:rPr>
          <w:b w:val="0"/>
        </w:rPr>
      </w:pPr>
    </w:p>
    <w:p w:rsidR="00076DA8" w:rsidRDefault="00076DA8" w:rsidP="00076DA8">
      <w:pPr>
        <w:pStyle w:val="a3"/>
        <w:jc w:val="both"/>
        <w:rPr>
          <w:b w:val="0"/>
        </w:rPr>
      </w:pPr>
    </w:p>
    <w:p w:rsidR="00076DA8" w:rsidRDefault="00076DA8" w:rsidP="00076DA8">
      <w:pPr>
        <w:pStyle w:val="a3"/>
        <w:jc w:val="both"/>
        <w:rPr>
          <w:b w:val="0"/>
        </w:rPr>
      </w:pPr>
    </w:p>
    <w:p w:rsidR="00076DA8" w:rsidRDefault="00076DA8" w:rsidP="00076DA8">
      <w:pPr>
        <w:pStyle w:val="a3"/>
        <w:jc w:val="both"/>
        <w:rPr>
          <w:b w:val="0"/>
        </w:rPr>
      </w:pPr>
    </w:p>
    <w:p w:rsidR="00076DA8" w:rsidRDefault="00076DA8" w:rsidP="00076DA8">
      <w:pPr>
        <w:pStyle w:val="a3"/>
        <w:jc w:val="both"/>
        <w:rPr>
          <w:b w:val="0"/>
        </w:rPr>
      </w:pPr>
    </w:p>
    <w:p w:rsidR="00076DA8" w:rsidRDefault="00076DA8" w:rsidP="00076DA8">
      <w:pPr>
        <w:pStyle w:val="a3"/>
        <w:jc w:val="both"/>
        <w:rPr>
          <w:b w:val="0"/>
        </w:rPr>
      </w:pPr>
    </w:p>
    <w:p w:rsidR="00076DA8" w:rsidRDefault="00076DA8" w:rsidP="00076DA8">
      <w:pPr>
        <w:pStyle w:val="a3"/>
        <w:jc w:val="both"/>
        <w:rPr>
          <w:b w:val="0"/>
        </w:rPr>
      </w:pPr>
    </w:p>
    <w:p w:rsidR="00076DA8" w:rsidRDefault="00076DA8" w:rsidP="00076DA8">
      <w:pPr>
        <w:pStyle w:val="a3"/>
        <w:jc w:val="both"/>
        <w:rPr>
          <w:b w:val="0"/>
        </w:rPr>
      </w:pPr>
    </w:p>
    <w:p w:rsidR="00E732CF" w:rsidRDefault="00E732CF" w:rsidP="00076DA8">
      <w:pPr>
        <w:pStyle w:val="a3"/>
        <w:jc w:val="both"/>
        <w:rPr>
          <w:b w:val="0"/>
        </w:rPr>
      </w:pPr>
    </w:p>
    <w:p w:rsidR="00E732CF" w:rsidRDefault="00E732CF" w:rsidP="00076DA8">
      <w:pPr>
        <w:pStyle w:val="a3"/>
        <w:jc w:val="both"/>
        <w:rPr>
          <w:b w:val="0"/>
        </w:rPr>
      </w:pPr>
    </w:p>
    <w:p w:rsidR="00E732CF" w:rsidRDefault="00E732CF" w:rsidP="00076DA8">
      <w:pPr>
        <w:pStyle w:val="a3"/>
        <w:jc w:val="both"/>
        <w:rPr>
          <w:b w:val="0"/>
        </w:rPr>
      </w:pPr>
    </w:p>
    <w:p w:rsidR="00E732CF" w:rsidRDefault="00E732CF" w:rsidP="00076DA8">
      <w:pPr>
        <w:pStyle w:val="a3"/>
        <w:jc w:val="both"/>
        <w:rPr>
          <w:b w:val="0"/>
        </w:rPr>
      </w:pPr>
      <w:bookmarkStart w:id="0" w:name="_GoBack"/>
      <w:bookmarkEnd w:id="0"/>
    </w:p>
    <w:p w:rsidR="00076DA8" w:rsidRDefault="00076DA8" w:rsidP="00076DA8">
      <w:pPr>
        <w:pStyle w:val="a3"/>
        <w:jc w:val="both"/>
        <w:rPr>
          <w:b w:val="0"/>
        </w:rPr>
      </w:pPr>
      <w:r>
        <w:rPr>
          <w:b w:val="0"/>
        </w:rPr>
        <w:t>Согласовано:</w:t>
      </w:r>
    </w:p>
    <w:p w:rsidR="00076DA8" w:rsidRDefault="00076DA8" w:rsidP="00076DA8">
      <w:pPr>
        <w:pStyle w:val="a3"/>
        <w:jc w:val="both"/>
        <w:rPr>
          <w:b w:val="0"/>
        </w:rPr>
      </w:pPr>
      <w:r>
        <w:rPr>
          <w:b w:val="0"/>
        </w:rPr>
        <w:t xml:space="preserve">Председатель комитета </w:t>
      </w:r>
    </w:p>
    <w:p w:rsidR="00076DA8" w:rsidRDefault="00076DA8" w:rsidP="00076DA8">
      <w:pPr>
        <w:pStyle w:val="a3"/>
        <w:jc w:val="both"/>
        <w:rPr>
          <w:b w:val="0"/>
        </w:rPr>
      </w:pPr>
      <w:r>
        <w:rPr>
          <w:b w:val="0"/>
        </w:rPr>
        <w:t>по физической культуре и спорту                                                    И.П. Шевелев</w:t>
      </w:r>
    </w:p>
    <w:sectPr w:rsidR="0007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E1564"/>
    <w:multiLevelType w:val="hybridMultilevel"/>
    <w:tmpl w:val="46AA6928"/>
    <w:lvl w:ilvl="0" w:tplc="F198E90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7F2C26"/>
    <w:multiLevelType w:val="hybridMultilevel"/>
    <w:tmpl w:val="0C52E6A2"/>
    <w:lvl w:ilvl="0" w:tplc="AFB64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8363B"/>
    <w:multiLevelType w:val="hybridMultilevel"/>
    <w:tmpl w:val="B216A074"/>
    <w:lvl w:ilvl="0" w:tplc="AFB64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308E6"/>
    <w:multiLevelType w:val="hybridMultilevel"/>
    <w:tmpl w:val="EC6A3FC4"/>
    <w:lvl w:ilvl="0" w:tplc="AFB64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68"/>
    <w:rsid w:val="00076DA8"/>
    <w:rsid w:val="0035300C"/>
    <w:rsid w:val="004A64DF"/>
    <w:rsid w:val="0058019B"/>
    <w:rsid w:val="005F1E4E"/>
    <w:rsid w:val="00675B60"/>
    <w:rsid w:val="006A7FA5"/>
    <w:rsid w:val="006E0E61"/>
    <w:rsid w:val="008533CD"/>
    <w:rsid w:val="009550D1"/>
    <w:rsid w:val="00A16FF3"/>
    <w:rsid w:val="00B75168"/>
    <w:rsid w:val="00C93260"/>
    <w:rsid w:val="00DE01D4"/>
    <w:rsid w:val="00E25024"/>
    <w:rsid w:val="00E732CF"/>
    <w:rsid w:val="00E96F79"/>
    <w:rsid w:val="00ED55C1"/>
    <w:rsid w:val="00E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6D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76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A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55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6D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76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A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55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F97366C7B04154D4F378385E0413833EE608368938B595E851BC7C4D5BA6AE0FC259DBEC99B03BD5FF475ID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Чуклин Василий Николаевич</dc:creator>
  <cp:keywords/>
  <dc:description/>
  <cp:lastModifiedBy>Семяшкина Александра Петровна</cp:lastModifiedBy>
  <cp:revision>3</cp:revision>
  <cp:lastPrinted>2015-10-27T06:08:00Z</cp:lastPrinted>
  <dcterms:created xsi:type="dcterms:W3CDTF">2016-08-04T05:23:00Z</dcterms:created>
  <dcterms:modified xsi:type="dcterms:W3CDTF">2016-08-04T07:50:00Z</dcterms:modified>
</cp:coreProperties>
</file>