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75" w:rsidRPr="00250375" w:rsidRDefault="00250375" w:rsidP="00250375">
      <w:pPr>
        <w:jc w:val="center"/>
        <w:rPr>
          <w:b/>
          <w:sz w:val="24"/>
          <w:szCs w:val="24"/>
        </w:rPr>
      </w:pPr>
      <w:r w:rsidRPr="00250375">
        <w:rPr>
          <w:b/>
          <w:sz w:val="24"/>
          <w:szCs w:val="24"/>
        </w:rPr>
        <w:t>Сведения</w:t>
      </w:r>
    </w:p>
    <w:p w:rsidR="00250375" w:rsidRPr="00250375" w:rsidRDefault="00250375" w:rsidP="00250375">
      <w:pPr>
        <w:jc w:val="center"/>
        <w:rPr>
          <w:b/>
          <w:sz w:val="24"/>
          <w:szCs w:val="24"/>
        </w:rPr>
      </w:pPr>
      <w:r w:rsidRPr="00250375">
        <w:rPr>
          <w:b/>
          <w:sz w:val="24"/>
          <w:szCs w:val="24"/>
        </w:rPr>
        <w:t>о мониторинге просроченной задолженности по заработной плате</w:t>
      </w:r>
    </w:p>
    <w:p w:rsidR="00250375" w:rsidRPr="00250375" w:rsidRDefault="00250375" w:rsidP="00250375">
      <w:pPr>
        <w:jc w:val="center"/>
        <w:rPr>
          <w:b/>
          <w:sz w:val="24"/>
          <w:szCs w:val="24"/>
        </w:rPr>
      </w:pPr>
    </w:p>
    <w:p w:rsidR="00250375" w:rsidRPr="00250375" w:rsidRDefault="00250375" w:rsidP="00250375">
      <w:pPr>
        <w:ind w:firstLine="709"/>
        <w:jc w:val="both"/>
        <w:rPr>
          <w:sz w:val="24"/>
          <w:szCs w:val="24"/>
        </w:rPr>
      </w:pPr>
      <w:proofErr w:type="gramStart"/>
      <w:r w:rsidRPr="00250375">
        <w:rPr>
          <w:sz w:val="24"/>
          <w:szCs w:val="24"/>
        </w:rPr>
        <w:t xml:space="preserve">По состоянию на 20.01.2016 года по результатам мониторинга, проводимого во исполнение пункта 10 протокола заседания межведомственной рабочей группы по мониторингу ситуации на рынке труда в разрезе субъектов Российской Федерации по председательством заместителя председателя Правительства Российской Федерации О.Ю. </w:t>
      </w:r>
      <w:proofErr w:type="spellStart"/>
      <w:r w:rsidRPr="00250375">
        <w:rPr>
          <w:sz w:val="24"/>
          <w:szCs w:val="24"/>
        </w:rPr>
        <w:t>Голодец</w:t>
      </w:r>
      <w:proofErr w:type="spellEnd"/>
      <w:r w:rsidRPr="00250375">
        <w:rPr>
          <w:sz w:val="24"/>
          <w:szCs w:val="24"/>
        </w:rPr>
        <w:t xml:space="preserve"> от 26.12.2014 в Департамент здравоохранения, труда и социальной защиты населения Ненецкого автономного округа поступили сведения о задолженности по заработной плате в</w:t>
      </w:r>
      <w:proofErr w:type="gramEnd"/>
      <w:r w:rsidRPr="00250375">
        <w:rPr>
          <w:sz w:val="24"/>
          <w:szCs w:val="24"/>
        </w:rPr>
        <w:t xml:space="preserve"> следующих </w:t>
      </w:r>
      <w:proofErr w:type="gramStart"/>
      <w:r w:rsidRPr="00250375">
        <w:rPr>
          <w:sz w:val="24"/>
          <w:szCs w:val="24"/>
        </w:rPr>
        <w:t>организациях</w:t>
      </w:r>
      <w:proofErr w:type="gramEnd"/>
      <w:r w:rsidRPr="00250375">
        <w:rPr>
          <w:sz w:val="24"/>
          <w:szCs w:val="24"/>
        </w:rPr>
        <w:t>:</w:t>
      </w:r>
    </w:p>
    <w:p w:rsidR="00250375" w:rsidRPr="00250375" w:rsidRDefault="00250375" w:rsidP="00250375">
      <w:pPr>
        <w:ind w:firstLine="709"/>
        <w:jc w:val="both"/>
        <w:rPr>
          <w:sz w:val="24"/>
          <w:szCs w:val="24"/>
        </w:rPr>
      </w:pPr>
      <w:r w:rsidRPr="00250375">
        <w:rPr>
          <w:sz w:val="24"/>
          <w:szCs w:val="24"/>
        </w:rPr>
        <w:t>ООО «УК Северный дом» в размере 138,95 тыс. рублей (дата погашения – 31.01.2016). Общая численность работников, перед которыми образовалась задолженность по заработной плате, составляет 1 человек. Мероприятия, планируемые для погашения задолженности – ведется претензионная и исковая деятельность.</w:t>
      </w:r>
    </w:p>
    <w:p w:rsidR="00250375" w:rsidRPr="00250375" w:rsidRDefault="00250375" w:rsidP="00250375">
      <w:pPr>
        <w:ind w:firstLine="709"/>
        <w:jc w:val="both"/>
        <w:rPr>
          <w:sz w:val="24"/>
          <w:szCs w:val="24"/>
        </w:rPr>
      </w:pPr>
      <w:r w:rsidRPr="00250375">
        <w:rPr>
          <w:sz w:val="24"/>
          <w:szCs w:val="24"/>
        </w:rPr>
        <w:t>СПК «</w:t>
      </w:r>
      <w:proofErr w:type="spellStart"/>
      <w:r w:rsidRPr="00250375">
        <w:rPr>
          <w:sz w:val="24"/>
          <w:szCs w:val="24"/>
        </w:rPr>
        <w:t>Колгуев</w:t>
      </w:r>
      <w:proofErr w:type="spellEnd"/>
      <w:r w:rsidRPr="00250375">
        <w:rPr>
          <w:sz w:val="24"/>
          <w:szCs w:val="24"/>
        </w:rPr>
        <w:t>» в размере 1 986,2 тыс. рублей из них: 1312, 8 тыс. рублей за 2014 год и 673,4 тыс. рублей за 2015 год (дата погашения – 1 квартал 2016 года). Общая численность работников, перед которыми образовалась задолженность по заработной плате, составляет 39 человек. Мероприятия, планируемые для погашения задолженности – выручка от продажи имущества.</w:t>
      </w:r>
    </w:p>
    <w:p w:rsidR="00250375" w:rsidRPr="00250375" w:rsidRDefault="00250375" w:rsidP="00250375">
      <w:pPr>
        <w:ind w:firstLine="709"/>
        <w:jc w:val="both"/>
        <w:rPr>
          <w:sz w:val="24"/>
          <w:szCs w:val="24"/>
        </w:rPr>
      </w:pPr>
      <w:r w:rsidRPr="00250375">
        <w:rPr>
          <w:sz w:val="24"/>
          <w:szCs w:val="24"/>
        </w:rPr>
        <w:t>Федеральное государственное бюджетное научное учреждение «</w:t>
      </w:r>
      <w:proofErr w:type="spellStart"/>
      <w:r w:rsidRPr="00250375">
        <w:rPr>
          <w:sz w:val="24"/>
          <w:szCs w:val="24"/>
        </w:rPr>
        <w:t>Нарьян-Марская</w:t>
      </w:r>
      <w:proofErr w:type="spellEnd"/>
      <w:r w:rsidRPr="00250375">
        <w:rPr>
          <w:sz w:val="24"/>
          <w:szCs w:val="24"/>
        </w:rPr>
        <w:t xml:space="preserve"> сельскохозяйственная опытная станция» в размере 24,66 тыс. рублей за 2015 год (дата погашения – 26.01.2016). Общая численность работников, перед которыми образовалась задолженность по заработной плате, составляет 3 человека. </w:t>
      </w:r>
    </w:p>
    <w:p w:rsidR="00250375" w:rsidRPr="00250375" w:rsidRDefault="00250375" w:rsidP="00250375">
      <w:pPr>
        <w:ind w:firstLine="709"/>
        <w:jc w:val="both"/>
        <w:rPr>
          <w:sz w:val="24"/>
          <w:szCs w:val="24"/>
        </w:rPr>
      </w:pPr>
      <w:r w:rsidRPr="00250375">
        <w:rPr>
          <w:sz w:val="24"/>
          <w:szCs w:val="24"/>
        </w:rPr>
        <w:t xml:space="preserve">МУП «Служба Заказчика по ЖКУ пос. Искателей» в размере 1 296,90 тыс. рублей (дата погашения – 22.01.2016). Общая численность работников, перед которыми образовалась задолженность по заработной плате, составляет 60 человек. </w:t>
      </w:r>
    </w:p>
    <w:p w:rsidR="00250375" w:rsidRPr="00250375" w:rsidRDefault="00250375" w:rsidP="00250375">
      <w:pPr>
        <w:ind w:firstLine="709"/>
        <w:jc w:val="both"/>
        <w:rPr>
          <w:sz w:val="24"/>
          <w:szCs w:val="24"/>
        </w:rPr>
      </w:pPr>
      <w:r w:rsidRPr="00250375">
        <w:rPr>
          <w:sz w:val="24"/>
          <w:szCs w:val="24"/>
        </w:rPr>
        <w:t>ОАО «</w:t>
      </w:r>
      <w:proofErr w:type="spellStart"/>
      <w:r w:rsidRPr="00250375">
        <w:rPr>
          <w:sz w:val="24"/>
          <w:szCs w:val="24"/>
        </w:rPr>
        <w:t>Нарьян-Марсейсморазведка</w:t>
      </w:r>
      <w:proofErr w:type="spellEnd"/>
      <w:r w:rsidRPr="00250375">
        <w:rPr>
          <w:sz w:val="24"/>
          <w:szCs w:val="24"/>
        </w:rPr>
        <w:t xml:space="preserve">» в размере 27 969,33 тыс. рублей (дата погашения – 29.01.2016). Общая численность работников, перед которыми образовалась задолженность по заработной плате, составляет 812 человек. </w:t>
      </w:r>
    </w:p>
    <w:p w:rsidR="00250375" w:rsidRPr="00250375" w:rsidRDefault="00250375" w:rsidP="00250375">
      <w:pPr>
        <w:ind w:firstLine="709"/>
        <w:jc w:val="both"/>
        <w:rPr>
          <w:sz w:val="24"/>
          <w:szCs w:val="24"/>
        </w:rPr>
      </w:pPr>
    </w:p>
    <w:p w:rsidR="00250375" w:rsidRPr="00250375" w:rsidRDefault="00250375" w:rsidP="00250375">
      <w:pPr>
        <w:widowControl w:val="0"/>
        <w:shd w:val="clear" w:color="auto" w:fill="FFFFFF"/>
        <w:adjustRightInd w:val="0"/>
        <w:ind w:firstLine="567"/>
        <w:jc w:val="center"/>
        <w:rPr>
          <w:b/>
          <w:sz w:val="24"/>
          <w:szCs w:val="24"/>
        </w:rPr>
      </w:pPr>
      <w:r w:rsidRPr="00250375">
        <w:rPr>
          <w:b/>
          <w:sz w:val="24"/>
          <w:szCs w:val="24"/>
        </w:rPr>
        <w:t>Информация</w:t>
      </w:r>
    </w:p>
    <w:p w:rsidR="00250375" w:rsidRPr="00250375" w:rsidRDefault="00250375" w:rsidP="00250375">
      <w:pPr>
        <w:widowControl w:val="0"/>
        <w:shd w:val="clear" w:color="auto" w:fill="FFFFFF"/>
        <w:adjustRightInd w:val="0"/>
        <w:ind w:firstLine="567"/>
        <w:jc w:val="center"/>
        <w:rPr>
          <w:b/>
          <w:sz w:val="24"/>
          <w:szCs w:val="24"/>
        </w:rPr>
      </w:pPr>
      <w:r w:rsidRPr="00250375">
        <w:rPr>
          <w:b/>
          <w:sz w:val="24"/>
          <w:szCs w:val="24"/>
        </w:rPr>
        <w:t xml:space="preserve">о ситуации на регистрируемом рынке труда Ненецкого автономного округа </w:t>
      </w:r>
    </w:p>
    <w:p w:rsidR="00250375" w:rsidRPr="00250375" w:rsidRDefault="00250375" w:rsidP="00250375">
      <w:pPr>
        <w:widowControl w:val="0"/>
        <w:shd w:val="clear" w:color="auto" w:fill="FFFFFF"/>
        <w:adjustRightInd w:val="0"/>
        <w:ind w:firstLine="567"/>
        <w:jc w:val="center"/>
        <w:rPr>
          <w:b/>
          <w:sz w:val="24"/>
          <w:szCs w:val="24"/>
        </w:rPr>
      </w:pPr>
    </w:p>
    <w:p w:rsidR="00250375" w:rsidRPr="00250375" w:rsidRDefault="00250375" w:rsidP="00250375">
      <w:pPr>
        <w:widowControl w:val="0"/>
        <w:shd w:val="clear" w:color="auto" w:fill="FFFFFF"/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 w:rsidRPr="00250375">
        <w:rPr>
          <w:color w:val="000000"/>
          <w:sz w:val="24"/>
          <w:szCs w:val="24"/>
        </w:rPr>
        <w:t xml:space="preserve">Уровень регистрируемой безработицы на рынке труда Ненецкого автономного округа по состоянию на 22.01.2015 </w:t>
      </w:r>
      <w:r w:rsidRPr="00250375">
        <w:rPr>
          <w:sz w:val="24"/>
          <w:szCs w:val="24"/>
        </w:rPr>
        <w:t xml:space="preserve">составил 2,0%. </w:t>
      </w:r>
    </w:p>
    <w:p w:rsidR="00250375" w:rsidRPr="00250375" w:rsidRDefault="00250375" w:rsidP="00250375">
      <w:pPr>
        <w:widowControl w:val="0"/>
        <w:shd w:val="clear" w:color="auto" w:fill="FFFFFF"/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 w:rsidRPr="00250375">
        <w:rPr>
          <w:sz w:val="24"/>
          <w:szCs w:val="24"/>
        </w:rPr>
        <w:t xml:space="preserve">Потребность в работниках, заявленная организациями в КУ НАО «Центр занятости населения» на </w:t>
      </w:r>
      <w:r w:rsidRPr="00250375">
        <w:rPr>
          <w:color w:val="000000"/>
          <w:sz w:val="24"/>
          <w:szCs w:val="24"/>
        </w:rPr>
        <w:t>22.01.2015</w:t>
      </w:r>
      <w:r w:rsidRPr="00250375">
        <w:rPr>
          <w:sz w:val="24"/>
          <w:szCs w:val="24"/>
        </w:rPr>
        <w:t>, составила 295 единиц.</w:t>
      </w:r>
    </w:p>
    <w:p w:rsidR="00250375" w:rsidRPr="00250375" w:rsidRDefault="00250375" w:rsidP="00250375">
      <w:pPr>
        <w:ind w:firstLine="709"/>
        <w:jc w:val="both"/>
        <w:rPr>
          <w:sz w:val="24"/>
          <w:szCs w:val="24"/>
        </w:rPr>
      </w:pPr>
      <w:r w:rsidRPr="00250375">
        <w:rPr>
          <w:sz w:val="24"/>
          <w:szCs w:val="24"/>
        </w:rPr>
        <w:t xml:space="preserve">На </w:t>
      </w:r>
      <w:r w:rsidRPr="00250375">
        <w:rPr>
          <w:color w:val="000000"/>
          <w:sz w:val="24"/>
          <w:szCs w:val="24"/>
        </w:rPr>
        <w:t xml:space="preserve">15.01.2015 </w:t>
      </w:r>
      <w:r w:rsidRPr="00250375">
        <w:rPr>
          <w:sz w:val="24"/>
          <w:szCs w:val="24"/>
        </w:rPr>
        <w:t>коэффициент напряжённости на рынке рабочей силы Ненецкого автономного округа составил 2,2 чел. в расчёте на 1 заявленную работодателями вакансию.</w:t>
      </w:r>
    </w:p>
    <w:p w:rsidR="00250375" w:rsidRPr="00250375" w:rsidRDefault="00250375" w:rsidP="00250375">
      <w:pPr>
        <w:ind w:firstLine="567"/>
        <w:jc w:val="center"/>
        <w:outlineLvl w:val="1"/>
        <w:rPr>
          <w:b/>
          <w:sz w:val="24"/>
          <w:szCs w:val="24"/>
        </w:rPr>
      </w:pPr>
      <w:r w:rsidRPr="00250375">
        <w:rPr>
          <w:b/>
          <w:sz w:val="24"/>
          <w:szCs w:val="24"/>
        </w:rPr>
        <w:t>Сведения</w:t>
      </w:r>
    </w:p>
    <w:p w:rsidR="00250375" w:rsidRPr="00250375" w:rsidRDefault="00250375" w:rsidP="00250375">
      <w:pPr>
        <w:ind w:firstLine="567"/>
        <w:jc w:val="center"/>
        <w:outlineLvl w:val="1"/>
        <w:rPr>
          <w:b/>
          <w:sz w:val="24"/>
          <w:szCs w:val="24"/>
        </w:rPr>
      </w:pPr>
      <w:r w:rsidRPr="00250375">
        <w:rPr>
          <w:b/>
          <w:sz w:val="24"/>
          <w:szCs w:val="24"/>
        </w:rPr>
        <w:t>об увольнении граждан в связи с ликвидацией организаций</w:t>
      </w:r>
    </w:p>
    <w:p w:rsidR="00250375" w:rsidRPr="00250375" w:rsidRDefault="00250375" w:rsidP="00250375">
      <w:pPr>
        <w:tabs>
          <w:tab w:val="left" w:pos="2694"/>
        </w:tabs>
        <w:adjustRightInd w:val="0"/>
        <w:spacing w:after="240"/>
        <w:ind w:firstLine="567"/>
        <w:jc w:val="center"/>
        <w:rPr>
          <w:b/>
          <w:sz w:val="24"/>
          <w:szCs w:val="24"/>
        </w:rPr>
      </w:pPr>
      <w:r w:rsidRPr="00250375">
        <w:rPr>
          <w:b/>
          <w:sz w:val="24"/>
          <w:szCs w:val="24"/>
        </w:rPr>
        <w:t>либо сокращением численности или штата работников</w:t>
      </w:r>
    </w:p>
    <w:p w:rsidR="00250375" w:rsidRPr="00250375" w:rsidRDefault="00250375" w:rsidP="00250375">
      <w:pPr>
        <w:ind w:firstLine="709"/>
        <w:jc w:val="both"/>
        <w:rPr>
          <w:sz w:val="24"/>
          <w:szCs w:val="24"/>
        </w:rPr>
      </w:pPr>
      <w:r w:rsidRPr="00250375">
        <w:rPr>
          <w:sz w:val="24"/>
          <w:szCs w:val="24"/>
        </w:rPr>
        <w:t>В 2015 году сведения о предполагаемом высвобождении 1321 работников в связи с сокращением штата подали 106 организаций.</w:t>
      </w:r>
    </w:p>
    <w:p w:rsidR="00250375" w:rsidRPr="00250375" w:rsidRDefault="00250375" w:rsidP="00250375">
      <w:pPr>
        <w:ind w:firstLine="709"/>
        <w:jc w:val="both"/>
        <w:rPr>
          <w:sz w:val="24"/>
          <w:szCs w:val="24"/>
        </w:rPr>
      </w:pPr>
      <w:r w:rsidRPr="00250375">
        <w:rPr>
          <w:sz w:val="24"/>
          <w:szCs w:val="24"/>
        </w:rPr>
        <w:t>В 2016 году предполагается высвобождение 557 работников в связи с сокращением штата в 34 организациях.</w:t>
      </w:r>
    </w:p>
    <w:p w:rsidR="00250375" w:rsidRPr="00250375" w:rsidRDefault="00250375" w:rsidP="00250375">
      <w:pPr>
        <w:tabs>
          <w:tab w:val="left" w:pos="2835"/>
        </w:tabs>
        <w:ind w:firstLine="709"/>
        <w:jc w:val="both"/>
        <w:rPr>
          <w:sz w:val="24"/>
          <w:szCs w:val="24"/>
        </w:rPr>
      </w:pPr>
      <w:r w:rsidRPr="00250375">
        <w:rPr>
          <w:sz w:val="24"/>
          <w:szCs w:val="24"/>
        </w:rPr>
        <w:t>Из работников, уволенных в 2014-2015 годах в связи с высвобождением, в КУ НАО «Центр занятости населения» обратилось с начала 2016 года 53 человека, из них с 01.01.2016 по 22.01.2016 признано безработными 23 человек.</w:t>
      </w:r>
    </w:p>
    <w:p w:rsidR="00250375" w:rsidRPr="00F7629F" w:rsidRDefault="00250375" w:rsidP="00250375">
      <w:pPr>
        <w:ind w:firstLine="720"/>
        <w:jc w:val="both"/>
        <w:rPr>
          <w:sz w:val="26"/>
          <w:szCs w:val="26"/>
        </w:rPr>
      </w:pPr>
      <w:r w:rsidRPr="00250375">
        <w:rPr>
          <w:sz w:val="24"/>
          <w:szCs w:val="24"/>
        </w:rPr>
        <w:t>Основная причина принятия решения об увольнении работников</w:t>
      </w:r>
      <w:r>
        <w:rPr>
          <w:sz w:val="24"/>
          <w:szCs w:val="24"/>
        </w:rPr>
        <w:t xml:space="preserve"> </w:t>
      </w:r>
      <w:proofErr w:type="gramStart"/>
      <w:r w:rsidRPr="00250375">
        <w:rPr>
          <w:sz w:val="24"/>
          <w:szCs w:val="24"/>
        </w:rPr>
        <w:t>-о</w:t>
      </w:r>
      <w:proofErr w:type="gramEnd"/>
      <w:r w:rsidRPr="00250375">
        <w:rPr>
          <w:sz w:val="24"/>
          <w:szCs w:val="24"/>
        </w:rPr>
        <w:t>рганизационные мероприятия</w:t>
      </w:r>
      <w:r w:rsidRPr="00F7629F">
        <w:rPr>
          <w:sz w:val="26"/>
          <w:szCs w:val="26"/>
        </w:rPr>
        <w:t>.</w:t>
      </w:r>
    </w:p>
    <w:p w:rsidR="00250375" w:rsidRPr="00F7629F" w:rsidRDefault="00250375" w:rsidP="00250375">
      <w:pPr>
        <w:jc w:val="both"/>
        <w:rPr>
          <w:sz w:val="26"/>
          <w:szCs w:val="26"/>
        </w:rPr>
        <w:sectPr w:rsidR="00250375" w:rsidRPr="00F7629F" w:rsidSect="00250375">
          <w:pgSz w:w="11906" w:h="16838"/>
          <w:pgMar w:top="851" w:right="850" w:bottom="1134" w:left="1843" w:header="708" w:footer="708" w:gutter="0"/>
          <w:pgNumType w:start="1"/>
          <w:cols w:space="708"/>
          <w:docGrid w:linePitch="360"/>
        </w:sectPr>
      </w:pPr>
    </w:p>
    <w:p w:rsidR="00250375" w:rsidRPr="00F7629F" w:rsidRDefault="00250375" w:rsidP="00250375">
      <w:pPr>
        <w:jc w:val="center"/>
        <w:rPr>
          <w:sz w:val="26"/>
          <w:szCs w:val="26"/>
        </w:rPr>
      </w:pPr>
      <w:r w:rsidRPr="00F7629F">
        <w:rPr>
          <w:sz w:val="26"/>
          <w:szCs w:val="26"/>
        </w:rPr>
        <w:lastRenderedPageBreak/>
        <w:t>Информация о положении на рынке труда Ненецкого автономного округа</w:t>
      </w:r>
    </w:p>
    <w:p w:rsidR="00250375" w:rsidRPr="00F7629F" w:rsidRDefault="00250375" w:rsidP="00250375">
      <w:pPr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1"/>
        <w:gridCol w:w="2136"/>
        <w:gridCol w:w="2186"/>
        <w:gridCol w:w="1899"/>
        <w:gridCol w:w="2132"/>
      </w:tblGrid>
      <w:tr w:rsidR="00250375" w:rsidRPr="00F7629F" w:rsidTr="005F482D">
        <w:tc>
          <w:tcPr>
            <w:tcW w:w="1501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Дата</w:t>
            </w:r>
          </w:p>
        </w:tc>
        <w:tc>
          <w:tcPr>
            <w:tcW w:w="2136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Численность безработных граждан</w:t>
            </w:r>
          </w:p>
        </w:tc>
        <w:tc>
          <w:tcPr>
            <w:tcW w:w="2186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Заявленная работодателями потребность в рабочей силе</w:t>
            </w:r>
          </w:p>
        </w:tc>
        <w:tc>
          <w:tcPr>
            <w:tcW w:w="1899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Численность незанятых граждан, состоящих на учете в ЦЗН</w:t>
            </w:r>
          </w:p>
        </w:tc>
        <w:tc>
          <w:tcPr>
            <w:tcW w:w="2132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Коэффициент напряженности</w:t>
            </w:r>
          </w:p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</w:p>
        </w:tc>
      </w:tr>
      <w:tr w:rsidR="00250375" w:rsidRPr="00F7629F" w:rsidTr="005F482D">
        <w:tc>
          <w:tcPr>
            <w:tcW w:w="1501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28.08.2015</w:t>
            </w:r>
          </w:p>
        </w:tc>
        <w:tc>
          <w:tcPr>
            <w:tcW w:w="2136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310</w:t>
            </w:r>
          </w:p>
        </w:tc>
        <w:tc>
          <w:tcPr>
            <w:tcW w:w="2186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414</w:t>
            </w:r>
          </w:p>
        </w:tc>
        <w:tc>
          <w:tcPr>
            <w:tcW w:w="1899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376</w:t>
            </w:r>
          </w:p>
        </w:tc>
        <w:tc>
          <w:tcPr>
            <w:tcW w:w="2132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1,0</w:t>
            </w:r>
          </w:p>
        </w:tc>
      </w:tr>
      <w:tr w:rsidR="00250375" w:rsidRPr="00F7629F" w:rsidTr="005F482D">
        <w:tc>
          <w:tcPr>
            <w:tcW w:w="1501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04.09.2015</w:t>
            </w:r>
          </w:p>
        </w:tc>
        <w:tc>
          <w:tcPr>
            <w:tcW w:w="2136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309</w:t>
            </w:r>
          </w:p>
        </w:tc>
        <w:tc>
          <w:tcPr>
            <w:tcW w:w="2186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362</w:t>
            </w:r>
          </w:p>
        </w:tc>
        <w:tc>
          <w:tcPr>
            <w:tcW w:w="1899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386</w:t>
            </w:r>
          </w:p>
        </w:tc>
        <w:tc>
          <w:tcPr>
            <w:tcW w:w="2132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1,1</w:t>
            </w:r>
          </w:p>
        </w:tc>
      </w:tr>
      <w:tr w:rsidR="00250375" w:rsidRPr="00F7629F" w:rsidTr="005F482D">
        <w:tc>
          <w:tcPr>
            <w:tcW w:w="1501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10.09.2015</w:t>
            </w:r>
          </w:p>
        </w:tc>
        <w:tc>
          <w:tcPr>
            <w:tcW w:w="2136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299</w:t>
            </w:r>
          </w:p>
        </w:tc>
        <w:tc>
          <w:tcPr>
            <w:tcW w:w="2186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289</w:t>
            </w:r>
          </w:p>
        </w:tc>
        <w:tc>
          <w:tcPr>
            <w:tcW w:w="1899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382</w:t>
            </w:r>
          </w:p>
        </w:tc>
        <w:tc>
          <w:tcPr>
            <w:tcW w:w="2132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1,3</w:t>
            </w:r>
          </w:p>
        </w:tc>
      </w:tr>
      <w:tr w:rsidR="00250375" w:rsidRPr="00F7629F" w:rsidTr="005F482D">
        <w:tc>
          <w:tcPr>
            <w:tcW w:w="1501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17.09.2015</w:t>
            </w:r>
          </w:p>
        </w:tc>
        <w:tc>
          <w:tcPr>
            <w:tcW w:w="2136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318</w:t>
            </w:r>
          </w:p>
        </w:tc>
        <w:tc>
          <w:tcPr>
            <w:tcW w:w="2186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327</w:t>
            </w:r>
          </w:p>
        </w:tc>
        <w:tc>
          <w:tcPr>
            <w:tcW w:w="1899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409</w:t>
            </w:r>
          </w:p>
        </w:tc>
        <w:tc>
          <w:tcPr>
            <w:tcW w:w="2132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1,3</w:t>
            </w:r>
          </w:p>
        </w:tc>
      </w:tr>
      <w:tr w:rsidR="00250375" w:rsidRPr="00F7629F" w:rsidTr="005F482D">
        <w:tc>
          <w:tcPr>
            <w:tcW w:w="1501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24.09.2015</w:t>
            </w:r>
          </w:p>
        </w:tc>
        <w:tc>
          <w:tcPr>
            <w:tcW w:w="2136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314</w:t>
            </w:r>
          </w:p>
        </w:tc>
        <w:tc>
          <w:tcPr>
            <w:tcW w:w="2186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311</w:t>
            </w:r>
          </w:p>
        </w:tc>
        <w:tc>
          <w:tcPr>
            <w:tcW w:w="1899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398</w:t>
            </w:r>
          </w:p>
        </w:tc>
        <w:tc>
          <w:tcPr>
            <w:tcW w:w="2132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1,3</w:t>
            </w:r>
          </w:p>
        </w:tc>
      </w:tr>
      <w:tr w:rsidR="00250375" w:rsidRPr="00F7629F" w:rsidTr="005F482D">
        <w:tc>
          <w:tcPr>
            <w:tcW w:w="1501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01.09.2015</w:t>
            </w:r>
          </w:p>
        </w:tc>
        <w:tc>
          <w:tcPr>
            <w:tcW w:w="2136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323</w:t>
            </w:r>
          </w:p>
        </w:tc>
        <w:tc>
          <w:tcPr>
            <w:tcW w:w="2186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305</w:t>
            </w:r>
          </w:p>
        </w:tc>
        <w:tc>
          <w:tcPr>
            <w:tcW w:w="1899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418</w:t>
            </w:r>
          </w:p>
        </w:tc>
        <w:tc>
          <w:tcPr>
            <w:tcW w:w="2132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1,4</w:t>
            </w:r>
          </w:p>
        </w:tc>
      </w:tr>
      <w:tr w:rsidR="00250375" w:rsidRPr="00F7629F" w:rsidTr="005F482D">
        <w:tc>
          <w:tcPr>
            <w:tcW w:w="1501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08.10.2015</w:t>
            </w:r>
          </w:p>
        </w:tc>
        <w:tc>
          <w:tcPr>
            <w:tcW w:w="2136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318</w:t>
            </w:r>
          </w:p>
        </w:tc>
        <w:tc>
          <w:tcPr>
            <w:tcW w:w="2186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298</w:t>
            </w:r>
          </w:p>
        </w:tc>
        <w:tc>
          <w:tcPr>
            <w:tcW w:w="1899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419</w:t>
            </w:r>
          </w:p>
        </w:tc>
        <w:tc>
          <w:tcPr>
            <w:tcW w:w="2132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1,4</w:t>
            </w:r>
          </w:p>
        </w:tc>
      </w:tr>
      <w:tr w:rsidR="00250375" w:rsidRPr="00F7629F" w:rsidTr="005F482D">
        <w:tc>
          <w:tcPr>
            <w:tcW w:w="1501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15.10.2015</w:t>
            </w:r>
          </w:p>
        </w:tc>
        <w:tc>
          <w:tcPr>
            <w:tcW w:w="2136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316</w:t>
            </w:r>
          </w:p>
        </w:tc>
        <w:tc>
          <w:tcPr>
            <w:tcW w:w="2186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287</w:t>
            </w:r>
          </w:p>
        </w:tc>
        <w:tc>
          <w:tcPr>
            <w:tcW w:w="1899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422</w:t>
            </w:r>
          </w:p>
        </w:tc>
        <w:tc>
          <w:tcPr>
            <w:tcW w:w="2132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1,5</w:t>
            </w:r>
          </w:p>
        </w:tc>
      </w:tr>
      <w:tr w:rsidR="00250375" w:rsidRPr="00F7629F" w:rsidTr="005F482D">
        <w:tc>
          <w:tcPr>
            <w:tcW w:w="1501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22.10.2015</w:t>
            </w:r>
          </w:p>
        </w:tc>
        <w:tc>
          <w:tcPr>
            <w:tcW w:w="2136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323</w:t>
            </w:r>
          </w:p>
        </w:tc>
        <w:tc>
          <w:tcPr>
            <w:tcW w:w="2186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274</w:t>
            </w:r>
          </w:p>
        </w:tc>
        <w:tc>
          <w:tcPr>
            <w:tcW w:w="1899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449</w:t>
            </w:r>
          </w:p>
        </w:tc>
        <w:tc>
          <w:tcPr>
            <w:tcW w:w="2132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1,6</w:t>
            </w:r>
          </w:p>
        </w:tc>
      </w:tr>
      <w:tr w:rsidR="00250375" w:rsidRPr="00F7629F" w:rsidTr="005F482D">
        <w:tc>
          <w:tcPr>
            <w:tcW w:w="1501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29.10.2015</w:t>
            </w:r>
          </w:p>
        </w:tc>
        <w:tc>
          <w:tcPr>
            <w:tcW w:w="2136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348</w:t>
            </w:r>
          </w:p>
        </w:tc>
        <w:tc>
          <w:tcPr>
            <w:tcW w:w="2186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267</w:t>
            </w:r>
          </w:p>
        </w:tc>
        <w:tc>
          <w:tcPr>
            <w:tcW w:w="1899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468</w:t>
            </w:r>
          </w:p>
        </w:tc>
        <w:tc>
          <w:tcPr>
            <w:tcW w:w="2132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1,8</w:t>
            </w:r>
          </w:p>
        </w:tc>
      </w:tr>
      <w:tr w:rsidR="00250375" w:rsidRPr="00F7629F" w:rsidTr="005F482D">
        <w:tc>
          <w:tcPr>
            <w:tcW w:w="1501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05.11.2015</w:t>
            </w:r>
          </w:p>
        </w:tc>
        <w:tc>
          <w:tcPr>
            <w:tcW w:w="2136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352</w:t>
            </w:r>
          </w:p>
        </w:tc>
        <w:tc>
          <w:tcPr>
            <w:tcW w:w="2186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258</w:t>
            </w:r>
          </w:p>
        </w:tc>
        <w:tc>
          <w:tcPr>
            <w:tcW w:w="1899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462</w:t>
            </w:r>
          </w:p>
        </w:tc>
        <w:tc>
          <w:tcPr>
            <w:tcW w:w="2132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1,8</w:t>
            </w:r>
          </w:p>
        </w:tc>
      </w:tr>
      <w:tr w:rsidR="00250375" w:rsidRPr="00F7629F" w:rsidTr="005F482D">
        <w:tc>
          <w:tcPr>
            <w:tcW w:w="1501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12.11.2015</w:t>
            </w:r>
          </w:p>
        </w:tc>
        <w:tc>
          <w:tcPr>
            <w:tcW w:w="2136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354</w:t>
            </w:r>
          </w:p>
        </w:tc>
        <w:tc>
          <w:tcPr>
            <w:tcW w:w="2186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261</w:t>
            </w:r>
          </w:p>
        </w:tc>
        <w:tc>
          <w:tcPr>
            <w:tcW w:w="1899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475</w:t>
            </w:r>
          </w:p>
        </w:tc>
        <w:tc>
          <w:tcPr>
            <w:tcW w:w="2132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1,8</w:t>
            </w:r>
          </w:p>
        </w:tc>
      </w:tr>
      <w:tr w:rsidR="00250375" w:rsidRPr="00F7629F" w:rsidTr="005F482D">
        <w:tc>
          <w:tcPr>
            <w:tcW w:w="1501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19.11.2015</w:t>
            </w:r>
          </w:p>
        </w:tc>
        <w:tc>
          <w:tcPr>
            <w:tcW w:w="2136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358</w:t>
            </w:r>
          </w:p>
        </w:tc>
        <w:tc>
          <w:tcPr>
            <w:tcW w:w="2186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273</w:t>
            </w:r>
          </w:p>
        </w:tc>
        <w:tc>
          <w:tcPr>
            <w:tcW w:w="1899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494</w:t>
            </w:r>
          </w:p>
        </w:tc>
        <w:tc>
          <w:tcPr>
            <w:tcW w:w="2132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1,8</w:t>
            </w:r>
          </w:p>
        </w:tc>
      </w:tr>
      <w:tr w:rsidR="00250375" w:rsidRPr="00F7629F" w:rsidTr="005F482D">
        <w:tc>
          <w:tcPr>
            <w:tcW w:w="1501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26.11.2015</w:t>
            </w:r>
          </w:p>
        </w:tc>
        <w:tc>
          <w:tcPr>
            <w:tcW w:w="2136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371</w:t>
            </w:r>
          </w:p>
        </w:tc>
        <w:tc>
          <w:tcPr>
            <w:tcW w:w="2186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280</w:t>
            </w:r>
          </w:p>
        </w:tc>
        <w:tc>
          <w:tcPr>
            <w:tcW w:w="1899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497</w:t>
            </w:r>
          </w:p>
        </w:tc>
        <w:tc>
          <w:tcPr>
            <w:tcW w:w="2132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1,8</w:t>
            </w:r>
          </w:p>
        </w:tc>
      </w:tr>
      <w:tr w:rsidR="00250375" w:rsidRPr="00F7629F" w:rsidTr="005F482D">
        <w:tc>
          <w:tcPr>
            <w:tcW w:w="1501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03.12.2015</w:t>
            </w:r>
          </w:p>
        </w:tc>
        <w:tc>
          <w:tcPr>
            <w:tcW w:w="2136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353</w:t>
            </w:r>
          </w:p>
        </w:tc>
        <w:tc>
          <w:tcPr>
            <w:tcW w:w="2186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277</w:t>
            </w:r>
          </w:p>
        </w:tc>
        <w:tc>
          <w:tcPr>
            <w:tcW w:w="1899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492</w:t>
            </w:r>
          </w:p>
        </w:tc>
        <w:tc>
          <w:tcPr>
            <w:tcW w:w="2132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1,8</w:t>
            </w:r>
          </w:p>
        </w:tc>
      </w:tr>
      <w:tr w:rsidR="00250375" w:rsidRPr="00F7629F" w:rsidTr="005F482D">
        <w:tc>
          <w:tcPr>
            <w:tcW w:w="1501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10.12.2015</w:t>
            </w:r>
          </w:p>
        </w:tc>
        <w:tc>
          <w:tcPr>
            <w:tcW w:w="2136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363</w:t>
            </w:r>
          </w:p>
        </w:tc>
        <w:tc>
          <w:tcPr>
            <w:tcW w:w="2186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266</w:t>
            </w:r>
          </w:p>
        </w:tc>
        <w:tc>
          <w:tcPr>
            <w:tcW w:w="1899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523</w:t>
            </w:r>
          </w:p>
        </w:tc>
        <w:tc>
          <w:tcPr>
            <w:tcW w:w="2132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1,9</w:t>
            </w:r>
          </w:p>
        </w:tc>
      </w:tr>
      <w:tr w:rsidR="00250375" w:rsidRPr="00F7629F" w:rsidTr="005F482D">
        <w:tc>
          <w:tcPr>
            <w:tcW w:w="1501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17.12.2015</w:t>
            </w:r>
          </w:p>
        </w:tc>
        <w:tc>
          <w:tcPr>
            <w:tcW w:w="2136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392</w:t>
            </w:r>
          </w:p>
        </w:tc>
        <w:tc>
          <w:tcPr>
            <w:tcW w:w="2186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297</w:t>
            </w:r>
          </w:p>
        </w:tc>
        <w:tc>
          <w:tcPr>
            <w:tcW w:w="1899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560</w:t>
            </w:r>
          </w:p>
        </w:tc>
        <w:tc>
          <w:tcPr>
            <w:tcW w:w="2132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1,9</w:t>
            </w:r>
          </w:p>
        </w:tc>
      </w:tr>
      <w:tr w:rsidR="00250375" w:rsidRPr="00F7629F" w:rsidTr="005F482D">
        <w:tc>
          <w:tcPr>
            <w:tcW w:w="1501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24.12.2015</w:t>
            </w:r>
          </w:p>
        </w:tc>
        <w:tc>
          <w:tcPr>
            <w:tcW w:w="2136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420</w:t>
            </w:r>
          </w:p>
        </w:tc>
        <w:tc>
          <w:tcPr>
            <w:tcW w:w="2186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288</w:t>
            </w:r>
          </w:p>
        </w:tc>
        <w:tc>
          <w:tcPr>
            <w:tcW w:w="1899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583</w:t>
            </w:r>
          </w:p>
        </w:tc>
        <w:tc>
          <w:tcPr>
            <w:tcW w:w="2132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2,0</w:t>
            </w:r>
          </w:p>
        </w:tc>
      </w:tr>
      <w:tr w:rsidR="00250375" w:rsidRPr="00F7629F" w:rsidTr="005F482D">
        <w:tc>
          <w:tcPr>
            <w:tcW w:w="1501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29.12.2015</w:t>
            </w:r>
          </w:p>
        </w:tc>
        <w:tc>
          <w:tcPr>
            <w:tcW w:w="2136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447</w:t>
            </w:r>
          </w:p>
        </w:tc>
        <w:tc>
          <w:tcPr>
            <w:tcW w:w="2186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290</w:t>
            </w:r>
          </w:p>
        </w:tc>
        <w:tc>
          <w:tcPr>
            <w:tcW w:w="1899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598</w:t>
            </w:r>
          </w:p>
        </w:tc>
        <w:tc>
          <w:tcPr>
            <w:tcW w:w="2132" w:type="dxa"/>
          </w:tcPr>
          <w:p w:rsidR="00250375" w:rsidRPr="00F7629F" w:rsidRDefault="00250375" w:rsidP="005F482D">
            <w:pPr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2,0</w:t>
            </w:r>
          </w:p>
        </w:tc>
      </w:tr>
      <w:tr w:rsidR="00250375" w:rsidRPr="00F7629F" w:rsidTr="005F482D">
        <w:tc>
          <w:tcPr>
            <w:tcW w:w="1501" w:type="dxa"/>
          </w:tcPr>
          <w:p w:rsidR="00250375" w:rsidRDefault="00250375" w:rsidP="005F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14.01.2016</w:t>
            </w:r>
          </w:p>
        </w:tc>
        <w:tc>
          <w:tcPr>
            <w:tcW w:w="2136" w:type="dxa"/>
          </w:tcPr>
          <w:p w:rsidR="00250375" w:rsidRDefault="00250375" w:rsidP="005F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</w:t>
            </w:r>
          </w:p>
        </w:tc>
        <w:tc>
          <w:tcPr>
            <w:tcW w:w="2186" w:type="dxa"/>
          </w:tcPr>
          <w:p w:rsidR="00250375" w:rsidRDefault="00250375" w:rsidP="005F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1899" w:type="dxa"/>
          </w:tcPr>
          <w:p w:rsidR="00250375" w:rsidRDefault="00250375" w:rsidP="005F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2132" w:type="dxa"/>
          </w:tcPr>
          <w:p w:rsidR="00250375" w:rsidRDefault="00250375" w:rsidP="005F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250375" w:rsidRPr="00F7629F" w:rsidTr="005F482D">
        <w:tc>
          <w:tcPr>
            <w:tcW w:w="1501" w:type="dxa"/>
          </w:tcPr>
          <w:p w:rsidR="00250375" w:rsidRDefault="00250375" w:rsidP="005F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22.01.2016</w:t>
            </w:r>
          </w:p>
        </w:tc>
        <w:tc>
          <w:tcPr>
            <w:tcW w:w="2136" w:type="dxa"/>
          </w:tcPr>
          <w:p w:rsidR="00250375" w:rsidRDefault="00250375" w:rsidP="005F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</w:t>
            </w:r>
          </w:p>
        </w:tc>
        <w:tc>
          <w:tcPr>
            <w:tcW w:w="2186" w:type="dxa"/>
          </w:tcPr>
          <w:p w:rsidR="00250375" w:rsidRDefault="00250375" w:rsidP="005F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1899" w:type="dxa"/>
          </w:tcPr>
          <w:p w:rsidR="00250375" w:rsidRDefault="00250375" w:rsidP="005F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2132" w:type="dxa"/>
          </w:tcPr>
          <w:p w:rsidR="00250375" w:rsidRDefault="00250375" w:rsidP="005F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</w:tbl>
    <w:p w:rsidR="00250375" w:rsidRPr="00F7629F" w:rsidRDefault="00250375" w:rsidP="00250375">
      <w:pPr>
        <w:jc w:val="center"/>
        <w:rPr>
          <w:sz w:val="26"/>
          <w:szCs w:val="26"/>
        </w:rPr>
      </w:pPr>
    </w:p>
    <w:p w:rsidR="00250375" w:rsidRDefault="00250375" w:rsidP="00250375">
      <w:pPr>
        <w:pStyle w:val="a3"/>
        <w:tabs>
          <w:tab w:val="left" w:pos="993"/>
        </w:tabs>
        <w:ind w:left="426"/>
        <w:contextualSpacing w:val="0"/>
        <w:jc w:val="center"/>
        <w:rPr>
          <w:sz w:val="26"/>
          <w:szCs w:val="26"/>
        </w:rPr>
      </w:pPr>
    </w:p>
    <w:p w:rsidR="00250375" w:rsidRDefault="00250375" w:rsidP="00250375">
      <w:pPr>
        <w:pStyle w:val="a3"/>
        <w:tabs>
          <w:tab w:val="left" w:pos="993"/>
        </w:tabs>
        <w:ind w:left="426"/>
        <w:contextualSpacing w:val="0"/>
        <w:jc w:val="center"/>
        <w:rPr>
          <w:sz w:val="26"/>
          <w:szCs w:val="26"/>
        </w:rPr>
      </w:pPr>
    </w:p>
    <w:p w:rsidR="00250375" w:rsidRDefault="00250375" w:rsidP="00250375">
      <w:pPr>
        <w:pStyle w:val="a3"/>
        <w:tabs>
          <w:tab w:val="left" w:pos="993"/>
        </w:tabs>
        <w:ind w:left="426"/>
        <w:contextualSpacing w:val="0"/>
        <w:jc w:val="center"/>
        <w:rPr>
          <w:sz w:val="26"/>
          <w:szCs w:val="26"/>
        </w:rPr>
      </w:pPr>
    </w:p>
    <w:p w:rsidR="00250375" w:rsidRDefault="00250375" w:rsidP="00250375">
      <w:pPr>
        <w:pStyle w:val="a3"/>
        <w:tabs>
          <w:tab w:val="left" w:pos="993"/>
        </w:tabs>
        <w:ind w:left="426"/>
        <w:contextualSpacing w:val="0"/>
        <w:jc w:val="center"/>
        <w:rPr>
          <w:sz w:val="26"/>
          <w:szCs w:val="26"/>
        </w:rPr>
      </w:pPr>
    </w:p>
    <w:p w:rsidR="00250375" w:rsidRDefault="00250375" w:rsidP="00250375">
      <w:pPr>
        <w:pStyle w:val="a3"/>
        <w:tabs>
          <w:tab w:val="left" w:pos="993"/>
        </w:tabs>
        <w:ind w:left="426"/>
        <w:contextualSpacing w:val="0"/>
        <w:jc w:val="center"/>
        <w:rPr>
          <w:sz w:val="26"/>
          <w:szCs w:val="26"/>
        </w:rPr>
      </w:pPr>
    </w:p>
    <w:p w:rsidR="00250375" w:rsidRDefault="00250375" w:rsidP="00250375">
      <w:pPr>
        <w:pStyle w:val="a3"/>
        <w:tabs>
          <w:tab w:val="left" w:pos="993"/>
        </w:tabs>
        <w:ind w:left="426"/>
        <w:contextualSpacing w:val="0"/>
        <w:jc w:val="center"/>
        <w:rPr>
          <w:sz w:val="26"/>
          <w:szCs w:val="26"/>
        </w:rPr>
      </w:pPr>
    </w:p>
    <w:p w:rsidR="00250375" w:rsidRDefault="00250375" w:rsidP="00250375">
      <w:pPr>
        <w:pStyle w:val="a3"/>
        <w:tabs>
          <w:tab w:val="left" w:pos="993"/>
        </w:tabs>
        <w:ind w:left="426"/>
        <w:contextualSpacing w:val="0"/>
        <w:jc w:val="center"/>
        <w:rPr>
          <w:sz w:val="26"/>
          <w:szCs w:val="26"/>
        </w:rPr>
      </w:pPr>
    </w:p>
    <w:p w:rsidR="00250375" w:rsidRDefault="00250375" w:rsidP="00250375">
      <w:pPr>
        <w:pStyle w:val="a3"/>
        <w:tabs>
          <w:tab w:val="left" w:pos="993"/>
        </w:tabs>
        <w:ind w:left="426"/>
        <w:contextualSpacing w:val="0"/>
        <w:jc w:val="center"/>
        <w:rPr>
          <w:sz w:val="26"/>
          <w:szCs w:val="26"/>
        </w:rPr>
      </w:pPr>
    </w:p>
    <w:p w:rsidR="00250375" w:rsidRDefault="00250375" w:rsidP="00250375">
      <w:pPr>
        <w:pStyle w:val="a3"/>
        <w:tabs>
          <w:tab w:val="left" w:pos="993"/>
        </w:tabs>
        <w:ind w:left="426"/>
        <w:contextualSpacing w:val="0"/>
        <w:jc w:val="center"/>
        <w:rPr>
          <w:sz w:val="26"/>
          <w:szCs w:val="26"/>
        </w:rPr>
      </w:pPr>
    </w:p>
    <w:p w:rsidR="00250375" w:rsidRDefault="00250375" w:rsidP="00250375">
      <w:pPr>
        <w:pStyle w:val="a3"/>
        <w:tabs>
          <w:tab w:val="left" w:pos="993"/>
        </w:tabs>
        <w:ind w:left="426"/>
        <w:contextualSpacing w:val="0"/>
        <w:rPr>
          <w:sz w:val="26"/>
          <w:szCs w:val="26"/>
        </w:rPr>
      </w:pPr>
    </w:p>
    <w:p w:rsidR="00250375" w:rsidRPr="00F7629F" w:rsidRDefault="00250375" w:rsidP="00250375">
      <w:pPr>
        <w:tabs>
          <w:tab w:val="left" w:pos="993"/>
        </w:tabs>
        <w:rPr>
          <w:sz w:val="26"/>
          <w:szCs w:val="26"/>
        </w:rPr>
      </w:pPr>
    </w:p>
    <w:p w:rsidR="00250375" w:rsidRPr="005A2C10" w:rsidRDefault="00250375" w:rsidP="00250375">
      <w:pPr>
        <w:tabs>
          <w:tab w:val="left" w:pos="993"/>
        </w:tabs>
        <w:rPr>
          <w:sz w:val="26"/>
          <w:szCs w:val="26"/>
        </w:rPr>
        <w:sectPr w:rsidR="00250375" w:rsidRPr="005A2C10" w:rsidSect="000F732E">
          <w:pgSz w:w="11906" w:h="16838"/>
          <w:pgMar w:top="1134" w:right="850" w:bottom="1134" w:left="1418" w:header="708" w:footer="708" w:gutter="0"/>
          <w:pgNumType w:start="1"/>
          <w:cols w:space="708"/>
          <w:docGrid w:linePitch="360"/>
        </w:sectPr>
      </w:pPr>
    </w:p>
    <w:p w:rsidR="00250375" w:rsidRPr="00F7629F" w:rsidRDefault="00250375" w:rsidP="00250375">
      <w:pPr>
        <w:pStyle w:val="a3"/>
        <w:tabs>
          <w:tab w:val="left" w:pos="993"/>
        </w:tabs>
        <w:ind w:left="426"/>
        <w:contextualSpacing w:val="0"/>
        <w:jc w:val="center"/>
        <w:rPr>
          <w:sz w:val="26"/>
          <w:szCs w:val="26"/>
        </w:rPr>
      </w:pPr>
      <w:bookmarkStart w:id="0" w:name="_GoBack"/>
      <w:bookmarkEnd w:id="0"/>
      <w:r w:rsidRPr="00F7629F">
        <w:rPr>
          <w:sz w:val="26"/>
          <w:szCs w:val="26"/>
        </w:rPr>
        <w:lastRenderedPageBreak/>
        <w:t>Сведения о численности работников, переведенных и планируемых к переведению на неполный рабочий день (смену), неполную рабочую неделю, отправленных и  планируемых к отправлению в вынужденные отпуска за отчетный период.</w:t>
      </w:r>
    </w:p>
    <w:p w:rsidR="00250375" w:rsidRPr="00F7629F" w:rsidRDefault="00250375" w:rsidP="00250375">
      <w:pPr>
        <w:tabs>
          <w:tab w:val="left" w:pos="426"/>
        </w:tabs>
        <w:ind w:left="426" w:hanging="1"/>
        <w:rPr>
          <w:sz w:val="26"/>
          <w:szCs w:val="2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2260"/>
        <w:gridCol w:w="2896"/>
        <w:gridCol w:w="3624"/>
        <w:gridCol w:w="3010"/>
      </w:tblGrid>
      <w:tr w:rsidR="00250375" w:rsidRPr="00F7629F" w:rsidTr="005F482D">
        <w:trPr>
          <w:trHeight w:val="364"/>
        </w:trPr>
        <w:tc>
          <w:tcPr>
            <w:tcW w:w="3236" w:type="dxa"/>
            <w:vMerge w:val="restart"/>
            <w:vAlign w:val="center"/>
          </w:tcPr>
          <w:p w:rsidR="00250375" w:rsidRPr="00F7629F" w:rsidRDefault="00250375" w:rsidP="005F482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790" w:type="dxa"/>
            <w:gridSpan w:val="4"/>
            <w:vAlign w:val="center"/>
          </w:tcPr>
          <w:p w:rsidR="00250375" w:rsidRPr="00F7629F" w:rsidRDefault="00250375" w:rsidP="005F482D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F7629F">
              <w:rPr>
                <w:b/>
                <w:sz w:val="26"/>
                <w:szCs w:val="26"/>
              </w:rPr>
              <w:t>Наименование показателя</w:t>
            </w:r>
          </w:p>
        </w:tc>
      </w:tr>
      <w:tr w:rsidR="00250375" w:rsidRPr="00F7629F" w:rsidTr="005F482D">
        <w:trPr>
          <w:trHeight w:val="568"/>
        </w:trPr>
        <w:tc>
          <w:tcPr>
            <w:tcW w:w="3236" w:type="dxa"/>
            <w:vMerge/>
            <w:vAlign w:val="center"/>
          </w:tcPr>
          <w:p w:rsidR="00250375" w:rsidRPr="00F7629F" w:rsidRDefault="00250375" w:rsidP="005F482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vAlign w:val="center"/>
          </w:tcPr>
          <w:p w:rsidR="00250375" w:rsidRPr="00F7629F" w:rsidRDefault="00250375" w:rsidP="005F482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Перевод на сокращённый рабочий день</w:t>
            </w:r>
          </w:p>
        </w:tc>
        <w:tc>
          <w:tcPr>
            <w:tcW w:w="2896" w:type="dxa"/>
            <w:vAlign w:val="center"/>
          </w:tcPr>
          <w:p w:rsidR="00250375" w:rsidRPr="00F7629F" w:rsidRDefault="00250375" w:rsidP="005F482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Перевод на сокращённую рабочую неделю</w:t>
            </w:r>
          </w:p>
        </w:tc>
        <w:tc>
          <w:tcPr>
            <w:tcW w:w="3624" w:type="dxa"/>
          </w:tcPr>
          <w:p w:rsidR="00250375" w:rsidRPr="00F7629F" w:rsidRDefault="00250375" w:rsidP="005F482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Отправка в вынужденные отпуска с сохранением зарплаты</w:t>
            </w:r>
          </w:p>
        </w:tc>
        <w:tc>
          <w:tcPr>
            <w:tcW w:w="3010" w:type="dxa"/>
          </w:tcPr>
          <w:p w:rsidR="00250375" w:rsidRPr="00F7629F" w:rsidRDefault="00250375" w:rsidP="005F482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Отправка в вынужденные отпуска без сохранения зарплаты</w:t>
            </w:r>
          </w:p>
        </w:tc>
      </w:tr>
      <w:tr w:rsidR="00250375" w:rsidRPr="00F7629F" w:rsidTr="005F482D">
        <w:tc>
          <w:tcPr>
            <w:tcW w:w="3236" w:type="dxa"/>
          </w:tcPr>
          <w:p w:rsidR="00250375" w:rsidRPr="00F7629F" w:rsidRDefault="00250375" w:rsidP="005F482D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Количество переведенных работников, чел.</w:t>
            </w:r>
          </w:p>
        </w:tc>
        <w:tc>
          <w:tcPr>
            <w:tcW w:w="2260" w:type="dxa"/>
            <w:vAlign w:val="center"/>
          </w:tcPr>
          <w:p w:rsidR="00250375" w:rsidRPr="00F7629F" w:rsidRDefault="00250375" w:rsidP="005F482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896" w:type="dxa"/>
          </w:tcPr>
          <w:p w:rsidR="00250375" w:rsidRPr="00F7629F" w:rsidRDefault="00250375" w:rsidP="005F482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-</w:t>
            </w:r>
          </w:p>
          <w:p w:rsidR="00250375" w:rsidRPr="00F7629F" w:rsidRDefault="00250375" w:rsidP="005F482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24" w:type="dxa"/>
          </w:tcPr>
          <w:p w:rsidR="00250375" w:rsidRPr="00F7629F" w:rsidRDefault="00250375" w:rsidP="005F482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250375" w:rsidRPr="00F7629F" w:rsidRDefault="00250375" w:rsidP="005F482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-</w:t>
            </w:r>
          </w:p>
        </w:tc>
        <w:tc>
          <w:tcPr>
            <w:tcW w:w="3010" w:type="dxa"/>
          </w:tcPr>
          <w:p w:rsidR="00250375" w:rsidRPr="00F7629F" w:rsidRDefault="00250375" w:rsidP="005F482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250375" w:rsidRPr="00F7629F" w:rsidRDefault="00250375" w:rsidP="005F482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-</w:t>
            </w:r>
          </w:p>
        </w:tc>
      </w:tr>
      <w:tr w:rsidR="00250375" w:rsidRPr="00F7629F" w:rsidTr="005F482D">
        <w:tc>
          <w:tcPr>
            <w:tcW w:w="3236" w:type="dxa"/>
          </w:tcPr>
          <w:p w:rsidR="00250375" w:rsidRPr="00F7629F" w:rsidRDefault="00250375" w:rsidP="005F482D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Количество запланированных к переведению, чел.</w:t>
            </w:r>
          </w:p>
        </w:tc>
        <w:tc>
          <w:tcPr>
            <w:tcW w:w="2260" w:type="dxa"/>
            <w:vAlign w:val="center"/>
          </w:tcPr>
          <w:p w:rsidR="00250375" w:rsidRPr="00F7629F" w:rsidRDefault="00250375" w:rsidP="005F482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-</w:t>
            </w:r>
          </w:p>
        </w:tc>
        <w:tc>
          <w:tcPr>
            <w:tcW w:w="2896" w:type="dxa"/>
          </w:tcPr>
          <w:p w:rsidR="00250375" w:rsidRPr="00F7629F" w:rsidRDefault="00250375" w:rsidP="005F482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250375" w:rsidRPr="00F7629F" w:rsidRDefault="00250375" w:rsidP="005F482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-</w:t>
            </w:r>
          </w:p>
        </w:tc>
        <w:tc>
          <w:tcPr>
            <w:tcW w:w="3624" w:type="dxa"/>
          </w:tcPr>
          <w:p w:rsidR="00250375" w:rsidRPr="00F7629F" w:rsidRDefault="00250375" w:rsidP="005F482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250375" w:rsidRPr="00F7629F" w:rsidRDefault="00250375" w:rsidP="005F482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-</w:t>
            </w:r>
          </w:p>
        </w:tc>
        <w:tc>
          <w:tcPr>
            <w:tcW w:w="3010" w:type="dxa"/>
          </w:tcPr>
          <w:p w:rsidR="00250375" w:rsidRPr="00F7629F" w:rsidRDefault="00250375" w:rsidP="005F482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250375" w:rsidRPr="00F7629F" w:rsidRDefault="00250375" w:rsidP="005F482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-</w:t>
            </w:r>
          </w:p>
        </w:tc>
      </w:tr>
      <w:tr w:rsidR="00250375" w:rsidRPr="00F7629F" w:rsidTr="005F482D">
        <w:tc>
          <w:tcPr>
            <w:tcW w:w="3236" w:type="dxa"/>
          </w:tcPr>
          <w:p w:rsidR="00250375" w:rsidRPr="00F7629F" w:rsidRDefault="00250375" w:rsidP="005F482D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Наименование предприятий с наиболее высокими показателями</w:t>
            </w:r>
          </w:p>
        </w:tc>
        <w:tc>
          <w:tcPr>
            <w:tcW w:w="2260" w:type="dxa"/>
            <w:vAlign w:val="center"/>
          </w:tcPr>
          <w:p w:rsidR="00250375" w:rsidRPr="00F7629F" w:rsidRDefault="00250375" w:rsidP="005F482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F7629F">
              <w:rPr>
                <w:sz w:val="26"/>
                <w:szCs w:val="26"/>
              </w:rPr>
              <w:t>Нарьян-Марское</w:t>
            </w:r>
            <w:proofErr w:type="spellEnd"/>
            <w:r w:rsidRPr="00F7629F">
              <w:rPr>
                <w:sz w:val="26"/>
                <w:szCs w:val="26"/>
              </w:rPr>
              <w:t xml:space="preserve"> муниципа</w:t>
            </w:r>
            <w:r>
              <w:rPr>
                <w:sz w:val="26"/>
                <w:szCs w:val="26"/>
              </w:rPr>
              <w:t>льное унитарное предприятие объединё</w:t>
            </w:r>
            <w:r w:rsidRPr="00F7629F">
              <w:rPr>
                <w:sz w:val="26"/>
                <w:szCs w:val="26"/>
              </w:rPr>
              <w:t>нных котельных и тепловых сетей</w:t>
            </w:r>
          </w:p>
        </w:tc>
        <w:tc>
          <w:tcPr>
            <w:tcW w:w="2896" w:type="dxa"/>
          </w:tcPr>
          <w:p w:rsidR="00250375" w:rsidRPr="00F7629F" w:rsidRDefault="00250375" w:rsidP="005F482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250375" w:rsidRPr="00F7629F" w:rsidRDefault="00250375" w:rsidP="005F482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-</w:t>
            </w:r>
          </w:p>
        </w:tc>
        <w:tc>
          <w:tcPr>
            <w:tcW w:w="3624" w:type="dxa"/>
          </w:tcPr>
          <w:p w:rsidR="00250375" w:rsidRPr="00F7629F" w:rsidRDefault="00250375" w:rsidP="005F482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250375" w:rsidRPr="00F7629F" w:rsidRDefault="00250375" w:rsidP="005F482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-</w:t>
            </w:r>
          </w:p>
        </w:tc>
        <w:tc>
          <w:tcPr>
            <w:tcW w:w="3010" w:type="dxa"/>
          </w:tcPr>
          <w:p w:rsidR="00250375" w:rsidRPr="00F7629F" w:rsidRDefault="00250375" w:rsidP="005F482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:rsidR="00250375" w:rsidRPr="00F7629F" w:rsidRDefault="00250375" w:rsidP="005F482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7629F">
              <w:rPr>
                <w:sz w:val="26"/>
                <w:szCs w:val="26"/>
              </w:rPr>
              <w:t>-</w:t>
            </w:r>
          </w:p>
        </w:tc>
      </w:tr>
    </w:tbl>
    <w:p w:rsidR="00250375" w:rsidRPr="00F7629F" w:rsidRDefault="00250375" w:rsidP="00250375">
      <w:pPr>
        <w:jc w:val="center"/>
        <w:rPr>
          <w:sz w:val="26"/>
          <w:szCs w:val="26"/>
        </w:rPr>
      </w:pPr>
    </w:p>
    <w:p w:rsidR="00016385" w:rsidRDefault="00016385"/>
    <w:sectPr w:rsidR="00016385" w:rsidSect="002503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75"/>
    <w:rsid w:val="0001551D"/>
    <w:rsid w:val="00016385"/>
    <w:rsid w:val="00021644"/>
    <w:rsid w:val="000432F4"/>
    <w:rsid w:val="00062ECB"/>
    <w:rsid w:val="00067483"/>
    <w:rsid w:val="00071697"/>
    <w:rsid w:val="00075B92"/>
    <w:rsid w:val="00086010"/>
    <w:rsid w:val="000A0428"/>
    <w:rsid w:val="000A1360"/>
    <w:rsid w:val="000B46BE"/>
    <w:rsid w:val="0010421D"/>
    <w:rsid w:val="00115E2D"/>
    <w:rsid w:val="00116591"/>
    <w:rsid w:val="00121026"/>
    <w:rsid w:val="00154E4C"/>
    <w:rsid w:val="001554BD"/>
    <w:rsid w:val="0015598C"/>
    <w:rsid w:val="0016447E"/>
    <w:rsid w:val="00175155"/>
    <w:rsid w:val="00190463"/>
    <w:rsid w:val="001B490C"/>
    <w:rsid w:val="001D675D"/>
    <w:rsid w:val="001E1A7A"/>
    <w:rsid w:val="00213A92"/>
    <w:rsid w:val="002177AD"/>
    <w:rsid w:val="00227EC7"/>
    <w:rsid w:val="00250375"/>
    <w:rsid w:val="00262126"/>
    <w:rsid w:val="002811B7"/>
    <w:rsid w:val="0028790F"/>
    <w:rsid w:val="00290BC8"/>
    <w:rsid w:val="002A1BB2"/>
    <w:rsid w:val="002E20D5"/>
    <w:rsid w:val="002E7FE5"/>
    <w:rsid w:val="0032143C"/>
    <w:rsid w:val="0032446B"/>
    <w:rsid w:val="00335ED6"/>
    <w:rsid w:val="00366F34"/>
    <w:rsid w:val="00372EF6"/>
    <w:rsid w:val="0037510D"/>
    <w:rsid w:val="00375D92"/>
    <w:rsid w:val="0038536F"/>
    <w:rsid w:val="00397CAC"/>
    <w:rsid w:val="003A64B0"/>
    <w:rsid w:val="003B378B"/>
    <w:rsid w:val="003B6F0D"/>
    <w:rsid w:val="003C1E75"/>
    <w:rsid w:val="003C4BFC"/>
    <w:rsid w:val="003F3DCD"/>
    <w:rsid w:val="003F62CE"/>
    <w:rsid w:val="00406642"/>
    <w:rsid w:val="00420002"/>
    <w:rsid w:val="00430504"/>
    <w:rsid w:val="0044307A"/>
    <w:rsid w:val="004511B5"/>
    <w:rsid w:val="00463FB0"/>
    <w:rsid w:val="00486EDD"/>
    <w:rsid w:val="0049663F"/>
    <w:rsid w:val="004A6264"/>
    <w:rsid w:val="004A70E2"/>
    <w:rsid w:val="004C46ED"/>
    <w:rsid w:val="004D4268"/>
    <w:rsid w:val="004D6021"/>
    <w:rsid w:val="004E5CA8"/>
    <w:rsid w:val="004E6D97"/>
    <w:rsid w:val="00502EFF"/>
    <w:rsid w:val="00511A96"/>
    <w:rsid w:val="00535019"/>
    <w:rsid w:val="00544CA7"/>
    <w:rsid w:val="005458AC"/>
    <w:rsid w:val="005544EF"/>
    <w:rsid w:val="00577B0F"/>
    <w:rsid w:val="00592A90"/>
    <w:rsid w:val="005A1615"/>
    <w:rsid w:val="005A2A5A"/>
    <w:rsid w:val="005E59C6"/>
    <w:rsid w:val="00637E89"/>
    <w:rsid w:val="00656676"/>
    <w:rsid w:val="006607E2"/>
    <w:rsid w:val="006667D9"/>
    <w:rsid w:val="00667991"/>
    <w:rsid w:val="006710B5"/>
    <w:rsid w:val="006769DB"/>
    <w:rsid w:val="006B5950"/>
    <w:rsid w:val="006B7E8E"/>
    <w:rsid w:val="006D34D4"/>
    <w:rsid w:val="006F5F50"/>
    <w:rsid w:val="006F6F5F"/>
    <w:rsid w:val="00702F92"/>
    <w:rsid w:val="00732801"/>
    <w:rsid w:val="00733929"/>
    <w:rsid w:val="00740F12"/>
    <w:rsid w:val="00742795"/>
    <w:rsid w:val="007462D5"/>
    <w:rsid w:val="00753367"/>
    <w:rsid w:val="00753460"/>
    <w:rsid w:val="00756AE7"/>
    <w:rsid w:val="00783060"/>
    <w:rsid w:val="007B2326"/>
    <w:rsid w:val="007C0A1A"/>
    <w:rsid w:val="007D76E6"/>
    <w:rsid w:val="007E1C89"/>
    <w:rsid w:val="007F15A2"/>
    <w:rsid w:val="00802440"/>
    <w:rsid w:val="00824123"/>
    <w:rsid w:val="00830D85"/>
    <w:rsid w:val="008408C8"/>
    <w:rsid w:val="00845328"/>
    <w:rsid w:val="00881A62"/>
    <w:rsid w:val="008D4486"/>
    <w:rsid w:val="008F7FDC"/>
    <w:rsid w:val="00912911"/>
    <w:rsid w:val="00927601"/>
    <w:rsid w:val="00934EDD"/>
    <w:rsid w:val="00937709"/>
    <w:rsid w:val="00947194"/>
    <w:rsid w:val="00960A1D"/>
    <w:rsid w:val="0096501D"/>
    <w:rsid w:val="00977CB9"/>
    <w:rsid w:val="00993016"/>
    <w:rsid w:val="009A22D4"/>
    <w:rsid w:val="009B2290"/>
    <w:rsid w:val="009C35FA"/>
    <w:rsid w:val="009C4042"/>
    <w:rsid w:val="00A41488"/>
    <w:rsid w:val="00A625B1"/>
    <w:rsid w:val="00A8751A"/>
    <w:rsid w:val="00AB1F4A"/>
    <w:rsid w:val="00AF207C"/>
    <w:rsid w:val="00B10A7A"/>
    <w:rsid w:val="00B12088"/>
    <w:rsid w:val="00B17476"/>
    <w:rsid w:val="00B230CD"/>
    <w:rsid w:val="00B25743"/>
    <w:rsid w:val="00B664E7"/>
    <w:rsid w:val="00B81D24"/>
    <w:rsid w:val="00B822D5"/>
    <w:rsid w:val="00BB76E1"/>
    <w:rsid w:val="00C1113F"/>
    <w:rsid w:val="00C16B75"/>
    <w:rsid w:val="00C44331"/>
    <w:rsid w:val="00C74226"/>
    <w:rsid w:val="00C93BD9"/>
    <w:rsid w:val="00CB4ACB"/>
    <w:rsid w:val="00CC07EC"/>
    <w:rsid w:val="00CD3FAC"/>
    <w:rsid w:val="00D067C0"/>
    <w:rsid w:val="00D273B4"/>
    <w:rsid w:val="00D359AC"/>
    <w:rsid w:val="00D43EC4"/>
    <w:rsid w:val="00D51248"/>
    <w:rsid w:val="00D76707"/>
    <w:rsid w:val="00D76ECB"/>
    <w:rsid w:val="00D83200"/>
    <w:rsid w:val="00D873B3"/>
    <w:rsid w:val="00D93E98"/>
    <w:rsid w:val="00DA4692"/>
    <w:rsid w:val="00DC3277"/>
    <w:rsid w:val="00DD50B1"/>
    <w:rsid w:val="00E13206"/>
    <w:rsid w:val="00E21583"/>
    <w:rsid w:val="00E359E5"/>
    <w:rsid w:val="00E56A2A"/>
    <w:rsid w:val="00E65566"/>
    <w:rsid w:val="00E7211D"/>
    <w:rsid w:val="00E87A0A"/>
    <w:rsid w:val="00E92B50"/>
    <w:rsid w:val="00EB1706"/>
    <w:rsid w:val="00EB61DC"/>
    <w:rsid w:val="00F14C56"/>
    <w:rsid w:val="00F22058"/>
    <w:rsid w:val="00F2559B"/>
    <w:rsid w:val="00F25A71"/>
    <w:rsid w:val="00F26C58"/>
    <w:rsid w:val="00F3116E"/>
    <w:rsid w:val="00F520BC"/>
    <w:rsid w:val="00F5645D"/>
    <w:rsid w:val="00F6796E"/>
    <w:rsid w:val="00F73128"/>
    <w:rsid w:val="00F92DED"/>
    <w:rsid w:val="00F935C2"/>
    <w:rsid w:val="00F972AB"/>
    <w:rsid w:val="00FA1D4F"/>
    <w:rsid w:val="00FB718D"/>
    <w:rsid w:val="00FD4922"/>
    <w:rsid w:val="00FE62F1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375"/>
    <w:pPr>
      <w:ind w:left="720"/>
      <w:contextualSpacing/>
    </w:pPr>
  </w:style>
  <w:style w:type="table" w:styleId="a4">
    <w:name w:val="Table Grid"/>
    <w:basedOn w:val="a1"/>
    <w:uiPriority w:val="59"/>
    <w:rsid w:val="00250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375"/>
    <w:pPr>
      <w:ind w:left="720"/>
      <w:contextualSpacing/>
    </w:pPr>
  </w:style>
  <w:style w:type="table" w:styleId="a4">
    <w:name w:val="Table Grid"/>
    <w:basedOn w:val="a1"/>
    <w:uiPriority w:val="59"/>
    <w:rsid w:val="00250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Калянова</dc:creator>
  <cp:lastModifiedBy>Наталья Викторовна Калянова</cp:lastModifiedBy>
  <cp:revision>1</cp:revision>
  <dcterms:created xsi:type="dcterms:W3CDTF">2016-01-26T05:40:00Z</dcterms:created>
  <dcterms:modified xsi:type="dcterms:W3CDTF">2016-01-26T05:43:00Z</dcterms:modified>
</cp:coreProperties>
</file>