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B4" w:rsidRPr="003375B4" w:rsidRDefault="003375B4" w:rsidP="003375B4">
      <w:pPr>
        <w:ind w:firstLine="708"/>
        <w:jc w:val="center"/>
        <w:rPr>
          <w:b/>
          <w:sz w:val="26"/>
          <w:szCs w:val="26"/>
        </w:rPr>
      </w:pPr>
      <w:r w:rsidRPr="003375B4">
        <w:rPr>
          <w:b/>
          <w:sz w:val="26"/>
          <w:szCs w:val="26"/>
        </w:rPr>
        <w:t xml:space="preserve">Информация </w:t>
      </w:r>
    </w:p>
    <w:p w:rsidR="003375B4" w:rsidRPr="003375B4" w:rsidRDefault="003375B4" w:rsidP="003375B4">
      <w:pPr>
        <w:ind w:firstLine="708"/>
        <w:jc w:val="center"/>
        <w:rPr>
          <w:b/>
          <w:sz w:val="26"/>
          <w:szCs w:val="26"/>
        </w:rPr>
      </w:pPr>
      <w:r w:rsidRPr="003375B4">
        <w:rPr>
          <w:b/>
          <w:sz w:val="26"/>
          <w:szCs w:val="26"/>
        </w:rPr>
        <w:t>по анкетированию учреждений сферы социального обслуживания</w:t>
      </w:r>
    </w:p>
    <w:p w:rsidR="003375B4" w:rsidRDefault="003375B4" w:rsidP="003375B4">
      <w:pPr>
        <w:ind w:firstLine="708"/>
        <w:jc w:val="center"/>
        <w:rPr>
          <w:sz w:val="26"/>
          <w:szCs w:val="26"/>
        </w:rPr>
      </w:pPr>
    </w:p>
    <w:p w:rsidR="00CB71A7" w:rsidRDefault="00CB71A7" w:rsidP="00CB71A7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 20 февраля 2015 года, в целях организации мониторинга реализации в Ненецком автономном округе федерального закона от 28 декабря 2013 года                 № 442-ФЗ «Об основах социального обслуживания граждан в Российской Федерации», Департаментом здравоохранения, труда и социальной защиты населения Ненецкого автономного округа (далее – Департамент) организовано</w:t>
      </w:r>
      <w:r>
        <w:rPr>
          <w:rFonts w:eastAsia="Calibri"/>
          <w:sz w:val="26"/>
          <w:szCs w:val="26"/>
        </w:rPr>
        <w:t xml:space="preserve"> анкетирование получателей социальных услуг в стационарной, полустационарной формах социального обслуживания, а также в форме социального обслуживания на</w:t>
      </w:r>
      <w:proofErr w:type="gramEnd"/>
      <w:r>
        <w:rPr>
          <w:rFonts w:eastAsia="Calibri"/>
          <w:sz w:val="26"/>
          <w:szCs w:val="26"/>
        </w:rPr>
        <w:t xml:space="preserve"> дому</w:t>
      </w:r>
      <w:r>
        <w:rPr>
          <w:sz w:val="26"/>
          <w:szCs w:val="26"/>
        </w:rPr>
        <w:t xml:space="preserve"> в части </w:t>
      </w:r>
      <w:r w:rsidRPr="00CB71A7">
        <w:rPr>
          <w:sz w:val="26"/>
          <w:szCs w:val="26"/>
        </w:rPr>
        <w:t>удовлетворенности граждан предоставляемыми социальными услугами</w:t>
      </w:r>
      <w:r>
        <w:rPr>
          <w:sz w:val="26"/>
          <w:szCs w:val="26"/>
        </w:rPr>
        <w:t>.</w:t>
      </w:r>
      <w:r w:rsidRPr="00CB71A7">
        <w:rPr>
          <w:sz w:val="26"/>
          <w:szCs w:val="26"/>
        </w:rPr>
        <w:t xml:space="preserve"> </w:t>
      </w:r>
    </w:p>
    <w:p w:rsidR="00CB71A7" w:rsidRDefault="00CB71A7" w:rsidP="00CB71A7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Анкетирование проводится по формам, размещенным на официальном сайте Министерства труда и социальной защиты Российской Федерации с привлечением региональных общественных организаций в подведомственных Департаменту учреждениях, в том числе:</w:t>
      </w:r>
    </w:p>
    <w:p w:rsidR="00CB71A7" w:rsidRDefault="00CB71A7" w:rsidP="00CB71A7">
      <w:pPr>
        <w:ind w:firstLine="540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bCs/>
          <w:iCs/>
          <w:sz w:val="26"/>
          <w:szCs w:val="26"/>
        </w:rPr>
        <w:t>государственное бюджетное учреждение социального обслуживания населения Ненецкого автономного округа «Комплексный центр социального обслуживания» (далее – ГБУ СНО НАО «КЦСО»);</w:t>
      </w:r>
    </w:p>
    <w:p w:rsidR="00CB71A7" w:rsidRDefault="00CB71A7" w:rsidP="00CB71A7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государственное </w:t>
      </w:r>
      <w:proofErr w:type="gramStart"/>
      <w:r>
        <w:rPr>
          <w:bCs/>
          <w:iCs/>
          <w:sz w:val="26"/>
          <w:szCs w:val="26"/>
        </w:rPr>
        <w:t>бюджетное</w:t>
      </w:r>
      <w:proofErr w:type="gramEnd"/>
      <w:r>
        <w:rPr>
          <w:bCs/>
          <w:iCs/>
          <w:sz w:val="26"/>
          <w:szCs w:val="26"/>
        </w:rPr>
        <w:t xml:space="preserve"> стационарное учреждение социального обслуживания системы социальной защиты населения Ненецкого автономного округа «</w:t>
      </w:r>
      <w:proofErr w:type="spellStart"/>
      <w:r>
        <w:rPr>
          <w:bCs/>
          <w:iCs/>
          <w:sz w:val="26"/>
          <w:szCs w:val="26"/>
        </w:rPr>
        <w:t>Пустозерский</w:t>
      </w:r>
      <w:proofErr w:type="spellEnd"/>
      <w:r>
        <w:rPr>
          <w:bCs/>
          <w:iCs/>
          <w:sz w:val="26"/>
          <w:szCs w:val="26"/>
        </w:rPr>
        <w:t xml:space="preserve"> дом-интернат для престарелых и инвалидов» (далее – ГБСУ НАО «</w:t>
      </w:r>
      <w:proofErr w:type="spellStart"/>
      <w:r>
        <w:rPr>
          <w:bCs/>
          <w:iCs/>
          <w:sz w:val="26"/>
          <w:szCs w:val="26"/>
        </w:rPr>
        <w:t>Пустозерский</w:t>
      </w:r>
      <w:proofErr w:type="spellEnd"/>
      <w:r>
        <w:rPr>
          <w:bCs/>
          <w:iCs/>
          <w:sz w:val="26"/>
          <w:szCs w:val="26"/>
        </w:rPr>
        <w:t xml:space="preserve"> дом-интернат для престарелых и инвалидов»).</w:t>
      </w:r>
    </w:p>
    <w:p w:rsidR="00CB71A7" w:rsidRDefault="00CB71A7" w:rsidP="00CB71A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Анализ полученных ответов показывает, что в целом уровень удовлетворенности полнотой и качеством предоставления услуг респонденты удовлетворены (или 96 процентов от общего количества респондентов).</w:t>
      </w:r>
    </w:p>
    <w:p w:rsidR="00CB71A7" w:rsidRPr="00CB71A7" w:rsidRDefault="00CB71A7" w:rsidP="00CB71A7">
      <w:pPr>
        <w:ind w:firstLine="708"/>
        <w:jc w:val="both"/>
        <w:rPr>
          <w:b/>
          <w:bCs/>
          <w:i/>
          <w:iCs/>
          <w:sz w:val="26"/>
          <w:szCs w:val="26"/>
          <w:u w:val="single"/>
        </w:rPr>
      </w:pPr>
      <w:proofErr w:type="gramStart"/>
      <w:r>
        <w:rPr>
          <w:b/>
          <w:bCs/>
          <w:i/>
          <w:iCs/>
          <w:sz w:val="26"/>
          <w:szCs w:val="26"/>
          <w:u w:val="single"/>
          <w:lang w:val="en-US"/>
        </w:rPr>
        <w:t>III</w:t>
      </w:r>
      <w:r>
        <w:rPr>
          <w:b/>
          <w:bCs/>
          <w:i/>
          <w:iCs/>
          <w:sz w:val="26"/>
          <w:szCs w:val="26"/>
          <w:u w:val="single"/>
        </w:rPr>
        <w:t xml:space="preserve"> квартал 2015 года.</w:t>
      </w:r>
      <w:proofErr w:type="gramEnd"/>
    </w:p>
    <w:p w:rsidR="00CB71A7" w:rsidRPr="00CB71A7" w:rsidRDefault="00CB71A7" w:rsidP="00CB71A7">
      <w:pPr>
        <w:ind w:firstLine="708"/>
        <w:jc w:val="both"/>
        <w:rPr>
          <w:i/>
          <w:sz w:val="26"/>
          <w:szCs w:val="26"/>
        </w:rPr>
      </w:pPr>
      <w:r w:rsidRPr="00CB71A7">
        <w:rPr>
          <w:bCs/>
          <w:i/>
          <w:iCs/>
          <w:sz w:val="26"/>
          <w:szCs w:val="26"/>
        </w:rPr>
        <w:t>ГБУ СНО НАО «КЦСО»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1. Сбор и анализ результатов опроса получателей социальных услуг </w:t>
      </w:r>
      <w:r w:rsidRPr="00CB71A7">
        <w:rPr>
          <w:b/>
          <w:sz w:val="26"/>
          <w:szCs w:val="26"/>
        </w:rPr>
        <w:t xml:space="preserve">в форме социального обслуживания на дому </w:t>
      </w:r>
      <w:r w:rsidRPr="00CB71A7">
        <w:rPr>
          <w:sz w:val="26"/>
          <w:szCs w:val="26"/>
        </w:rPr>
        <w:t xml:space="preserve">проводился социальными работниками отделения социального обслуживания на дому граждан пожилого возраста и инвалидов при участии представителей Попечительского совета, созданного при ГБУ СОН НАО «КЦСО». 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Анкетирование проводилось методом опроса, как интервью. 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В опросе приняли участие </w:t>
      </w:r>
      <w:r w:rsidRPr="00CB71A7">
        <w:rPr>
          <w:b/>
          <w:sz w:val="26"/>
          <w:szCs w:val="26"/>
        </w:rPr>
        <w:t>34 респондента.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Анализ полученных ответов показывает высокий уровень удовлетворенности полнотой и качеством предоставления социальных </w:t>
      </w:r>
      <w:proofErr w:type="gramStart"/>
      <w:r w:rsidRPr="00CB71A7">
        <w:rPr>
          <w:sz w:val="26"/>
          <w:szCs w:val="26"/>
        </w:rPr>
        <w:t>услуг</w:t>
      </w:r>
      <w:proofErr w:type="gramEnd"/>
      <w:r w:rsidRPr="00CB71A7">
        <w:rPr>
          <w:sz w:val="26"/>
          <w:szCs w:val="26"/>
        </w:rPr>
        <w:t xml:space="preserve"> обслуживаемым гражданам.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Как показали данные мониторинга, респонденты удовлетворены: 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-доступностью информации о Федеральном законе № 442 – 100%;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-получаемыми социальными услугами – 100%;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-социальные услуги получают за плату 30 человек – 85%, 4 граждан бесплатно – 15% .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- трудностей при получении социальных услуг среди респондентов не выявлено.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2. Сбор и анализ результатов опроса получателей социальных услуг в </w:t>
      </w:r>
      <w:r w:rsidRPr="00CB71A7">
        <w:rPr>
          <w:b/>
          <w:sz w:val="26"/>
          <w:szCs w:val="26"/>
        </w:rPr>
        <w:t>форме стационарного социального обслуживания</w:t>
      </w:r>
      <w:r w:rsidRPr="00CB71A7">
        <w:rPr>
          <w:sz w:val="26"/>
          <w:szCs w:val="26"/>
        </w:rPr>
        <w:t xml:space="preserve"> проводился специалистами кризисного отделения для граждан, признанных нуждающимися в социальном </w:t>
      </w:r>
      <w:r w:rsidRPr="00CB71A7">
        <w:rPr>
          <w:sz w:val="26"/>
          <w:szCs w:val="26"/>
        </w:rPr>
        <w:lastRenderedPageBreak/>
        <w:t xml:space="preserve">обслуживании при участии представителей Попечительского совета, созданного при ГБУ СОН НАО «КЦСО». 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Анкетирование проводилось методом опроса, как интервью. 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В опросе приняли участие </w:t>
      </w:r>
      <w:r w:rsidRPr="00CB71A7">
        <w:rPr>
          <w:b/>
          <w:sz w:val="26"/>
          <w:szCs w:val="26"/>
        </w:rPr>
        <w:t>39 респондентов.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Анализ полученных ответов показывает высокий уровень удовлетворенности полнотой и качеством предоставления социальных </w:t>
      </w:r>
      <w:proofErr w:type="gramStart"/>
      <w:r w:rsidRPr="00CB71A7">
        <w:rPr>
          <w:sz w:val="26"/>
          <w:szCs w:val="26"/>
        </w:rPr>
        <w:t>услуг</w:t>
      </w:r>
      <w:proofErr w:type="gramEnd"/>
      <w:r w:rsidRPr="00CB71A7">
        <w:rPr>
          <w:sz w:val="26"/>
          <w:szCs w:val="26"/>
        </w:rPr>
        <w:t xml:space="preserve"> обслуживаемым гражданам.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Как показали данные мониторинга, респонденты удовлетворены: 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-доступностью информации о Федеральном законе № 442 – 100%;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-получаемыми социальными услугами – 100%;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-социальные услуги получают бесплатно – 100%;</w:t>
      </w:r>
    </w:p>
    <w:p w:rsidR="00CB71A7" w:rsidRPr="003375B4" w:rsidRDefault="00CB71A7" w:rsidP="003375B4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- трудностей при получении социальных услуг среди респондентов не выявлено.</w:t>
      </w:r>
    </w:p>
    <w:p w:rsidR="002B1B8E" w:rsidRDefault="00CB71A7" w:rsidP="00CB71A7">
      <w:pPr>
        <w:ind w:firstLine="708"/>
        <w:rPr>
          <w:bCs/>
          <w:i/>
          <w:iCs/>
          <w:sz w:val="26"/>
          <w:szCs w:val="26"/>
        </w:rPr>
      </w:pPr>
      <w:r w:rsidRPr="00CB71A7">
        <w:rPr>
          <w:bCs/>
          <w:i/>
          <w:iCs/>
          <w:sz w:val="26"/>
          <w:szCs w:val="26"/>
        </w:rPr>
        <w:t>ГБСУ НАО «</w:t>
      </w:r>
      <w:proofErr w:type="spellStart"/>
      <w:r w:rsidRPr="00CB71A7">
        <w:rPr>
          <w:bCs/>
          <w:i/>
          <w:iCs/>
          <w:sz w:val="26"/>
          <w:szCs w:val="26"/>
        </w:rPr>
        <w:t>Пустозерский</w:t>
      </w:r>
      <w:proofErr w:type="spellEnd"/>
      <w:r w:rsidRPr="00CB71A7">
        <w:rPr>
          <w:bCs/>
          <w:i/>
          <w:iCs/>
          <w:sz w:val="26"/>
          <w:szCs w:val="26"/>
        </w:rPr>
        <w:t xml:space="preserve"> дом-интернат для престарелых и инвалидов»</w:t>
      </w:r>
    </w:p>
    <w:p w:rsidR="00CB71A7" w:rsidRPr="00CB71A7" w:rsidRDefault="00CB71A7" w:rsidP="003375B4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CB71A7">
        <w:rPr>
          <w:sz w:val="26"/>
          <w:szCs w:val="26"/>
        </w:rPr>
        <w:t>ГБСУ НАО «</w:t>
      </w:r>
      <w:proofErr w:type="spellStart"/>
      <w:r w:rsidRPr="00CB71A7">
        <w:rPr>
          <w:sz w:val="26"/>
          <w:szCs w:val="26"/>
        </w:rPr>
        <w:t>Пустозерский</w:t>
      </w:r>
      <w:proofErr w:type="spellEnd"/>
      <w:r w:rsidRPr="00CB71A7">
        <w:rPr>
          <w:sz w:val="26"/>
          <w:szCs w:val="26"/>
        </w:rPr>
        <w:t xml:space="preserve"> дом-интернат для престарелых и инвалидов» предоставляет населению 7 социальных услуг</w:t>
      </w:r>
      <w:r>
        <w:rPr>
          <w:sz w:val="26"/>
          <w:szCs w:val="26"/>
        </w:rPr>
        <w:t xml:space="preserve"> (электронный вид отсутствует).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Сбор и анализ результатов опроса получателей социальных услуг проводился специалистом по социальной работе и при участии представителя общественной организации Ненецкого автономного округа «Ненецкий окружной совет ветеранов войны и труда, вооруженных сил и правоохранительных органов» Олейник Галины Федоровны.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Опрос проводился с использованием метода опроса, как интервью. 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В опросе приняли участия 8 респондентов. </w:t>
      </w:r>
    </w:p>
    <w:p w:rsidR="00CB71A7" w:rsidRPr="00CB71A7" w:rsidRDefault="00CB71A7" w:rsidP="00CB71A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Анализ полученных ответов показывает в целом высокий уровень удовлетворенности полнотой и качеством предоставлен</w:t>
      </w:r>
      <w:r w:rsidR="00360EF7">
        <w:rPr>
          <w:sz w:val="26"/>
          <w:szCs w:val="26"/>
        </w:rPr>
        <w:t>ия социальных услуг получателям</w:t>
      </w:r>
      <w:r w:rsidRPr="00CB71A7">
        <w:rPr>
          <w:sz w:val="26"/>
          <w:szCs w:val="26"/>
        </w:rPr>
        <w:t xml:space="preserve">. </w:t>
      </w:r>
    </w:p>
    <w:p w:rsidR="00CB71A7" w:rsidRPr="00CB71A7" w:rsidRDefault="00CB71A7" w:rsidP="00360EF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Как показали данные мониторинга, респонденты удовлетворены: </w:t>
      </w:r>
    </w:p>
    <w:p w:rsidR="00CB71A7" w:rsidRPr="00CB71A7" w:rsidRDefault="00CB71A7" w:rsidP="00360EF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>- получаемыми социальными услугами – 100 %;</w:t>
      </w:r>
    </w:p>
    <w:p w:rsidR="00CB71A7" w:rsidRPr="00CB71A7" w:rsidRDefault="00CB71A7" w:rsidP="00360EF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- доступностью информации о федеральном законе - отсутствуют ответы «да» и «нет», имеются только комментарии к данному вопросу – респондентов не интересует </w:t>
      </w:r>
      <w:proofErr w:type="gramStart"/>
      <w:r w:rsidRPr="00CB71A7">
        <w:rPr>
          <w:sz w:val="26"/>
          <w:szCs w:val="26"/>
        </w:rPr>
        <w:t>по</w:t>
      </w:r>
      <w:proofErr w:type="gramEnd"/>
      <w:r w:rsidRPr="00CB71A7">
        <w:rPr>
          <w:sz w:val="26"/>
          <w:szCs w:val="26"/>
        </w:rPr>
        <w:t xml:space="preserve"> какому закону они получают социальные услуги.</w:t>
      </w:r>
    </w:p>
    <w:p w:rsidR="00CB71A7" w:rsidRPr="00CB71A7" w:rsidRDefault="00CB71A7" w:rsidP="00360EF7">
      <w:pPr>
        <w:ind w:firstLine="708"/>
        <w:jc w:val="both"/>
        <w:rPr>
          <w:sz w:val="26"/>
          <w:szCs w:val="26"/>
        </w:rPr>
      </w:pPr>
      <w:r w:rsidRPr="00CB71A7">
        <w:rPr>
          <w:sz w:val="26"/>
          <w:szCs w:val="26"/>
        </w:rPr>
        <w:t xml:space="preserve">Опрос позволил выявить, что анкетирование получателя социальных услуг дома-интерната не является целесообразным, ввиду того что, </w:t>
      </w:r>
      <w:r w:rsidR="00360EF7">
        <w:rPr>
          <w:sz w:val="26"/>
          <w:szCs w:val="26"/>
        </w:rPr>
        <w:t>получатели</w:t>
      </w:r>
      <w:r w:rsidRPr="00CB71A7">
        <w:rPr>
          <w:sz w:val="26"/>
          <w:szCs w:val="26"/>
        </w:rPr>
        <w:t xml:space="preserve"> – пожилые люди (средний возраст около 70 лет) и инвалиды с различными заболеваниями головного мозга и отклонениями психического состояния. </w:t>
      </w:r>
    </w:p>
    <w:p w:rsidR="00CB71A7" w:rsidRPr="00CB71A7" w:rsidRDefault="00CB71A7" w:rsidP="00CB71A7">
      <w:pPr>
        <w:ind w:firstLine="708"/>
        <w:jc w:val="both"/>
        <w:rPr>
          <w:i/>
          <w:sz w:val="26"/>
          <w:szCs w:val="26"/>
        </w:rPr>
      </w:pPr>
    </w:p>
    <w:sectPr w:rsidR="00CB71A7" w:rsidRPr="00CB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A7"/>
    <w:rsid w:val="002B1B8E"/>
    <w:rsid w:val="003375B4"/>
    <w:rsid w:val="00360EF7"/>
    <w:rsid w:val="00CB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Стерлева Светлана Андреевна</dc:creator>
  <cp:lastModifiedBy>Стерлева Светлана Андреевна</cp:lastModifiedBy>
  <cp:revision>2</cp:revision>
  <dcterms:created xsi:type="dcterms:W3CDTF">2015-10-29T12:18:00Z</dcterms:created>
  <dcterms:modified xsi:type="dcterms:W3CDTF">2015-12-17T14:08:00Z</dcterms:modified>
</cp:coreProperties>
</file>