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ED" w:rsidRPr="00871528" w:rsidRDefault="004539ED" w:rsidP="004539ED">
      <w:pPr>
        <w:spacing w:after="0" w:line="240" w:lineRule="auto"/>
        <w:jc w:val="center"/>
        <w:rPr>
          <w:sz w:val="24"/>
          <w:szCs w:val="24"/>
        </w:rPr>
      </w:pPr>
      <w:r w:rsidRPr="00871528">
        <w:rPr>
          <w:sz w:val="24"/>
          <w:szCs w:val="24"/>
        </w:rPr>
        <w:t xml:space="preserve">Информация по результатам проведения </w:t>
      </w:r>
    </w:p>
    <w:p w:rsidR="004539ED" w:rsidRPr="00871528" w:rsidRDefault="004539ED" w:rsidP="004539ED">
      <w:pPr>
        <w:spacing w:after="0" w:line="240" w:lineRule="auto"/>
        <w:jc w:val="center"/>
        <w:rPr>
          <w:sz w:val="24"/>
          <w:szCs w:val="24"/>
        </w:rPr>
      </w:pPr>
      <w:r w:rsidRPr="00871528">
        <w:rPr>
          <w:sz w:val="24"/>
          <w:szCs w:val="24"/>
        </w:rPr>
        <w:t xml:space="preserve">плановой проверки соблюдения законодательства </w:t>
      </w:r>
    </w:p>
    <w:p w:rsidR="004539ED" w:rsidRPr="00871528" w:rsidRDefault="004539ED" w:rsidP="004539ED">
      <w:pPr>
        <w:spacing w:after="0" w:line="240" w:lineRule="auto"/>
        <w:jc w:val="center"/>
        <w:rPr>
          <w:sz w:val="24"/>
          <w:szCs w:val="24"/>
        </w:rPr>
      </w:pPr>
      <w:r w:rsidRPr="00871528">
        <w:rPr>
          <w:sz w:val="24"/>
          <w:szCs w:val="24"/>
        </w:rPr>
        <w:t>Российской Федерации и</w:t>
      </w:r>
      <w:bookmarkStart w:id="0" w:name="_GoBack"/>
      <w:bookmarkEnd w:id="0"/>
      <w:r w:rsidRPr="00871528">
        <w:rPr>
          <w:sz w:val="24"/>
          <w:szCs w:val="24"/>
        </w:rPr>
        <w:t xml:space="preserve"> иных нормативных правовых </w:t>
      </w:r>
    </w:p>
    <w:p w:rsidR="004539ED" w:rsidRPr="00871528" w:rsidRDefault="004539ED" w:rsidP="004539ED">
      <w:pPr>
        <w:tabs>
          <w:tab w:val="left" w:pos="1134"/>
          <w:tab w:val="left" w:pos="8789"/>
        </w:tabs>
        <w:spacing w:after="0" w:line="240" w:lineRule="auto"/>
        <w:ind w:left="1134" w:right="1134"/>
        <w:jc w:val="center"/>
        <w:rPr>
          <w:rFonts w:eastAsia="Times New Roman" w:cs="Times New Roman"/>
          <w:lang w:eastAsia="ru-RU"/>
        </w:rPr>
      </w:pPr>
      <w:r w:rsidRPr="00871528">
        <w:rPr>
          <w:sz w:val="24"/>
          <w:szCs w:val="24"/>
        </w:rPr>
        <w:t xml:space="preserve">актов о контрактной системе в сфере закупок для нужд казенного </w:t>
      </w:r>
      <w:r w:rsidRPr="00871528">
        <w:rPr>
          <w:rFonts w:eastAsia="Times New Roman" w:cs="Times New Roman"/>
          <w:lang w:eastAsia="ru-RU"/>
        </w:rPr>
        <w:t xml:space="preserve"> учреждения Ненецкого автономного округа </w:t>
      </w:r>
    </w:p>
    <w:p w:rsidR="004539ED" w:rsidRPr="00871528" w:rsidRDefault="004539ED" w:rsidP="004539ED">
      <w:pPr>
        <w:tabs>
          <w:tab w:val="left" w:pos="1134"/>
          <w:tab w:val="left" w:pos="8789"/>
        </w:tabs>
        <w:spacing w:after="0" w:line="240" w:lineRule="auto"/>
        <w:ind w:left="1134" w:right="1134"/>
        <w:jc w:val="center"/>
        <w:rPr>
          <w:rFonts w:eastAsia="Times New Roman" w:cs="Times New Roman"/>
          <w:lang w:eastAsia="ru-RU"/>
        </w:rPr>
      </w:pPr>
      <w:r w:rsidRPr="00871528">
        <w:rPr>
          <w:rFonts w:eastAsia="Times New Roman" w:cs="Times New Roman"/>
          <w:lang w:eastAsia="ru-RU"/>
        </w:rPr>
        <w:t>«</w:t>
      </w:r>
      <w:r w:rsidRPr="00871528">
        <w:t>Туристический культурный центр</w:t>
      </w:r>
      <w:r w:rsidRPr="00871528">
        <w:rPr>
          <w:rFonts w:eastAsia="Times New Roman" w:cs="Times New Roman"/>
          <w:lang w:eastAsia="ru-RU"/>
        </w:rPr>
        <w:t>»</w:t>
      </w:r>
    </w:p>
    <w:p w:rsidR="00871528" w:rsidRDefault="00871528" w:rsidP="004539ED">
      <w:pPr>
        <w:tabs>
          <w:tab w:val="left" w:pos="1134"/>
          <w:tab w:val="left" w:pos="8789"/>
        </w:tabs>
        <w:spacing w:after="0" w:line="240" w:lineRule="auto"/>
        <w:ind w:left="1134" w:right="1134"/>
        <w:jc w:val="center"/>
        <w:rPr>
          <w:rFonts w:eastAsia="Times New Roman" w:cs="Times New Roman"/>
          <w:b/>
          <w:lang w:eastAsia="ru-RU"/>
        </w:rPr>
      </w:pPr>
    </w:p>
    <w:p w:rsidR="004539ED" w:rsidRDefault="004539ED" w:rsidP="00800E0A">
      <w:pPr>
        <w:spacing w:after="0" w:line="240" w:lineRule="atLeast"/>
        <w:ind w:firstLine="709"/>
        <w:jc w:val="both"/>
        <w:rPr>
          <w:bCs/>
        </w:rPr>
      </w:pPr>
      <w:proofErr w:type="gramStart"/>
      <w:r>
        <w:rPr>
          <w:sz w:val="24"/>
          <w:szCs w:val="24"/>
        </w:rPr>
        <w:t xml:space="preserve">На основании Федерального закона от 05.04.2013 № 44-ФЗ «О контрактной системе в сфере закупок товаров, работ, услуг для обеспечения государственных </w:t>
      </w:r>
      <w:r w:rsidR="005336C0">
        <w:rPr>
          <w:sz w:val="24"/>
          <w:szCs w:val="24"/>
        </w:rPr>
        <w:br/>
      </w:r>
      <w:r>
        <w:rPr>
          <w:sz w:val="24"/>
          <w:szCs w:val="24"/>
        </w:rPr>
        <w:t xml:space="preserve">и муниципальных нужд» (далее - Закон № 44-ФЗ), распоряжения </w:t>
      </w:r>
      <w:r>
        <w:rPr>
          <w:bCs/>
        </w:rPr>
        <w:t xml:space="preserve">Аппарата Администрации Ненецкого автономного округа от 28.10.2015 № 312-ра, проведена плановая проверка соблюдения законодательства Российской Федерации и иных нормативных правовых актов о контрактной системе в сфере закупок для нужд </w:t>
      </w:r>
      <w:r w:rsidR="001E30DD">
        <w:rPr>
          <w:bCs/>
        </w:rPr>
        <w:t>казенного</w:t>
      </w:r>
      <w:r>
        <w:rPr>
          <w:bCs/>
        </w:rPr>
        <w:t xml:space="preserve"> учреждения  Ненецкого автономного округа «</w:t>
      </w:r>
      <w:r w:rsidR="00871528">
        <w:rPr>
          <w:bCs/>
        </w:rPr>
        <w:t>Туристический</w:t>
      </w:r>
      <w:proofErr w:type="gramEnd"/>
      <w:r w:rsidR="00871528">
        <w:rPr>
          <w:bCs/>
        </w:rPr>
        <w:t xml:space="preserve"> </w:t>
      </w:r>
      <w:r w:rsidR="001E30DD">
        <w:rPr>
          <w:bCs/>
        </w:rPr>
        <w:t>культурный центр</w:t>
      </w:r>
      <w:r w:rsidR="00871528">
        <w:rPr>
          <w:bCs/>
        </w:rPr>
        <w:t>».</w:t>
      </w:r>
    </w:p>
    <w:p w:rsidR="00871528" w:rsidRDefault="004539ED" w:rsidP="00871528">
      <w:pPr>
        <w:spacing w:after="0" w:line="240" w:lineRule="atLeast"/>
        <w:ind w:firstLine="709"/>
        <w:jc w:val="both"/>
        <w:rPr>
          <w:bCs/>
        </w:rPr>
      </w:pPr>
      <w:r>
        <w:rPr>
          <w:bCs/>
        </w:rPr>
        <w:t>В ре</w:t>
      </w:r>
      <w:r w:rsidR="00871528">
        <w:rPr>
          <w:bCs/>
        </w:rPr>
        <w:t>зультате проведенной проверки выявлены:</w:t>
      </w:r>
    </w:p>
    <w:p w:rsidR="00871528" w:rsidRDefault="00871528" w:rsidP="00871528">
      <w:pPr>
        <w:spacing w:after="0" w:line="240" w:lineRule="atLeast"/>
        <w:ind w:firstLine="709"/>
        <w:jc w:val="both"/>
        <w:rPr>
          <w:bCs/>
          <w:color w:val="000000"/>
        </w:rPr>
      </w:pPr>
      <w:r>
        <w:rPr>
          <w:bCs/>
        </w:rPr>
        <w:t xml:space="preserve">-  нарушения </w:t>
      </w:r>
      <w:r>
        <w:rPr>
          <w:bCs/>
          <w:color w:val="000000"/>
        </w:rPr>
        <w:t xml:space="preserve"> </w:t>
      </w:r>
      <w:r w:rsidRPr="00871528">
        <w:rPr>
          <w:bCs/>
          <w:color w:val="000000"/>
        </w:rPr>
        <w:t>Особенности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Pr="00871528">
        <w:rPr>
          <w:bCs/>
          <w:color w:val="000000"/>
          <w:spacing w:val="-3"/>
        </w:rPr>
        <w:t xml:space="preserve"> </w:t>
      </w:r>
      <w:r>
        <w:rPr>
          <w:bCs/>
          <w:color w:val="000000"/>
          <w:spacing w:val="-3"/>
        </w:rPr>
        <w:t xml:space="preserve">утвержденных </w:t>
      </w:r>
      <w:r w:rsidRPr="00871528">
        <w:rPr>
          <w:bCs/>
          <w:color w:val="000000"/>
        </w:rPr>
        <w:t>Совместным Приказом Минэкономразвития № 544, и Казначейства России № 18н от 20.09.2013</w:t>
      </w:r>
      <w:r w:rsidR="0041477B">
        <w:rPr>
          <w:bCs/>
          <w:color w:val="000000"/>
        </w:rPr>
        <w:t>;</w:t>
      </w:r>
    </w:p>
    <w:p w:rsidR="001E30DD" w:rsidRPr="0041477B" w:rsidRDefault="001E30DD" w:rsidP="00871528">
      <w:pPr>
        <w:spacing w:after="0" w:line="240" w:lineRule="atLeast"/>
        <w:ind w:firstLine="709"/>
        <w:jc w:val="both"/>
        <w:rPr>
          <w:bCs/>
          <w:color w:val="000000"/>
        </w:rPr>
      </w:pPr>
      <w:r w:rsidRPr="0041477B">
        <w:rPr>
          <w:bCs/>
          <w:color w:val="000000"/>
        </w:rPr>
        <w:t xml:space="preserve">- части 2 статьи 34 Закона </w:t>
      </w:r>
      <w:r w:rsidR="00800E0A" w:rsidRPr="0041477B">
        <w:rPr>
          <w:bCs/>
          <w:color w:val="000000"/>
        </w:rPr>
        <w:t>№ 44-ФЗ;</w:t>
      </w:r>
    </w:p>
    <w:p w:rsidR="00800E0A" w:rsidRPr="0041477B" w:rsidRDefault="00800E0A" w:rsidP="00800E0A">
      <w:pPr>
        <w:spacing w:after="240" w:line="240" w:lineRule="atLeast"/>
        <w:ind w:firstLine="709"/>
        <w:contextualSpacing/>
        <w:rPr>
          <w:bCs/>
          <w:color w:val="000000"/>
        </w:rPr>
      </w:pPr>
      <w:r w:rsidRPr="0041477B">
        <w:rPr>
          <w:bCs/>
          <w:color w:val="000000"/>
        </w:rPr>
        <w:t>- части 3 статьи 103 Закона № 44-ФЗ;</w:t>
      </w:r>
    </w:p>
    <w:p w:rsidR="00800E0A" w:rsidRPr="0041477B" w:rsidRDefault="00800E0A" w:rsidP="00800E0A">
      <w:pPr>
        <w:spacing w:after="240" w:line="240" w:lineRule="atLeast"/>
        <w:ind w:firstLine="709"/>
        <w:contextualSpacing/>
        <w:rPr>
          <w:bCs/>
          <w:color w:val="000000"/>
        </w:rPr>
      </w:pPr>
      <w:r w:rsidRPr="0041477B">
        <w:rPr>
          <w:bCs/>
          <w:color w:val="000000"/>
        </w:rPr>
        <w:t>- части 1 статьи 74 Закона № 44-ФЗ;</w:t>
      </w:r>
    </w:p>
    <w:p w:rsidR="00800E0A" w:rsidRPr="0041477B" w:rsidRDefault="00800E0A" w:rsidP="00800E0A">
      <w:pPr>
        <w:spacing w:after="240" w:line="240" w:lineRule="atLeast"/>
        <w:ind w:firstLine="709"/>
        <w:contextualSpacing/>
        <w:jc w:val="both"/>
        <w:rPr>
          <w:bCs/>
          <w:color w:val="000000"/>
        </w:rPr>
      </w:pPr>
      <w:r w:rsidRPr="0041477B">
        <w:rPr>
          <w:bCs/>
          <w:color w:val="000000"/>
        </w:rPr>
        <w:t xml:space="preserve">- </w:t>
      </w:r>
      <w:r w:rsidR="00286DBF" w:rsidRPr="0041477B">
        <w:rPr>
          <w:bCs/>
          <w:color w:val="000000"/>
        </w:rPr>
        <w:t>части</w:t>
      </w:r>
      <w:r w:rsidR="00871528" w:rsidRPr="0041477B">
        <w:rPr>
          <w:bCs/>
          <w:color w:val="000000"/>
        </w:rPr>
        <w:t xml:space="preserve"> 4 статьи 67</w:t>
      </w:r>
      <w:r w:rsidR="00286DBF" w:rsidRPr="0041477B">
        <w:rPr>
          <w:bCs/>
          <w:color w:val="000000"/>
        </w:rPr>
        <w:t xml:space="preserve"> Закона № 44-ФЗ;</w:t>
      </w:r>
    </w:p>
    <w:p w:rsidR="00286DBF" w:rsidRPr="0041477B" w:rsidRDefault="00286DBF" w:rsidP="00800E0A">
      <w:pPr>
        <w:spacing w:after="240" w:line="240" w:lineRule="atLeast"/>
        <w:ind w:firstLine="709"/>
        <w:contextualSpacing/>
        <w:jc w:val="both"/>
        <w:rPr>
          <w:bCs/>
          <w:color w:val="000000"/>
        </w:rPr>
      </w:pPr>
      <w:r w:rsidRPr="0041477B">
        <w:rPr>
          <w:bCs/>
          <w:color w:val="000000"/>
        </w:rPr>
        <w:t>- части 10 статьи 22 Закона № 44-ФЗ;</w:t>
      </w:r>
    </w:p>
    <w:p w:rsidR="00286DBF" w:rsidRPr="0041477B" w:rsidRDefault="00286DBF" w:rsidP="00800E0A">
      <w:pPr>
        <w:spacing w:after="240" w:line="240" w:lineRule="atLeast"/>
        <w:ind w:firstLine="709"/>
        <w:contextualSpacing/>
        <w:jc w:val="both"/>
        <w:rPr>
          <w:bCs/>
          <w:color w:val="000000"/>
        </w:rPr>
      </w:pPr>
      <w:r w:rsidRPr="0041477B">
        <w:rPr>
          <w:bCs/>
          <w:color w:val="000000"/>
        </w:rPr>
        <w:t>- части 8 статьи 34 Закона № 44-ФЗ;</w:t>
      </w:r>
    </w:p>
    <w:p w:rsidR="00286DBF" w:rsidRDefault="00286DBF" w:rsidP="00800E0A">
      <w:pPr>
        <w:spacing w:after="240" w:line="240" w:lineRule="atLeast"/>
        <w:ind w:firstLine="709"/>
        <w:contextualSpacing/>
        <w:jc w:val="both"/>
      </w:pPr>
      <w:r w:rsidRPr="0041477B">
        <w:rPr>
          <w:bCs/>
          <w:color w:val="000000"/>
        </w:rPr>
        <w:t>- пункта 46 Инструкции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</w:t>
      </w:r>
      <w:r w:rsidRPr="00097A8E">
        <w:t xml:space="preserve">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</w:t>
      </w:r>
      <w:r>
        <w:t>0</w:t>
      </w:r>
      <w:r w:rsidRPr="00097A8E">
        <w:t>1.12.2010 г. № 157н</w:t>
      </w:r>
      <w:r>
        <w:t>;</w:t>
      </w:r>
    </w:p>
    <w:p w:rsidR="00286DBF" w:rsidRDefault="00286DBF" w:rsidP="004C2C2E">
      <w:pPr>
        <w:spacing w:after="240" w:line="240" w:lineRule="atLeast"/>
        <w:ind w:firstLine="709"/>
        <w:contextualSpacing/>
        <w:jc w:val="both"/>
      </w:pPr>
      <w:r>
        <w:t xml:space="preserve">- </w:t>
      </w:r>
      <w:r w:rsidRPr="00097A8E">
        <w:t>Методических указаний к Приказу Минфина России 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t>.</w:t>
      </w:r>
    </w:p>
    <w:p w:rsidR="005B48D5" w:rsidRDefault="005336C0" w:rsidP="005B48D5">
      <w:pPr>
        <w:spacing w:after="240" w:line="240" w:lineRule="atLeast"/>
        <w:ind w:firstLine="709"/>
        <w:contextualSpacing/>
        <w:jc w:val="both"/>
      </w:pPr>
      <w:proofErr w:type="gramStart"/>
      <w:r>
        <w:t>Уч</w:t>
      </w:r>
      <w:r w:rsidR="00871528">
        <w:t xml:space="preserve">реждению вынесено обязательное для исполнение предписание </w:t>
      </w:r>
      <w:r>
        <w:br/>
      </w:r>
      <w:r w:rsidR="00871528">
        <w:t>об устранении нарушений законодательства.</w:t>
      </w:r>
      <w:proofErr w:type="gramEnd"/>
    </w:p>
    <w:p w:rsidR="004C2C2E" w:rsidRPr="005B48D5" w:rsidRDefault="004C2C2E" w:rsidP="005B48D5">
      <w:pPr>
        <w:spacing w:after="240" w:line="240" w:lineRule="atLeast"/>
        <w:ind w:firstLine="709"/>
        <w:contextualSpacing/>
        <w:jc w:val="both"/>
      </w:pPr>
      <w:r w:rsidRPr="00A14AC9">
        <w:rPr>
          <w:sz w:val="24"/>
          <w:szCs w:val="24"/>
        </w:rPr>
        <w:t xml:space="preserve">По выявленным фактам нарушения законодательства Российской Федерации </w:t>
      </w:r>
      <w:r w:rsidR="005B48D5">
        <w:rPr>
          <w:sz w:val="24"/>
          <w:szCs w:val="24"/>
        </w:rPr>
        <w:br/>
      </w:r>
      <w:r w:rsidRPr="00A14AC9">
        <w:rPr>
          <w:sz w:val="24"/>
          <w:szCs w:val="24"/>
        </w:rPr>
        <w:t xml:space="preserve">о контрактной системе в сфере закупок  ответственность, за которое предусмотрена Кодексом Российской Федерации об административных правонарушениях, уполномоченным должностным лицам </w:t>
      </w:r>
      <w:r w:rsidR="005B48D5">
        <w:rPr>
          <w:sz w:val="24"/>
          <w:szCs w:val="24"/>
        </w:rPr>
        <w:t>возбуждены</w:t>
      </w:r>
      <w:r>
        <w:rPr>
          <w:sz w:val="24"/>
          <w:szCs w:val="24"/>
        </w:rPr>
        <w:t xml:space="preserve"> дел</w:t>
      </w:r>
      <w:r w:rsidR="005B48D5">
        <w:rPr>
          <w:sz w:val="24"/>
          <w:szCs w:val="24"/>
        </w:rPr>
        <w:t>а</w:t>
      </w:r>
      <w:r w:rsidRPr="00A14AC9">
        <w:rPr>
          <w:sz w:val="24"/>
          <w:szCs w:val="24"/>
        </w:rPr>
        <w:t xml:space="preserve"> об админист</w:t>
      </w:r>
      <w:r>
        <w:rPr>
          <w:sz w:val="24"/>
          <w:szCs w:val="24"/>
        </w:rPr>
        <w:t>ративных правонарушениях</w:t>
      </w:r>
      <w:r w:rsidRPr="00A14AC9">
        <w:rPr>
          <w:sz w:val="24"/>
          <w:szCs w:val="24"/>
        </w:rPr>
        <w:t>.</w:t>
      </w:r>
    </w:p>
    <w:p w:rsidR="00286DBF" w:rsidRDefault="00286DBF" w:rsidP="00286DBF">
      <w:pPr>
        <w:spacing w:after="0" w:line="240" w:lineRule="auto"/>
        <w:ind w:firstLine="709"/>
        <w:jc w:val="both"/>
        <w:rPr>
          <w:bCs/>
        </w:rPr>
      </w:pPr>
    </w:p>
    <w:p w:rsidR="00286DBF" w:rsidRDefault="0041477B" w:rsidP="00286DBF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800E0A" w:rsidRDefault="00800E0A" w:rsidP="00800E0A">
      <w:pPr>
        <w:spacing w:after="240" w:line="240" w:lineRule="atLeast"/>
        <w:ind w:firstLine="709"/>
        <w:contextualSpacing/>
        <w:jc w:val="both"/>
      </w:pPr>
    </w:p>
    <w:sectPr w:rsidR="00800E0A" w:rsidSect="004147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ED"/>
    <w:rsid w:val="001E30DD"/>
    <w:rsid w:val="00286DBF"/>
    <w:rsid w:val="0041477B"/>
    <w:rsid w:val="004539ED"/>
    <w:rsid w:val="004C2C2E"/>
    <w:rsid w:val="005336C0"/>
    <w:rsid w:val="005B48D5"/>
    <w:rsid w:val="00800E0A"/>
    <w:rsid w:val="00871528"/>
    <w:rsid w:val="00D8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ED"/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ED"/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Викторовна</dc:creator>
  <cp:lastModifiedBy>Сопочкин Герман Витальевич</cp:lastModifiedBy>
  <cp:revision>4</cp:revision>
  <dcterms:created xsi:type="dcterms:W3CDTF">2015-12-08T12:35:00Z</dcterms:created>
  <dcterms:modified xsi:type="dcterms:W3CDTF">2015-12-17T14:26:00Z</dcterms:modified>
</cp:coreProperties>
</file>