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17" w:type="dxa"/>
        <w:tblInd w:w="639" w:type="dxa"/>
        <w:tblLook w:val="04A0" w:firstRow="1" w:lastRow="0" w:firstColumn="1" w:lastColumn="0" w:noHBand="0" w:noVBand="1"/>
      </w:tblPr>
      <w:tblGrid>
        <w:gridCol w:w="438"/>
        <w:gridCol w:w="94"/>
        <w:gridCol w:w="2801"/>
        <w:gridCol w:w="145"/>
        <w:gridCol w:w="2354"/>
        <w:gridCol w:w="301"/>
        <w:gridCol w:w="2625"/>
        <w:gridCol w:w="295"/>
        <w:gridCol w:w="1322"/>
        <w:gridCol w:w="375"/>
        <w:gridCol w:w="842"/>
        <w:gridCol w:w="2194"/>
        <w:gridCol w:w="1374"/>
        <w:gridCol w:w="357"/>
      </w:tblGrid>
      <w:tr w:rsidR="006C6085" w:rsidRPr="006C6085" w:rsidTr="00EF5644">
        <w:trPr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CE6" w:rsidRDefault="00760CE6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Приложение</w:t>
            </w:r>
          </w:p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к распоряжению Департамента здравоохранения, труда и</w:t>
            </w:r>
          </w:p>
        </w:tc>
      </w:tr>
      <w:tr w:rsidR="006C6085" w:rsidRPr="006C6085" w:rsidTr="00EF5644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социальной защиты населения Ненецкого автономного округа</w:t>
            </w:r>
          </w:p>
        </w:tc>
      </w:tr>
      <w:tr w:rsidR="006C6085" w:rsidRPr="006C6085" w:rsidTr="00EF5644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0B49C2">
            <w:pPr>
              <w:rPr>
                <w:rFonts w:ascii="Times New Roman" w:hAnsi="Times New Roman" w:cs="Times New Roman"/>
              </w:rPr>
            </w:pPr>
            <w:r w:rsidRPr="0077736C">
              <w:rPr>
                <w:rFonts w:ascii="Times New Roman" w:hAnsi="Times New Roman" w:cs="Times New Roman"/>
              </w:rPr>
              <w:t xml:space="preserve">от </w:t>
            </w:r>
            <w:r w:rsidR="000B49C2">
              <w:rPr>
                <w:rFonts w:ascii="Times New Roman" w:hAnsi="Times New Roman" w:cs="Times New Roman"/>
              </w:rPr>
              <w:t>14</w:t>
            </w:r>
            <w:r w:rsidR="0077736C" w:rsidRPr="0077736C">
              <w:rPr>
                <w:rFonts w:ascii="Times New Roman" w:hAnsi="Times New Roman" w:cs="Times New Roman"/>
              </w:rPr>
              <w:t xml:space="preserve"> </w:t>
            </w:r>
            <w:r w:rsidR="00BE5DBA">
              <w:rPr>
                <w:rFonts w:ascii="Times New Roman" w:hAnsi="Times New Roman" w:cs="Times New Roman"/>
              </w:rPr>
              <w:t>декабря</w:t>
            </w:r>
            <w:r w:rsidR="0077736C" w:rsidRPr="0077736C">
              <w:rPr>
                <w:rFonts w:ascii="Times New Roman" w:hAnsi="Times New Roman" w:cs="Times New Roman"/>
              </w:rPr>
              <w:t xml:space="preserve"> 2015</w:t>
            </w:r>
            <w:r w:rsidRPr="0077736C">
              <w:rPr>
                <w:rFonts w:ascii="Times New Roman" w:hAnsi="Times New Roman" w:cs="Times New Roman"/>
              </w:rPr>
              <w:t xml:space="preserve"> </w:t>
            </w:r>
            <w:r w:rsidR="0077736C">
              <w:rPr>
                <w:rFonts w:ascii="Times New Roman" w:hAnsi="Times New Roman" w:cs="Times New Roman"/>
              </w:rPr>
              <w:t xml:space="preserve">года </w:t>
            </w:r>
            <w:r w:rsidRPr="0077736C">
              <w:rPr>
                <w:rFonts w:ascii="Times New Roman" w:hAnsi="Times New Roman" w:cs="Times New Roman"/>
              </w:rPr>
              <w:t xml:space="preserve">№ </w:t>
            </w:r>
            <w:r w:rsidR="000B49C2">
              <w:rPr>
                <w:rFonts w:ascii="Times New Roman" w:hAnsi="Times New Roman" w:cs="Times New Roman"/>
              </w:rPr>
              <w:t>3749</w:t>
            </w:r>
          </w:p>
        </w:tc>
      </w:tr>
      <w:tr w:rsidR="006C6085" w:rsidRPr="006C6085" w:rsidTr="00EF5644">
        <w:trPr>
          <w:trHeight w:val="3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 w:rsidP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"Об утверждении плана проведения плановых проверок н</w:t>
            </w:r>
            <w:bookmarkStart w:id="0" w:name="_GoBack"/>
            <w:bookmarkEnd w:id="0"/>
            <w:r w:rsidRPr="006C6085">
              <w:rPr>
                <w:rFonts w:ascii="Times New Roman" w:hAnsi="Times New Roman" w:cs="Times New Roman"/>
              </w:rPr>
              <w:t>а 201</w:t>
            </w:r>
            <w:r w:rsidR="00760CE6">
              <w:rPr>
                <w:rFonts w:ascii="Times New Roman" w:hAnsi="Times New Roman" w:cs="Times New Roman"/>
              </w:rPr>
              <w:t>6</w:t>
            </w:r>
            <w:r w:rsidRPr="006C6085">
              <w:rPr>
                <w:rFonts w:ascii="Times New Roman" w:hAnsi="Times New Roman" w:cs="Times New Roman"/>
              </w:rPr>
              <w:t xml:space="preserve"> год"</w:t>
            </w:r>
          </w:p>
          <w:p w:rsidR="00EF5644" w:rsidRDefault="00EF5644">
            <w:pPr>
              <w:rPr>
                <w:rFonts w:ascii="Times New Roman" w:hAnsi="Times New Roman" w:cs="Times New Roman"/>
              </w:rPr>
            </w:pPr>
          </w:p>
          <w:p w:rsidR="00EF5644" w:rsidRDefault="00EF5644">
            <w:pPr>
              <w:rPr>
                <w:rFonts w:ascii="Times New Roman" w:hAnsi="Times New Roman" w:cs="Times New Roman"/>
              </w:rPr>
            </w:pPr>
          </w:p>
          <w:p w:rsidR="001119E0" w:rsidRDefault="001119E0">
            <w:pPr>
              <w:rPr>
                <w:rFonts w:ascii="Times New Roman" w:hAnsi="Times New Roman" w:cs="Times New Roman"/>
              </w:rPr>
            </w:pPr>
          </w:p>
          <w:p w:rsidR="00EF5644" w:rsidRDefault="00EF5644">
            <w:pPr>
              <w:rPr>
                <w:rFonts w:ascii="Times New Roman" w:hAnsi="Times New Roman" w:cs="Times New Roman"/>
              </w:rPr>
            </w:pPr>
          </w:p>
          <w:p w:rsidR="00EF5644" w:rsidRPr="006C6085" w:rsidRDefault="00EF5644">
            <w:pPr>
              <w:rPr>
                <w:rFonts w:ascii="Times New Roman" w:hAnsi="Times New Roman" w:cs="Times New Roman"/>
              </w:rPr>
            </w:pPr>
          </w:p>
        </w:tc>
      </w:tr>
      <w:tr w:rsidR="006C6085" w:rsidRPr="006C6085" w:rsidTr="00EF5644">
        <w:trPr>
          <w:gridAfter w:val="1"/>
          <w:wAfter w:w="357" w:type="dxa"/>
          <w:trHeight w:val="246"/>
        </w:trPr>
        <w:tc>
          <w:tcPr>
            <w:tcW w:w="151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C6085" w:rsidRPr="006C6085" w:rsidRDefault="00EF5644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</w:tr>
      <w:tr w:rsidR="006C6085" w:rsidRPr="006C6085" w:rsidTr="00EF5644">
        <w:trPr>
          <w:gridAfter w:val="1"/>
          <w:wAfter w:w="357" w:type="dxa"/>
          <w:trHeight w:val="525"/>
        </w:trPr>
        <w:tc>
          <w:tcPr>
            <w:tcW w:w="15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085" w:rsidRPr="006C6085" w:rsidRDefault="006C6085" w:rsidP="00760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проведения плановых проверок  на 201</w:t>
            </w:r>
            <w:r w:rsidR="00760CE6">
              <w:rPr>
                <w:rFonts w:ascii="Times New Roman" w:hAnsi="Times New Roman" w:cs="Times New Roman"/>
                <w:b/>
                <w:bCs/>
              </w:rPr>
              <w:t>6</w:t>
            </w:r>
            <w:r w:rsidRPr="006C608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6C6085" w:rsidRPr="006C6085" w:rsidTr="001646B3">
        <w:trPr>
          <w:gridAfter w:val="1"/>
          <w:wAfter w:w="357" w:type="dxa"/>
          <w:trHeight w:val="887"/>
        </w:trPr>
        <w:tc>
          <w:tcPr>
            <w:tcW w:w="532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C6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C608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 проверки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760CE6" w:rsidP="00760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6C6085" w:rsidRPr="006C6085">
              <w:rPr>
                <w:rFonts w:ascii="Times New Roman" w:hAnsi="Times New Roman" w:cs="Times New Roman"/>
                <w:b/>
                <w:bCs/>
              </w:rPr>
              <w:t xml:space="preserve">дрес местонахождения </w:t>
            </w:r>
            <w:r>
              <w:rPr>
                <w:rFonts w:ascii="Times New Roman" w:hAnsi="Times New Roman" w:cs="Times New Roman"/>
                <w:b/>
                <w:bCs/>
              </w:rPr>
              <w:t>объекта проверки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Предмет проведения проверки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Проверяемый период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Основание проведения проверки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085">
              <w:rPr>
                <w:rFonts w:ascii="Times New Roman" w:hAnsi="Times New Roman" w:cs="Times New Roman"/>
                <w:b/>
                <w:bCs/>
              </w:rPr>
              <w:t>Период проведения проверки</w:t>
            </w:r>
          </w:p>
        </w:tc>
      </w:tr>
      <w:tr w:rsidR="006C6085" w:rsidRPr="006C6085" w:rsidTr="00760CE6">
        <w:trPr>
          <w:gridAfter w:val="1"/>
          <w:wAfter w:w="357" w:type="dxa"/>
          <w:trHeight w:val="108"/>
        </w:trPr>
        <w:tc>
          <w:tcPr>
            <w:tcW w:w="532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0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6" w:type="dxa"/>
            <w:gridSpan w:val="2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  <w:hideMark/>
          </w:tcPr>
          <w:p w:rsidR="006C6085" w:rsidRPr="006C6085" w:rsidRDefault="006C6085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7</w:t>
            </w:r>
          </w:p>
        </w:tc>
      </w:tr>
      <w:tr w:rsidR="006C6085" w:rsidRPr="006C6085" w:rsidTr="002F3567">
        <w:trPr>
          <w:gridAfter w:val="1"/>
          <w:wAfter w:w="357" w:type="dxa"/>
          <w:trHeight w:val="785"/>
        </w:trPr>
        <w:tc>
          <w:tcPr>
            <w:tcW w:w="532" w:type="dxa"/>
            <w:gridSpan w:val="2"/>
            <w:hideMark/>
          </w:tcPr>
          <w:p w:rsidR="006C6085" w:rsidRPr="006C6085" w:rsidRDefault="006C6085" w:rsidP="00EF5644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Муниципальное образование "Городской округ" Город Нарьян-Мар"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6C6085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г. Нарьян-Мар, </w:t>
            </w:r>
            <w:r w:rsidR="00760CE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</w:t>
            </w: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ул. Ленина, д. 12</w:t>
            </w:r>
          </w:p>
        </w:tc>
        <w:tc>
          <w:tcPr>
            <w:tcW w:w="2920" w:type="dxa"/>
            <w:gridSpan w:val="2"/>
            <w:vMerge w:val="restart"/>
            <w:hideMark/>
          </w:tcPr>
          <w:p w:rsidR="006C6085" w:rsidRPr="006C6085" w:rsidRDefault="00760CE6" w:rsidP="00833D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обязательных требований законодательства при использовании выделенной суб</w:t>
            </w:r>
            <w:r w:rsidR="00833DC1">
              <w:rPr>
                <w:rFonts w:ascii="Times New Roman" w:hAnsi="Times New Roman" w:cs="Times New Roman"/>
                <w:sz w:val="21"/>
                <w:szCs w:val="21"/>
              </w:rPr>
              <w:t>сидии</w:t>
            </w: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 xml:space="preserve"> из окружного бюджета на социальную поддержку  в виде изготовления и установки надгробных памятников, с целью увековечивания памяти участников Великой От</w:t>
            </w:r>
            <w:r w:rsidR="001646B3">
              <w:rPr>
                <w:rFonts w:ascii="Times New Roman" w:hAnsi="Times New Roman" w:cs="Times New Roman"/>
                <w:sz w:val="21"/>
                <w:szCs w:val="21"/>
              </w:rPr>
              <w:t>ечественной войны 1941 - 1945 г</w:t>
            </w: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г., умерших до 12 июня 1990 года.</w:t>
            </w:r>
          </w:p>
        </w:tc>
        <w:tc>
          <w:tcPr>
            <w:tcW w:w="1697" w:type="dxa"/>
            <w:gridSpan w:val="2"/>
            <w:vMerge w:val="restart"/>
            <w:hideMark/>
          </w:tcPr>
          <w:p w:rsidR="00760CE6" w:rsidRDefault="00760CE6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Default="006C6085" w:rsidP="00760CE6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201</w:t>
            </w:r>
            <w:r w:rsidR="00760CE6">
              <w:rPr>
                <w:rFonts w:ascii="Times New Roman" w:hAnsi="Times New Roman" w:cs="Times New Roman"/>
              </w:rPr>
              <w:t>5</w:t>
            </w:r>
            <w:r w:rsidRPr="006C6085">
              <w:rPr>
                <w:rFonts w:ascii="Times New Roman" w:hAnsi="Times New Roman" w:cs="Times New Roman"/>
              </w:rPr>
              <w:t xml:space="preserve"> год</w:t>
            </w: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</w:p>
          <w:p w:rsidR="00833DC1" w:rsidRPr="006C6085" w:rsidRDefault="00833DC1" w:rsidP="00760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036" w:type="dxa"/>
            <w:gridSpan w:val="2"/>
            <w:vMerge w:val="restart"/>
            <w:hideMark/>
          </w:tcPr>
          <w:p w:rsidR="00760CE6" w:rsidRPr="00760CE6" w:rsidRDefault="00760CE6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60CE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Статья 157 Бюджетного кодекса Российской Федерации, статья 39 закона Ненецкого автономного округа от 24.12.2007  № 177-оз «О бюджетном процессе в Ненецком автономном округе», статья 8 закона Ненецкого автономного округа от 27.02.2009  № 13-оз «О дополнительных мерах социальной поддержки отдельных категорий граждан и порядке наделения органов местного самоуправления </w:t>
            </w:r>
            <w:r w:rsidRPr="00760CE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отдельными государственными полномочиями Ненецкого автономного округа по предоставлению дополнительных мер социальной поддержки».</w:t>
            </w:r>
            <w:proofErr w:type="gramEnd"/>
          </w:p>
          <w:p w:rsidR="002F3567" w:rsidRDefault="002F3567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C6085" w:rsidRPr="006C6085" w:rsidRDefault="006C6085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1030"/>
        </w:trPr>
        <w:tc>
          <w:tcPr>
            <w:tcW w:w="532" w:type="dxa"/>
            <w:gridSpan w:val="2"/>
            <w:hideMark/>
          </w:tcPr>
          <w:p w:rsidR="006C6085" w:rsidRPr="006C6085" w:rsidRDefault="006C6085" w:rsidP="00EF5644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760CE6">
            <w:pPr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Муниципальное образование "Муниципальный район "Заполярный район"</w:t>
            </w:r>
          </w:p>
        </w:tc>
        <w:tc>
          <w:tcPr>
            <w:tcW w:w="2655" w:type="dxa"/>
            <w:gridSpan w:val="2"/>
            <w:hideMark/>
          </w:tcPr>
          <w:p w:rsidR="00760CE6" w:rsidRPr="00760CE6" w:rsidRDefault="00760CE6" w:rsidP="00497723">
            <w:pPr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  <w:r w:rsidRPr="00760CE6">
              <w:rPr>
                <w:rFonts w:ascii="Times New Roman" w:hAnsi="Times New Roman" w:cs="Times New Roman"/>
              </w:rPr>
              <w:t xml:space="preserve"> п. Искателей, </w:t>
            </w:r>
          </w:p>
          <w:p w:rsidR="006C6085" w:rsidRPr="006C6085" w:rsidRDefault="00760CE6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ул. Губкина, д. 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878"/>
        </w:trPr>
        <w:tc>
          <w:tcPr>
            <w:tcW w:w="532" w:type="dxa"/>
            <w:gridSpan w:val="2"/>
            <w:hideMark/>
          </w:tcPr>
          <w:p w:rsidR="006C6085" w:rsidRPr="006C6085" w:rsidRDefault="006C6085" w:rsidP="00EF5644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Муниципальное образование "Канинский сельсовет"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6C6085" w:rsidP="000A1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  <w:r w:rsidR="000A13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есь</w:t>
            </w:r>
            <w:proofErr w:type="spell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ул.Колхозная</w:t>
            </w:r>
            <w:proofErr w:type="spell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, д.3, корп."А"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860"/>
        </w:trPr>
        <w:tc>
          <w:tcPr>
            <w:tcW w:w="532" w:type="dxa"/>
            <w:gridSpan w:val="2"/>
            <w:hideMark/>
          </w:tcPr>
          <w:p w:rsidR="006C6085" w:rsidRPr="006C6085" w:rsidRDefault="006C6085" w:rsidP="00EF5644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760CE6">
            <w:pPr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Муниципальное образование "Карский сельсовет"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760CE6" w:rsidP="000A1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proofErr w:type="spellStart"/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пос</w:t>
            </w:r>
            <w:proofErr w:type="gramStart"/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сть</w:t>
            </w:r>
            <w:proofErr w:type="spellEnd"/>
            <w:r w:rsidRPr="00760CE6">
              <w:rPr>
                <w:rFonts w:ascii="Times New Roman" w:hAnsi="Times New Roman" w:cs="Times New Roman"/>
                <w:sz w:val="21"/>
                <w:szCs w:val="21"/>
              </w:rPr>
              <w:t xml:space="preserve">-Кара 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873"/>
        </w:trPr>
        <w:tc>
          <w:tcPr>
            <w:tcW w:w="532" w:type="dxa"/>
            <w:gridSpan w:val="2"/>
          </w:tcPr>
          <w:p w:rsidR="006C6085" w:rsidRPr="006C6085" w:rsidRDefault="00760CE6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46" w:type="dxa"/>
            <w:gridSpan w:val="2"/>
          </w:tcPr>
          <w:p w:rsidR="006C6085" w:rsidRPr="006C6085" w:rsidRDefault="00760CE6">
            <w:pPr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Муниципальное образование "Малоземельский сельсовет"</w:t>
            </w:r>
          </w:p>
        </w:tc>
        <w:tc>
          <w:tcPr>
            <w:tcW w:w="2655" w:type="dxa"/>
            <w:gridSpan w:val="2"/>
          </w:tcPr>
          <w:p w:rsidR="006C6085" w:rsidRPr="00760CE6" w:rsidRDefault="00760CE6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  <w:r w:rsidRPr="00760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CE6">
              <w:rPr>
                <w:rFonts w:ascii="Times New Roman" w:hAnsi="Times New Roman" w:cs="Times New Roman"/>
              </w:rPr>
              <w:t>пос</w:t>
            </w:r>
            <w:proofErr w:type="gramStart"/>
            <w:r w:rsidRPr="00760CE6">
              <w:rPr>
                <w:rFonts w:ascii="Times New Roman" w:hAnsi="Times New Roman" w:cs="Times New Roman"/>
              </w:rPr>
              <w:t>.Н</w:t>
            </w:r>
            <w:proofErr w:type="gramEnd"/>
            <w:r w:rsidRPr="00760CE6">
              <w:rPr>
                <w:rFonts w:ascii="Times New Roman" w:hAnsi="Times New Roman" w:cs="Times New Roman"/>
              </w:rPr>
              <w:t>ельмин</w:t>
            </w:r>
            <w:proofErr w:type="spellEnd"/>
            <w:r w:rsidRPr="00760CE6">
              <w:rPr>
                <w:rFonts w:ascii="Times New Roman" w:hAnsi="Times New Roman" w:cs="Times New Roman"/>
              </w:rPr>
              <w:t xml:space="preserve">-Нос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Школьный кв., 6.</w:t>
            </w: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984"/>
        </w:trPr>
        <w:tc>
          <w:tcPr>
            <w:tcW w:w="532" w:type="dxa"/>
            <w:gridSpan w:val="2"/>
            <w:hideMark/>
          </w:tcPr>
          <w:p w:rsidR="006C6085" w:rsidRPr="006C6085" w:rsidRDefault="00760CE6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Муниципальное образование "Приморско-Куйский сельсовет"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</w:p>
          <w:p w:rsidR="006C6085" w:rsidRPr="006C6085" w:rsidRDefault="006C6085" w:rsidP="00CD00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пос</w:t>
            </w:r>
            <w:proofErr w:type="gram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расное</w:t>
            </w:r>
            <w:proofErr w:type="spell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, ул. Пролетарская д. 3 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701"/>
        </w:trPr>
        <w:tc>
          <w:tcPr>
            <w:tcW w:w="532" w:type="dxa"/>
            <w:gridSpan w:val="2"/>
            <w:hideMark/>
          </w:tcPr>
          <w:p w:rsidR="006C6085" w:rsidRPr="006C6085" w:rsidRDefault="00760CE6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Муниципальное образование "Пешский сельсовет"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6C6085" w:rsidP="000A1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  <w:r w:rsidR="000A13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ижняя</w:t>
            </w:r>
            <w:proofErr w:type="spell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 Пеша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768"/>
        </w:trPr>
        <w:tc>
          <w:tcPr>
            <w:tcW w:w="532" w:type="dxa"/>
            <w:gridSpan w:val="2"/>
            <w:hideMark/>
          </w:tcPr>
          <w:p w:rsidR="006C6085" w:rsidRPr="006C6085" w:rsidRDefault="00760CE6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Муниципальное образование "Пустозерский сельсовет"</w:t>
            </w:r>
          </w:p>
        </w:tc>
        <w:tc>
          <w:tcPr>
            <w:tcW w:w="2655" w:type="dxa"/>
            <w:gridSpan w:val="2"/>
            <w:hideMark/>
          </w:tcPr>
          <w:p w:rsidR="006C6085" w:rsidRPr="006C6085" w:rsidRDefault="006C6085" w:rsidP="000A1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  <w:r w:rsidR="000A13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ксино</w:t>
            </w:r>
            <w:proofErr w:type="spellEnd"/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992"/>
        </w:trPr>
        <w:tc>
          <w:tcPr>
            <w:tcW w:w="532" w:type="dxa"/>
            <w:gridSpan w:val="2"/>
            <w:hideMark/>
          </w:tcPr>
          <w:p w:rsidR="006C6085" w:rsidRPr="006C6085" w:rsidRDefault="00760CE6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Муниципальное образование "Тиманский сельсовет"</w:t>
            </w:r>
          </w:p>
        </w:tc>
        <w:tc>
          <w:tcPr>
            <w:tcW w:w="2655" w:type="dxa"/>
            <w:gridSpan w:val="2"/>
            <w:hideMark/>
          </w:tcPr>
          <w:p w:rsidR="000A13EB" w:rsidRDefault="006C6085" w:rsidP="000A1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proofErr w:type="spellStart"/>
            <w:r w:rsidR="00760CE6">
              <w:rPr>
                <w:rFonts w:ascii="Times New Roman" w:hAnsi="Times New Roman" w:cs="Times New Roman"/>
                <w:sz w:val="21"/>
                <w:szCs w:val="21"/>
              </w:rPr>
              <w:t>пос</w:t>
            </w:r>
            <w:proofErr w:type="gramStart"/>
            <w:r w:rsidR="00760CE6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="00760CE6">
              <w:rPr>
                <w:rFonts w:ascii="Times New Roman" w:hAnsi="Times New Roman" w:cs="Times New Roman"/>
                <w:sz w:val="21"/>
                <w:szCs w:val="21"/>
              </w:rPr>
              <w:t>ндига</w:t>
            </w:r>
            <w:proofErr w:type="spellEnd"/>
            <w:r w:rsidR="000A13E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C6085" w:rsidRPr="006C6085" w:rsidRDefault="00760CE6" w:rsidP="000A1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Центральная, д.2.</w:t>
            </w:r>
            <w:r w:rsidR="006C6085"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6C6085" w:rsidRPr="006C6085" w:rsidTr="002F3567">
        <w:trPr>
          <w:gridAfter w:val="1"/>
          <w:wAfter w:w="357" w:type="dxa"/>
          <w:trHeight w:val="837"/>
        </w:trPr>
        <w:tc>
          <w:tcPr>
            <w:tcW w:w="532" w:type="dxa"/>
            <w:gridSpan w:val="2"/>
            <w:hideMark/>
          </w:tcPr>
          <w:p w:rsidR="006C6085" w:rsidRPr="006C6085" w:rsidRDefault="006C6085" w:rsidP="00760CE6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1</w:t>
            </w:r>
            <w:r w:rsidR="00760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6" w:type="dxa"/>
            <w:gridSpan w:val="2"/>
            <w:hideMark/>
          </w:tcPr>
          <w:p w:rsidR="006C6085" w:rsidRPr="006C6085" w:rsidRDefault="006C6085" w:rsidP="00760CE6">
            <w:pPr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760CE6" w:rsidRPr="00760CE6">
              <w:rPr>
                <w:rFonts w:ascii="Times New Roman" w:hAnsi="Times New Roman" w:cs="Times New Roman"/>
              </w:rPr>
              <w:t xml:space="preserve">"Хоседа-Хардский сельсовет" </w:t>
            </w:r>
          </w:p>
        </w:tc>
        <w:tc>
          <w:tcPr>
            <w:tcW w:w="2655" w:type="dxa"/>
            <w:gridSpan w:val="2"/>
            <w:hideMark/>
          </w:tcPr>
          <w:p w:rsidR="00760CE6" w:rsidRDefault="006C6085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r w:rsidR="00760CE6" w:rsidRPr="00760CE6">
              <w:rPr>
                <w:rFonts w:ascii="Times New Roman" w:hAnsi="Times New Roman" w:cs="Times New Roman"/>
                <w:sz w:val="21"/>
                <w:szCs w:val="21"/>
              </w:rPr>
              <w:t>п. Харута</w:t>
            </w:r>
            <w:r w:rsidR="00760CE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C6085" w:rsidRPr="006C6085" w:rsidRDefault="00760CE6" w:rsidP="00760C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Победы, 4.</w:t>
            </w:r>
            <w:r w:rsidRPr="00760C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20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6C6085" w:rsidRPr="006C6085" w:rsidRDefault="006C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hideMark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6C6085" w:rsidRPr="006C6085" w:rsidRDefault="00760CE6" w:rsidP="006C6085">
            <w:pPr>
              <w:jc w:val="center"/>
              <w:rPr>
                <w:rFonts w:ascii="Times New Roman" w:hAnsi="Times New Roman" w:cs="Times New Roman"/>
              </w:rPr>
            </w:pPr>
            <w:r w:rsidRPr="00760CE6">
              <w:rPr>
                <w:rFonts w:ascii="Times New Roman" w:hAnsi="Times New Roman" w:cs="Times New Roman"/>
              </w:rPr>
              <w:t>март</w:t>
            </w:r>
          </w:p>
        </w:tc>
      </w:tr>
      <w:tr w:rsidR="000D1EE6" w:rsidRPr="006C6085" w:rsidTr="00280312">
        <w:trPr>
          <w:gridAfter w:val="1"/>
          <w:wAfter w:w="357" w:type="dxa"/>
          <w:trHeight w:val="835"/>
        </w:trPr>
        <w:tc>
          <w:tcPr>
            <w:tcW w:w="532" w:type="dxa"/>
            <w:gridSpan w:val="2"/>
          </w:tcPr>
          <w:p w:rsidR="000D1EE6" w:rsidRDefault="000D1EE6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6" w:type="dxa"/>
            <w:gridSpan w:val="2"/>
          </w:tcPr>
          <w:p w:rsidR="000D1EE6" w:rsidRPr="00760CE6" w:rsidRDefault="000D1EE6" w:rsidP="00A50D96">
            <w:pPr>
              <w:rPr>
                <w:rFonts w:ascii="Times New Roman" w:hAnsi="Times New Roman" w:cs="Times New Roman"/>
                <w:highlight w:val="yellow"/>
              </w:rPr>
            </w:pPr>
            <w:r w:rsidRPr="00292299">
              <w:rPr>
                <w:rFonts w:ascii="Times New Roman" w:hAnsi="Times New Roman" w:cs="Times New Roman"/>
              </w:rPr>
              <w:t>ГБСУ социального обслуживания системы социальной защиты населения НАО «Пустозерский дом-интернат для престарелых и инвалидов»</w:t>
            </w:r>
          </w:p>
        </w:tc>
        <w:tc>
          <w:tcPr>
            <w:tcW w:w="2655" w:type="dxa"/>
            <w:gridSpan w:val="2"/>
          </w:tcPr>
          <w:p w:rsidR="000D1EE6" w:rsidRDefault="000D1EE6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Искателей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D1EE6" w:rsidRPr="006C6085" w:rsidRDefault="000D1EE6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Россихина, д.1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0D1EE6" w:rsidRPr="00292299" w:rsidRDefault="000D1EE6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обязательных требований законодательства при использовании субсидии</w:t>
            </w:r>
          </w:p>
          <w:p w:rsidR="000D1EE6" w:rsidRPr="006C6085" w:rsidRDefault="000D1EE6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на иные цели</w:t>
            </w:r>
          </w:p>
        </w:tc>
        <w:tc>
          <w:tcPr>
            <w:tcW w:w="1697" w:type="dxa"/>
            <w:gridSpan w:val="2"/>
          </w:tcPr>
          <w:p w:rsidR="00280312" w:rsidRDefault="00280312" w:rsidP="00A50D96">
            <w:pPr>
              <w:jc w:val="center"/>
              <w:rPr>
                <w:rFonts w:ascii="Times New Roman" w:hAnsi="Times New Roman" w:cs="Times New Roman"/>
              </w:rPr>
            </w:pPr>
          </w:p>
          <w:p w:rsidR="000D1EE6" w:rsidRPr="006C6085" w:rsidRDefault="000D1EE6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036" w:type="dxa"/>
            <w:gridSpan w:val="2"/>
          </w:tcPr>
          <w:p w:rsidR="000D1EE6" w:rsidRPr="006C6085" w:rsidRDefault="000D1EE6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</w:t>
            </w:r>
          </w:p>
        </w:tc>
        <w:tc>
          <w:tcPr>
            <w:tcW w:w="1374" w:type="dxa"/>
          </w:tcPr>
          <w:p w:rsidR="00280312" w:rsidRDefault="00280312" w:rsidP="00A50D96">
            <w:pPr>
              <w:jc w:val="center"/>
              <w:rPr>
                <w:rFonts w:ascii="Times New Roman" w:hAnsi="Times New Roman" w:cs="Times New Roman"/>
              </w:rPr>
            </w:pPr>
          </w:p>
          <w:p w:rsidR="000D1EE6" w:rsidRPr="006C6085" w:rsidRDefault="000D1EE6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280312" w:rsidRPr="006C6085" w:rsidTr="00280312">
        <w:trPr>
          <w:gridAfter w:val="1"/>
          <w:wAfter w:w="357" w:type="dxa"/>
          <w:trHeight w:val="683"/>
        </w:trPr>
        <w:tc>
          <w:tcPr>
            <w:tcW w:w="532" w:type="dxa"/>
            <w:gridSpan w:val="2"/>
            <w:vMerge w:val="restart"/>
          </w:tcPr>
          <w:p w:rsidR="00280312" w:rsidRDefault="00280312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6" w:type="dxa"/>
            <w:gridSpan w:val="2"/>
            <w:vMerge w:val="restart"/>
          </w:tcPr>
          <w:p w:rsidR="00280312" w:rsidRPr="000D1EE6" w:rsidRDefault="00280312" w:rsidP="001E60E6">
            <w:pPr>
              <w:rPr>
                <w:rFonts w:ascii="Times New Roman" w:hAnsi="Times New Roman" w:cs="Times New Roman"/>
              </w:rPr>
            </w:pPr>
            <w:r w:rsidRPr="000D1EE6">
              <w:rPr>
                <w:rFonts w:ascii="Times New Roman" w:hAnsi="Times New Roman" w:cs="Times New Roman"/>
              </w:rPr>
              <w:t>ГКУ НАО «Отделение социальной защиты населения»</w:t>
            </w:r>
          </w:p>
        </w:tc>
        <w:tc>
          <w:tcPr>
            <w:tcW w:w="2655" w:type="dxa"/>
            <w:gridSpan w:val="2"/>
            <w:vMerge w:val="restart"/>
            <w:tcBorders>
              <w:right w:val="single" w:sz="4" w:space="0" w:color="auto"/>
            </w:tcBorders>
          </w:tcPr>
          <w:p w:rsidR="00280312" w:rsidRPr="006C6085" w:rsidRDefault="00280312" w:rsidP="00F621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r w:rsidRPr="000D1EE6">
              <w:rPr>
                <w:rFonts w:ascii="Times New Roman" w:hAnsi="Times New Roman" w:cs="Times New Roman"/>
                <w:sz w:val="21"/>
                <w:szCs w:val="21"/>
              </w:rPr>
              <w:t>ул. Сапрыгина, д. 9, корп. Б</w:t>
            </w:r>
            <w:r w:rsidRPr="006C608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312" w:rsidRPr="00280312" w:rsidRDefault="00280312" w:rsidP="00164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12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соблюдения обязательных требований законодательства при осуществлении следующих мер социальной поддержки граждан:</w:t>
            </w:r>
          </w:p>
          <w:p w:rsidR="00280312" w:rsidRPr="00280312" w:rsidRDefault="00280312" w:rsidP="001646B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  <w:r w:rsidRPr="006C608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C6085">
              <w:rPr>
                <w:rFonts w:ascii="Times New Roman" w:hAnsi="Times New Roman" w:cs="Times New Roman"/>
              </w:rPr>
              <w:t xml:space="preserve"> год</w:t>
            </w: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Pr="006C6085" w:rsidRDefault="00280312" w:rsidP="00280312">
            <w:pPr>
              <w:rPr>
                <w:rFonts w:ascii="Times New Roman" w:hAnsi="Times New Roman" w:cs="Times New Roman"/>
              </w:rPr>
            </w:pPr>
          </w:p>
          <w:p w:rsidR="00280312" w:rsidRPr="006C6085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 w:val="restart"/>
          </w:tcPr>
          <w:p w:rsidR="00280312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60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Статья 157 Бюджетного кодекса Российской Федерации, статья 39 закона Ненецкого автономного округа от 24.12.2007 № 177-оз «О бюджетном процесс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в Ненецком автономном округе».</w:t>
            </w:r>
          </w:p>
          <w:p w:rsidR="00280312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312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312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312" w:rsidRPr="006C6085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312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округе».</w:t>
            </w:r>
          </w:p>
        </w:tc>
        <w:tc>
          <w:tcPr>
            <w:tcW w:w="1374" w:type="dxa"/>
            <w:vMerge w:val="restart"/>
          </w:tcPr>
          <w:p w:rsidR="00280312" w:rsidRDefault="00280312" w:rsidP="00280312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280312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280312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280312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280312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280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280312" w:rsidRPr="006C6085" w:rsidTr="00280312">
        <w:trPr>
          <w:gridAfter w:val="1"/>
          <w:wAfter w:w="357" w:type="dxa"/>
          <w:trHeight w:val="683"/>
        </w:trPr>
        <w:tc>
          <w:tcPr>
            <w:tcW w:w="532" w:type="dxa"/>
            <w:gridSpan w:val="2"/>
            <w:vMerge/>
            <w:hideMark/>
          </w:tcPr>
          <w:p w:rsidR="00280312" w:rsidRPr="006C6085" w:rsidRDefault="00280312" w:rsidP="0016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  <w:vMerge/>
            <w:hideMark/>
          </w:tcPr>
          <w:p w:rsidR="00280312" w:rsidRPr="00760CE6" w:rsidRDefault="0028031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55" w:type="dxa"/>
            <w:gridSpan w:val="2"/>
            <w:vMerge/>
            <w:tcBorders>
              <w:right w:val="single" w:sz="4" w:space="0" w:color="auto"/>
            </w:tcBorders>
            <w:hideMark/>
          </w:tcPr>
          <w:p w:rsidR="00280312" w:rsidRPr="006C6085" w:rsidRDefault="00280312" w:rsidP="00F6218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312" w:rsidRDefault="00280312" w:rsidP="001646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М</w:t>
            </w:r>
            <w:r w:rsidRPr="001646B3">
              <w:rPr>
                <w:rFonts w:ascii="Times New Roman" w:hAnsi="Times New Roman" w:cs="Times New Roman"/>
                <w:sz w:val="21"/>
                <w:szCs w:val="21"/>
              </w:rPr>
              <w:t>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1646B3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социальной поддержки жителей Ненецкого автономного округа при кредитовании или </w:t>
            </w:r>
            <w:r w:rsidRPr="00164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заимствовании на приобретение (строительство) жилья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80312" w:rsidRPr="00280312" w:rsidRDefault="00280312" w:rsidP="001646B3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hideMark/>
          </w:tcPr>
          <w:p w:rsidR="00280312" w:rsidRPr="006C6085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  <w:hideMark/>
          </w:tcPr>
          <w:p w:rsidR="00280312" w:rsidRPr="006C6085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vMerge/>
            <w:hideMark/>
          </w:tcPr>
          <w:p w:rsidR="00280312" w:rsidRPr="006C6085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12" w:rsidRPr="006C6085" w:rsidTr="00280312">
        <w:trPr>
          <w:gridAfter w:val="1"/>
          <w:wAfter w:w="357" w:type="dxa"/>
          <w:trHeight w:val="707"/>
        </w:trPr>
        <w:tc>
          <w:tcPr>
            <w:tcW w:w="532" w:type="dxa"/>
            <w:gridSpan w:val="2"/>
            <w:vMerge/>
          </w:tcPr>
          <w:p w:rsidR="00280312" w:rsidRDefault="00280312" w:rsidP="00E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  <w:vMerge/>
          </w:tcPr>
          <w:p w:rsidR="00280312" w:rsidRPr="000D1EE6" w:rsidRDefault="0028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vMerge/>
            <w:tcBorders>
              <w:right w:val="single" w:sz="4" w:space="0" w:color="auto"/>
            </w:tcBorders>
          </w:tcPr>
          <w:p w:rsidR="00280312" w:rsidRPr="006C6085" w:rsidRDefault="00280312" w:rsidP="00F6218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12" w:rsidRDefault="00280312" w:rsidP="00280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1646B3">
              <w:rPr>
                <w:rFonts w:ascii="Times New Roman" w:hAnsi="Times New Roman" w:cs="Times New Roman"/>
                <w:sz w:val="21"/>
                <w:szCs w:val="21"/>
              </w:rPr>
              <w:t>Материнский (семейный) капитал в соответствии с законом Ненецкого автономного округа от 1 июля 2011 года № 36-оз "О дополнительных мерах государственной поддержки семей, имеющих детей"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280312" w:rsidRPr="00280312" w:rsidRDefault="00280312" w:rsidP="00280312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</w:tcPr>
          <w:p w:rsidR="00280312" w:rsidRPr="006C6085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</w:tcPr>
          <w:p w:rsidR="00280312" w:rsidRPr="006C6085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80312" w:rsidRPr="006C6085" w:rsidTr="000B3181">
        <w:trPr>
          <w:gridAfter w:val="1"/>
          <w:wAfter w:w="357" w:type="dxa"/>
          <w:trHeight w:val="2542"/>
        </w:trPr>
        <w:tc>
          <w:tcPr>
            <w:tcW w:w="532" w:type="dxa"/>
            <w:gridSpan w:val="2"/>
            <w:vMerge/>
          </w:tcPr>
          <w:p w:rsidR="00280312" w:rsidRDefault="00280312" w:rsidP="00E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  <w:vMerge/>
          </w:tcPr>
          <w:p w:rsidR="00280312" w:rsidRPr="000D1EE6" w:rsidRDefault="0028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vMerge/>
            <w:tcBorders>
              <w:right w:val="single" w:sz="4" w:space="0" w:color="auto"/>
            </w:tcBorders>
          </w:tcPr>
          <w:p w:rsidR="00280312" w:rsidRPr="006C6085" w:rsidRDefault="00280312" w:rsidP="00F6218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2" w:rsidRPr="000A13EB" w:rsidRDefault="00280312" w:rsidP="0028031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Pr="001646B3">
              <w:rPr>
                <w:rFonts w:ascii="Times New Roman" w:hAnsi="Times New Roman" w:cs="Times New Roman"/>
                <w:sz w:val="21"/>
                <w:szCs w:val="21"/>
              </w:rPr>
              <w:t>Социальная поддержка многодетных семей в виде компенсационной социальной выплаты в связи с рождением третьего ребёнка и каждого из последующих детей на компенсацию расходов на приобретение предметов первой необходимости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</w:tcPr>
          <w:p w:rsidR="00280312" w:rsidRPr="006C6085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vMerge/>
          </w:tcPr>
          <w:p w:rsidR="00280312" w:rsidRPr="006C6085" w:rsidRDefault="00280312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280312" w:rsidRDefault="00280312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646B3" w:rsidRPr="006C6085" w:rsidTr="00280312">
        <w:trPr>
          <w:gridAfter w:val="1"/>
          <w:wAfter w:w="357" w:type="dxa"/>
          <w:trHeight w:val="688"/>
        </w:trPr>
        <w:tc>
          <w:tcPr>
            <w:tcW w:w="532" w:type="dxa"/>
            <w:gridSpan w:val="2"/>
          </w:tcPr>
          <w:p w:rsidR="001646B3" w:rsidRDefault="001646B3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6" w:type="dxa"/>
            <w:gridSpan w:val="2"/>
          </w:tcPr>
          <w:p w:rsidR="001646B3" w:rsidRPr="00760CE6" w:rsidRDefault="001646B3" w:rsidP="00A50D96">
            <w:pPr>
              <w:rPr>
                <w:rFonts w:ascii="Times New Roman" w:hAnsi="Times New Roman" w:cs="Times New Roman"/>
                <w:highlight w:val="yellow"/>
              </w:rPr>
            </w:pPr>
            <w:r w:rsidRPr="00292299">
              <w:rPr>
                <w:rFonts w:ascii="Times New Roman" w:hAnsi="Times New Roman" w:cs="Times New Roman"/>
              </w:rPr>
              <w:t>ГБУ НАО Детский дом</w:t>
            </w:r>
          </w:p>
        </w:tc>
        <w:tc>
          <w:tcPr>
            <w:tcW w:w="2655" w:type="dxa"/>
            <w:gridSpan w:val="2"/>
          </w:tcPr>
          <w:p w:rsidR="001646B3" w:rsidRPr="006C6085" w:rsidRDefault="001646B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92299">
              <w:rPr>
                <w:rFonts w:ascii="Times New Roman" w:hAnsi="Times New Roman" w:cs="Times New Roman"/>
                <w:sz w:val="21"/>
                <w:szCs w:val="21"/>
              </w:rPr>
              <w:t>г. Нарьян-Мар, ул.Рабочая, д.3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</w:tcPr>
          <w:p w:rsidR="001646B3" w:rsidRPr="006C6085" w:rsidRDefault="001646B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312">
              <w:rPr>
                <w:rFonts w:ascii="Times New Roman" w:hAnsi="Times New Roman" w:cs="Times New Roman"/>
                <w:sz w:val="21"/>
                <w:szCs w:val="21"/>
              </w:rPr>
              <w:t>Проверка финансово-хозяйственной деятельности учреждения</w:t>
            </w:r>
          </w:p>
        </w:tc>
        <w:tc>
          <w:tcPr>
            <w:tcW w:w="1697" w:type="dxa"/>
            <w:gridSpan w:val="2"/>
          </w:tcPr>
          <w:p w:rsidR="00280312" w:rsidRDefault="00280312" w:rsidP="00A50D96">
            <w:pPr>
              <w:jc w:val="center"/>
              <w:rPr>
                <w:rFonts w:ascii="Times New Roman" w:hAnsi="Times New Roman" w:cs="Times New Roman"/>
              </w:rPr>
            </w:pPr>
          </w:p>
          <w:p w:rsidR="001646B3" w:rsidRPr="006C6085" w:rsidRDefault="001646B3" w:rsidP="00A50D96">
            <w:pPr>
              <w:jc w:val="center"/>
              <w:rPr>
                <w:rFonts w:ascii="Times New Roman" w:hAnsi="Times New Roman" w:cs="Times New Roman"/>
              </w:rPr>
            </w:pPr>
            <w:r w:rsidRPr="00393A7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036" w:type="dxa"/>
            <w:gridSpan w:val="2"/>
          </w:tcPr>
          <w:p w:rsidR="001646B3" w:rsidRPr="006C6085" w:rsidRDefault="001646B3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93A70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</w:t>
            </w:r>
          </w:p>
        </w:tc>
        <w:tc>
          <w:tcPr>
            <w:tcW w:w="1374" w:type="dxa"/>
          </w:tcPr>
          <w:p w:rsidR="00280312" w:rsidRDefault="00280312" w:rsidP="00A50D96">
            <w:pPr>
              <w:jc w:val="center"/>
              <w:rPr>
                <w:rFonts w:ascii="Times New Roman" w:hAnsi="Times New Roman" w:cs="Times New Roman"/>
              </w:rPr>
            </w:pPr>
          </w:p>
          <w:p w:rsidR="001646B3" w:rsidRPr="006C6085" w:rsidRDefault="001646B3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292299" w:rsidRPr="006C6085" w:rsidTr="00292299">
        <w:trPr>
          <w:gridAfter w:val="1"/>
          <w:wAfter w:w="357" w:type="dxa"/>
          <w:trHeight w:val="481"/>
        </w:trPr>
        <w:tc>
          <w:tcPr>
            <w:tcW w:w="15160" w:type="dxa"/>
            <w:gridSpan w:val="13"/>
            <w:vAlign w:val="bottom"/>
          </w:tcPr>
          <w:p w:rsidR="00292299" w:rsidRPr="00292299" w:rsidRDefault="00292299" w:rsidP="00292299">
            <w:pPr>
              <w:rPr>
                <w:rFonts w:ascii="Times New Roman" w:hAnsi="Times New Roman" w:cs="Times New Roman"/>
                <w:b/>
              </w:rPr>
            </w:pPr>
          </w:p>
          <w:p w:rsidR="00292299" w:rsidRDefault="00292299" w:rsidP="00292299">
            <w:pPr>
              <w:rPr>
                <w:rFonts w:ascii="Times New Roman" w:hAnsi="Times New Roman" w:cs="Times New Roman"/>
                <w:b/>
              </w:rPr>
            </w:pPr>
            <w:r w:rsidRPr="00292299">
              <w:rPr>
                <w:rFonts w:ascii="Times New Roman" w:hAnsi="Times New Roman" w:cs="Times New Roman"/>
                <w:b/>
              </w:rPr>
              <w:t>в рамках ведомственного контроля  в сфере закупок для обеспечения государственных нужд Ненецкого автономного округа:</w:t>
            </w:r>
          </w:p>
          <w:p w:rsidR="00280312" w:rsidRPr="00292299" w:rsidRDefault="00280312" w:rsidP="00292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3181" w:rsidRPr="006C6085" w:rsidTr="000B3181">
        <w:trPr>
          <w:gridAfter w:val="1"/>
          <w:wAfter w:w="357" w:type="dxa"/>
          <w:trHeight w:val="360"/>
        </w:trPr>
        <w:tc>
          <w:tcPr>
            <w:tcW w:w="532" w:type="dxa"/>
            <w:gridSpan w:val="2"/>
          </w:tcPr>
          <w:p w:rsidR="000B3181" w:rsidRPr="00BE5DBA" w:rsidRDefault="000B3181" w:rsidP="001646B3">
            <w:pPr>
              <w:jc w:val="center"/>
              <w:rPr>
                <w:rFonts w:ascii="Times New Roman" w:hAnsi="Times New Roman" w:cs="Times New Roman"/>
              </w:rPr>
            </w:pPr>
            <w:r w:rsidRPr="00BE5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6" w:type="dxa"/>
            <w:gridSpan w:val="2"/>
          </w:tcPr>
          <w:p w:rsidR="000B3181" w:rsidRPr="00BE5DBA" w:rsidRDefault="00BE5DBA" w:rsidP="00A50D96">
            <w:pPr>
              <w:rPr>
                <w:rFonts w:ascii="Times New Roman" w:hAnsi="Times New Roman" w:cs="Times New Roman"/>
              </w:rPr>
            </w:pPr>
            <w:r w:rsidRPr="00BE5DBA">
              <w:rPr>
                <w:rFonts w:ascii="Times New Roman" w:hAnsi="Times New Roman" w:cs="Times New Roman"/>
              </w:rPr>
              <w:t>ГБУ социального обслуживания населения НАО «Комплексный центр социального обслуживания»</w:t>
            </w:r>
          </w:p>
        </w:tc>
        <w:tc>
          <w:tcPr>
            <w:tcW w:w="2655" w:type="dxa"/>
            <w:gridSpan w:val="2"/>
          </w:tcPr>
          <w:p w:rsidR="00BE5DBA" w:rsidRPr="00BE5DBA" w:rsidRDefault="00BE5DBA" w:rsidP="00BE5D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DBA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Нарьян-Мар </w:t>
            </w:r>
          </w:p>
          <w:p w:rsidR="000B3181" w:rsidRPr="00BE5DBA" w:rsidRDefault="00BE5DBA" w:rsidP="00BE5D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DBA">
              <w:rPr>
                <w:rFonts w:ascii="Times New Roman" w:hAnsi="Times New Roman" w:cs="Times New Roman"/>
                <w:sz w:val="21"/>
                <w:szCs w:val="21"/>
              </w:rPr>
              <w:t>ул. Рабочая ул., 17а</w:t>
            </w:r>
          </w:p>
        </w:tc>
        <w:tc>
          <w:tcPr>
            <w:tcW w:w="2920" w:type="dxa"/>
            <w:gridSpan w:val="2"/>
          </w:tcPr>
          <w:p w:rsidR="000B3181" w:rsidRPr="00BE5DBA" w:rsidRDefault="000B318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DBA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</w:tc>
        <w:tc>
          <w:tcPr>
            <w:tcW w:w="1697" w:type="dxa"/>
            <w:gridSpan w:val="2"/>
          </w:tcPr>
          <w:p w:rsidR="000A1DE0" w:rsidRPr="00BE5DBA" w:rsidRDefault="000A1DE0" w:rsidP="000D1EE6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BE5DBA" w:rsidRDefault="000B3181" w:rsidP="000D1EE6">
            <w:pPr>
              <w:jc w:val="center"/>
              <w:rPr>
                <w:rFonts w:ascii="Times New Roman" w:hAnsi="Times New Roman" w:cs="Times New Roman"/>
              </w:rPr>
            </w:pPr>
            <w:r w:rsidRPr="00BE5DBA">
              <w:rPr>
                <w:rFonts w:ascii="Times New Roman" w:hAnsi="Times New Roman" w:cs="Times New Roman"/>
              </w:rPr>
              <w:t>2015 год; первое полугодие 2016 года</w:t>
            </w:r>
          </w:p>
        </w:tc>
        <w:tc>
          <w:tcPr>
            <w:tcW w:w="3036" w:type="dxa"/>
            <w:gridSpan w:val="2"/>
            <w:vMerge w:val="restart"/>
          </w:tcPr>
          <w:p w:rsidR="000B3181" w:rsidRPr="00BE5DBA" w:rsidRDefault="000B3181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E5DBA">
              <w:rPr>
                <w:rFonts w:ascii="Times New Roman" w:hAnsi="Times New Roman" w:cs="Times New Roman"/>
                <w:sz w:val="21"/>
                <w:szCs w:val="21"/>
              </w:rPr>
              <w:t xml:space="preserve">Статья 100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BE5D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муниципальных нужд», Порядок осуществления ведомственного контроля в сфере закупок товаров, работ, услуг для обеспечения государственных нужд органами государственной власти Ненецкого автономного округа, утвержденный постановлением Администрации Ненецкого автономного округа от 05.02.2014 № 35-п.</w:t>
            </w:r>
            <w:proofErr w:type="gramEnd"/>
          </w:p>
        </w:tc>
        <w:tc>
          <w:tcPr>
            <w:tcW w:w="1374" w:type="dxa"/>
          </w:tcPr>
          <w:p w:rsidR="000B3181" w:rsidRPr="00BE5DBA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  <w:r w:rsidRPr="00BE5DBA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</w:tr>
      <w:tr w:rsidR="000B3181" w:rsidRPr="006C6085" w:rsidTr="00EF5644">
        <w:trPr>
          <w:gridAfter w:val="1"/>
          <w:wAfter w:w="357" w:type="dxa"/>
          <w:trHeight w:val="1245"/>
        </w:trPr>
        <w:tc>
          <w:tcPr>
            <w:tcW w:w="532" w:type="dxa"/>
            <w:gridSpan w:val="2"/>
            <w:hideMark/>
          </w:tcPr>
          <w:p w:rsidR="000B3181" w:rsidRPr="00254517" w:rsidRDefault="000B3181" w:rsidP="000B3181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46" w:type="dxa"/>
            <w:gridSpan w:val="2"/>
            <w:hideMark/>
          </w:tcPr>
          <w:p w:rsidR="000B3181" w:rsidRPr="00254517" w:rsidRDefault="00BE5DBA" w:rsidP="00A5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НАО</w:t>
            </w:r>
            <w:r w:rsidR="00254517" w:rsidRPr="00254517">
              <w:rPr>
                <w:rFonts w:ascii="Times New Roman" w:hAnsi="Times New Roman" w:cs="Times New Roman"/>
              </w:rPr>
              <w:t xml:space="preserve"> «Отделение социальной защиты населения»</w:t>
            </w:r>
          </w:p>
        </w:tc>
        <w:tc>
          <w:tcPr>
            <w:tcW w:w="2655" w:type="dxa"/>
            <w:gridSpan w:val="2"/>
            <w:hideMark/>
          </w:tcPr>
          <w:p w:rsidR="000B3181" w:rsidRPr="00254517" w:rsidRDefault="000B3181" w:rsidP="00254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ул.</w:t>
            </w:r>
            <w:r w:rsidR="00254517" w:rsidRPr="00254517">
              <w:rPr>
                <w:rFonts w:ascii="Times New Roman" w:hAnsi="Times New Roman" w:cs="Times New Roman"/>
                <w:sz w:val="21"/>
                <w:szCs w:val="21"/>
              </w:rPr>
              <w:t xml:space="preserve"> Сапрыгина, д. 9.</w:t>
            </w:r>
          </w:p>
        </w:tc>
        <w:tc>
          <w:tcPr>
            <w:tcW w:w="2920" w:type="dxa"/>
            <w:gridSpan w:val="2"/>
            <w:hideMark/>
          </w:tcPr>
          <w:p w:rsidR="000B3181" w:rsidRPr="00254517" w:rsidRDefault="000B318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</w:tc>
        <w:tc>
          <w:tcPr>
            <w:tcW w:w="1697" w:type="dxa"/>
            <w:gridSpan w:val="2"/>
            <w:hideMark/>
          </w:tcPr>
          <w:p w:rsidR="000B3181" w:rsidRPr="00254517" w:rsidRDefault="000B3181" w:rsidP="000D1EE6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0D1EE6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2015 год;</w:t>
            </w:r>
          </w:p>
          <w:p w:rsidR="000B3181" w:rsidRPr="00254517" w:rsidRDefault="000B3181" w:rsidP="000D1EE6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первое полугодие 2016 года</w:t>
            </w:r>
          </w:p>
        </w:tc>
        <w:tc>
          <w:tcPr>
            <w:tcW w:w="3036" w:type="dxa"/>
            <w:gridSpan w:val="2"/>
            <w:vMerge/>
            <w:hideMark/>
          </w:tcPr>
          <w:p w:rsidR="000B3181" w:rsidRPr="00254517" w:rsidRDefault="000B3181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hideMark/>
          </w:tcPr>
          <w:p w:rsidR="000B3181" w:rsidRPr="00254517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июль</w:t>
            </w:r>
          </w:p>
        </w:tc>
      </w:tr>
      <w:tr w:rsidR="000B3181" w:rsidRPr="006C6085" w:rsidTr="00BE5DBA">
        <w:trPr>
          <w:gridAfter w:val="1"/>
          <w:wAfter w:w="357" w:type="dxa"/>
          <w:trHeight w:val="1443"/>
        </w:trPr>
        <w:tc>
          <w:tcPr>
            <w:tcW w:w="532" w:type="dxa"/>
            <w:gridSpan w:val="2"/>
            <w:hideMark/>
          </w:tcPr>
          <w:p w:rsidR="000B3181" w:rsidRPr="00254517" w:rsidRDefault="000B3181" w:rsidP="000B3181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46" w:type="dxa"/>
            <w:gridSpan w:val="2"/>
          </w:tcPr>
          <w:p w:rsidR="000B3181" w:rsidRPr="00254517" w:rsidRDefault="00254517" w:rsidP="002F3567">
            <w:pPr>
              <w:rPr>
                <w:rFonts w:ascii="Times New Roman" w:hAnsi="Times New Roman"/>
                <w:sz w:val="21"/>
                <w:szCs w:val="21"/>
              </w:rPr>
            </w:pPr>
            <w:r w:rsidRPr="00254517">
              <w:rPr>
                <w:rFonts w:ascii="Times New Roman" w:hAnsi="Times New Roman"/>
                <w:sz w:val="21"/>
                <w:szCs w:val="21"/>
              </w:rPr>
              <w:t>КУЗ НАО «</w:t>
            </w:r>
            <w:proofErr w:type="spellStart"/>
            <w:r w:rsidRPr="00254517">
              <w:rPr>
                <w:rFonts w:ascii="Times New Roman" w:hAnsi="Times New Roman"/>
                <w:sz w:val="21"/>
                <w:szCs w:val="21"/>
              </w:rPr>
              <w:t>Великовисочная</w:t>
            </w:r>
            <w:proofErr w:type="spellEnd"/>
            <w:r w:rsidRPr="00254517">
              <w:rPr>
                <w:rFonts w:ascii="Times New Roman" w:hAnsi="Times New Roman"/>
                <w:sz w:val="21"/>
                <w:szCs w:val="21"/>
              </w:rPr>
              <w:t xml:space="preserve"> участковая больница»</w:t>
            </w:r>
          </w:p>
        </w:tc>
        <w:tc>
          <w:tcPr>
            <w:tcW w:w="2655" w:type="dxa"/>
            <w:gridSpan w:val="2"/>
          </w:tcPr>
          <w:p w:rsidR="000B3181" w:rsidRPr="00254517" w:rsidRDefault="000B3181" w:rsidP="002F3567">
            <w:pPr>
              <w:rPr>
                <w:rFonts w:ascii="Times New Roman" w:hAnsi="Times New Roman"/>
                <w:sz w:val="21"/>
                <w:szCs w:val="21"/>
              </w:rPr>
            </w:pPr>
            <w:r w:rsidRPr="00254517">
              <w:rPr>
                <w:rFonts w:ascii="Times New Roman" w:hAnsi="Times New Roman"/>
                <w:sz w:val="21"/>
                <w:szCs w:val="21"/>
              </w:rPr>
              <w:t xml:space="preserve">Ненецкий автономный округ, </w:t>
            </w:r>
            <w:r w:rsidR="00254517" w:rsidRPr="00254517">
              <w:rPr>
                <w:rFonts w:ascii="Times New Roman" w:hAnsi="Times New Roman"/>
                <w:sz w:val="21"/>
                <w:szCs w:val="21"/>
              </w:rPr>
              <w:t>с. Великовисочное</w:t>
            </w:r>
          </w:p>
        </w:tc>
        <w:tc>
          <w:tcPr>
            <w:tcW w:w="2920" w:type="dxa"/>
            <w:gridSpan w:val="2"/>
            <w:hideMark/>
          </w:tcPr>
          <w:p w:rsidR="000B3181" w:rsidRPr="00254517" w:rsidRDefault="000B3181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  <w:p w:rsidR="000B3181" w:rsidRPr="00254517" w:rsidRDefault="000B3181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7" w:type="dxa"/>
            <w:gridSpan w:val="2"/>
          </w:tcPr>
          <w:p w:rsidR="000B3181" w:rsidRPr="00254517" w:rsidRDefault="000B3181" w:rsidP="002F3567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2F3567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036" w:type="dxa"/>
            <w:gridSpan w:val="2"/>
            <w:vMerge/>
          </w:tcPr>
          <w:p w:rsidR="000B3181" w:rsidRPr="00254517" w:rsidRDefault="000B3181" w:rsidP="002F35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0B3181" w:rsidRPr="00254517" w:rsidRDefault="000B3181" w:rsidP="002F3567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2F3567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B3181" w:rsidRPr="006C6085" w:rsidTr="001646B3">
        <w:trPr>
          <w:gridAfter w:val="1"/>
          <w:wAfter w:w="357" w:type="dxa"/>
          <w:trHeight w:val="1312"/>
        </w:trPr>
        <w:tc>
          <w:tcPr>
            <w:tcW w:w="532" w:type="dxa"/>
            <w:gridSpan w:val="2"/>
          </w:tcPr>
          <w:p w:rsidR="000B3181" w:rsidRPr="00254517" w:rsidRDefault="000B3181" w:rsidP="000B3181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6" w:type="dxa"/>
            <w:gridSpan w:val="2"/>
          </w:tcPr>
          <w:p w:rsidR="000B3181" w:rsidRPr="00254517" w:rsidRDefault="00254517">
            <w:pPr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КУЗ НАО «</w:t>
            </w:r>
            <w:proofErr w:type="spellStart"/>
            <w:r w:rsidRPr="00254517">
              <w:rPr>
                <w:rFonts w:ascii="Times New Roman" w:hAnsi="Times New Roman" w:cs="Times New Roman"/>
              </w:rPr>
              <w:t>Харутинская</w:t>
            </w:r>
            <w:proofErr w:type="spellEnd"/>
            <w:r w:rsidRPr="00254517">
              <w:rPr>
                <w:rFonts w:ascii="Times New Roman" w:hAnsi="Times New Roman" w:cs="Times New Roman"/>
              </w:rPr>
              <w:t xml:space="preserve"> участковая больница»</w:t>
            </w:r>
          </w:p>
        </w:tc>
        <w:tc>
          <w:tcPr>
            <w:tcW w:w="2655" w:type="dxa"/>
            <w:gridSpan w:val="2"/>
          </w:tcPr>
          <w:p w:rsidR="000B3181" w:rsidRPr="00254517" w:rsidRDefault="000B3181" w:rsidP="00A031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r w:rsidR="00254517" w:rsidRPr="00254517">
              <w:rPr>
                <w:rFonts w:ascii="Times New Roman" w:hAnsi="Times New Roman" w:cs="Times New Roman"/>
                <w:sz w:val="21"/>
                <w:szCs w:val="21"/>
              </w:rPr>
              <w:t>п. Харута, Победы, д.4а</w:t>
            </w:r>
          </w:p>
        </w:tc>
        <w:tc>
          <w:tcPr>
            <w:tcW w:w="2920" w:type="dxa"/>
            <w:gridSpan w:val="2"/>
          </w:tcPr>
          <w:p w:rsidR="000B3181" w:rsidRPr="00254517" w:rsidRDefault="000B318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</w:tc>
        <w:tc>
          <w:tcPr>
            <w:tcW w:w="1697" w:type="dxa"/>
            <w:gridSpan w:val="2"/>
          </w:tcPr>
          <w:p w:rsidR="000B3181" w:rsidRPr="00254517" w:rsidRDefault="000B3181" w:rsidP="002F3567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2F3567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036" w:type="dxa"/>
            <w:gridSpan w:val="2"/>
            <w:vMerge/>
          </w:tcPr>
          <w:p w:rsidR="000B3181" w:rsidRPr="00254517" w:rsidRDefault="000B318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0B3181" w:rsidRPr="00254517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0B3181" w:rsidRPr="006C6085" w:rsidTr="001646B3">
        <w:trPr>
          <w:gridAfter w:val="1"/>
          <w:wAfter w:w="357" w:type="dxa"/>
          <w:trHeight w:val="1402"/>
        </w:trPr>
        <w:tc>
          <w:tcPr>
            <w:tcW w:w="532" w:type="dxa"/>
            <w:gridSpan w:val="2"/>
          </w:tcPr>
          <w:p w:rsidR="000B3181" w:rsidRPr="00254517" w:rsidRDefault="000B3181" w:rsidP="000B3181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6" w:type="dxa"/>
            <w:gridSpan w:val="2"/>
          </w:tcPr>
          <w:p w:rsidR="000B3181" w:rsidRPr="00254517" w:rsidRDefault="00254517">
            <w:pPr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КУЗ НАО «Хорей-</w:t>
            </w:r>
            <w:proofErr w:type="spellStart"/>
            <w:r w:rsidRPr="00254517">
              <w:rPr>
                <w:rFonts w:ascii="Times New Roman" w:hAnsi="Times New Roman" w:cs="Times New Roman"/>
              </w:rPr>
              <w:t>Верская</w:t>
            </w:r>
            <w:proofErr w:type="spellEnd"/>
            <w:r w:rsidRPr="00254517">
              <w:rPr>
                <w:rFonts w:ascii="Times New Roman" w:hAnsi="Times New Roman" w:cs="Times New Roman"/>
              </w:rPr>
              <w:t xml:space="preserve"> участковая больница»</w:t>
            </w:r>
          </w:p>
        </w:tc>
        <w:tc>
          <w:tcPr>
            <w:tcW w:w="2655" w:type="dxa"/>
            <w:gridSpan w:val="2"/>
          </w:tcPr>
          <w:p w:rsidR="000B3181" w:rsidRPr="00254517" w:rsidRDefault="000B3181" w:rsidP="000D1E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r w:rsidR="00254517" w:rsidRPr="00254517">
              <w:rPr>
                <w:rFonts w:ascii="Times New Roman" w:hAnsi="Times New Roman" w:cs="Times New Roman"/>
                <w:sz w:val="21"/>
                <w:szCs w:val="21"/>
              </w:rPr>
              <w:t>п. Хорей-Вер</w:t>
            </w:r>
          </w:p>
        </w:tc>
        <w:tc>
          <w:tcPr>
            <w:tcW w:w="2920" w:type="dxa"/>
            <w:gridSpan w:val="2"/>
          </w:tcPr>
          <w:p w:rsidR="000B3181" w:rsidRPr="00254517" w:rsidRDefault="000B3181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4517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</w:tc>
        <w:tc>
          <w:tcPr>
            <w:tcW w:w="1697" w:type="dxa"/>
            <w:gridSpan w:val="2"/>
          </w:tcPr>
          <w:p w:rsidR="000B3181" w:rsidRPr="00254517" w:rsidRDefault="000B3181" w:rsidP="00A50D96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A50D96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036" w:type="dxa"/>
            <w:gridSpan w:val="2"/>
            <w:vMerge/>
          </w:tcPr>
          <w:p w:rsidR="000B3181" w:rsidRPr="00254517" w:rsidRDefault="000B3181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0B3181" w:rsidRPr="00254517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</w:p>
          <w:p w:rsidR="000B3181" w:rsidRPr="00254517" w:rsidRDefault="000B3181" w:rsidP="006C6085">
            <w:pPr>
              <w:jc w:val="center"/>
              <w:rPr>
                <w:rFonts w:ascii="Times New Roman" w:hAnsi="Times New Roman" w:cs="Times New Roman"/>
              </w:rPr>
            </w:pPr>
            <w:r w:rsidRPr="00254517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2D6A8B" w:rsidRPr="006C6085" w:rsidRDefault="002D6A8B">
      <w:pPr>
        <w:rPr>
          <w:rFonts w:ascii="Times New Roman" w:hAnsi="Times New Roman" w:cs="Times New Roman"/>
        </w:rPr>
      </w:pPr>
    </w:p>
    <w:sectPr w:rsidR="002D6A8B" w:rsidRPr="006C6085" w:rsidSect="006C608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5"/>
    <w:rsid w:val="000A13EB"/>
    <w:rsid w:val="000A1DE0"/>
    <w:rsid w:val="000B3181"/>
    <w:rsid w:val="000B49C2"/>
    <w:rsid w:val="000D1EE6"/>
    <w:rsid w:val="001119E0"/>
    <w:rsid w:val="001646B3"/>
    <w:rsid w:val="00254517"/>
    <w:rsid w:val="00280312"/>
    <w:rsid w:val="00292299"/>
    <w:rsid w:val="002D6A8B"/>
    <w:rsid w:val="002F3567"/>
    <w:rsid w:val="00393A70"/>
    <w:rsid w:val="00660A3F"/>
    <w:rsid w:val="006C6085"/>
    <w:rsid w:val="00760CE6"/>
    <w:rsid w:val="0077736C"/>
    <w:rsid w:val="00833DC1"/>
    <w:rsid w:val="00875D6D"/>
    <w:rsid w:val="00BA4F0E"/>
    <w:rsid w:val="00BE5DBA"/>
    <w:rsid w:val="00E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9</cp:revision>
  <cp:lastPrinted>2015-12-11T08:35:00Z</cp:lastPrinted>
  <dcterms:created xsi:type="dcterms:W3CDTF">2015-05-08T06:38:00Z</dcterms:created>
  <dcterms:modified xsi:type="dcterms:W3CDTF">2015-12-17T07:24:00Z</dcterms:modified>
</cp:coreProperties>
</file>