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926"/>
        <w:gridCol w:w="4927"/>
      </w:tblGrid>
      <w:tr w:rsidR="00D25CA5" w:rsidRPr="00550444" w:rsidTr="003938AD">
        <w:tc>
          <w:tcPr>
            <w:tcW w:w="4926" w:type="dxa"/>
          </w:tcPr>
          <w:p w:rsidR="00D25CA5" w:rsidRPr="00550444" w:rsidRDefault="00D25CA5" w:rsidP="003938AD">
            <w:pPr>
              <w:jc w:val="both"/>
              <w:rPr>
                <w:b/>
                <w:i/>
                <w:sz w:val="24"/>
                <w:szCs w:val="24"/>
              </w:rPr>
            </w:pPr>
          </w:p>
        </w:tc>
        <w:tc>
          <w:tcPr>
            <w:tcW w:w="4927" w:type="dxa"/>
          </w:tcPr>
          <w:p w:rsidR="00D25CA5" w:rsidRPr="00550444" w:rsidRDefault="00D25CA5" w:rsidP="00BC684E">
            <w:pPr>
              <w:jc w:val="center"/>
              <w:rPr>
                <w:b/>
                <w:sz w:val="24"/>
                <w:szCs w:val="24"/>
              </w:rPr>
            </w:pPr>
            <w:r w:rsidRPr="00550444">
              <w:rPr>
                <w:b/>
                <w:sz w:val="24"/>
                <w:szCs w:val="24"/>
              </w:rPr>
              <w:t>УТВЕРЖДЕН</w:t>
            </w:r>
          </w:p>
          <w:p w:rsidR="00D25CA5" w:rsidRPr="00550444" w:rsidRDefault="00D25CA5" w:rsidP="00BC684E">
            <w:pPr>
              <w:jc w:val="center"/>
              <w:rPr>
                <w:sz w:val="24"/>
                <w:szCs w:val="24"/>
              </w:rPr>
            </w:pPr>
            <w:r w:rsidRPr="00550444">
              <w:rPr>
                <w:sz w:val="24"/>
                <w:szCs w:val="24"/>
              </w:rPr>
              <w:t>Распоряжением</w:t>
            </w:r>
          </w:p>
          <w:p w:rsidR="00D25CA5" w:rsidRPr="00550444" w:rsidRDefault="00D25CA5" w:rsidP="00BC684E">
            <w:pPr>
              <w:jc w:val="center"/>
              <w:rPr>
                <w:sz w:val="24"/>
                <w:szCs w:val="24"/>
              </w:rPr>
            </w:pPr>
            <w:r w:rsidRPr="00550444">
              <w:rPr>
                <w:sz w:val="24"/>
                <w:szCs w:val="24"/>
              </w:rPr>
              <w:t>Управления образования</w:t>
            </w:r>
          </w:p>
          <w:p w:rsidR="00D25CA5" w:rsidRPr="00550444" w:rsidRDefault="00D25CA5" w:rsidP="00BC684E">
            <w:pPr>
              <w:jc w:val="center"/>
              <w:rPr>
                <w:sz w:val="24"/>
                <w:szCs w:val="24"/>
              </w:rPr>
            </w:pPr>
            <w:r w:rsidRPr="00550444">
              <w:rPr>
                <w:sz w:val="24"/>
                <w:szCs w:val="24"/>
              </w:rPr>
              <w:t>и молодежной политики</w:t>
            </w:r>
          </w:p>
          <w:p w:rsidR="00D25CA5" w:rsidRPr="00550444" w:rsidRDefault="00D25CA5" w:rsidP="00BC684E">
            <w:pPr>
              <w:jc w:val="center"/>
              <w:rPr>
                <w:sz w:val="24"/>
                <w:szCs w:val="24"/>
              </w:rPr>
            </w:pPr>
            <w:r w:rsidRPr="00550444">
              <w:rPr>
                <w:sz w:val="24"/>
                <w:szCs w:val="24"/>
              </w:rPr>
              <w:t>Ненецкого автономного округа</w:t>
            </w:r>
          </w:p>
          <w:p w:rsidR="00D25CA5" w:rsidRPr="00550444" w:rsidRDefault="00D25CA5" w:rsidP="00BC684E">
            <w:pPr>
              <w:jc w:val="center"/>
              <w:rPr>
                <w:sz w:val="24"/>
                <w:szCs w:val="24"/>
              </w:rPr>
            </w:pPr>
          </w:p>
          <w:p w:rsidR="00D25CA5" w:rsidRPr="00550444" w:rsidRDefault="00A5217F" w:rsidP="00991707">
            <w:pPr>
              <w:jc w:val="center"/>
              <w:rPr>
                <w:i/>
                <w:sz w:val="24"/>
                <w:szCs w:val="24"/>
              </w:rPr>
            </w:pPr>
            <w:r w:rsidRPr="00550444">
              <w:rPr>
                <w:sz w:val="24"/>
                <w:szCs w:val="24"/>
              </w:rPr>
              <w:t>___</w:t>
            </w:r>
            <w:r w:rsidR="00286E9C" w:rsidRPr="00550444">
              <w:rPr>
                <w:sz w:val="24"/>
                <w:szCs w:val="24"/>
              </w:rPr>
              <w:t>.</w:t>
            </w:r>
            <w:r w:rsidRPr="00550444">
              <w:rPr>
                <w:sz w:val="24"/>
                <w:szCs w:val="24"/>
              </w:rPr>
              <w:t>1</w:t>
            </w:r>
            <w:r w:rsidR="00991707" w:rsidRPr="00550444">
              <w:rPr>
                <w:sz w:val="24"/>
                <w:szCs w:val="24"/>
              </w:rPr>
              <w:t>2</w:t>
            </w:r>
            <w:r w:rsidR="00D25CA5" w:rsidRPr="00550444">
              <w:rPr>
                <w:sz w:val="24"/>
                <w:szCs w:val="24"/>
              </w:rPr>
              <w:t>.201</w:t>
            </w:r>
            <w:r w:rsidRPr="00550444">
              <w:rPr>
                <w:sz w:val="24"/>
                <w:szCs w:val="24"/>
              </w:rPr>
              <w:t>4</w:t>
            </w:r>
            <w:r w:rsidR="00D25CA5" w:rsidRPr="00550444">
              <w:rPr>
                <w:sz w:val="24"/>
                <w:szCs w:val="24"/>
              </w:rPr>
              <w:t xml:space="preserve">  № </w:t>
            </w:r>
            <w:r w:rsidR="00991707" w:rsidRPr="00550444">
              <w:rPr>
                <w:sz w:val="24"/>
                <w:szCs w:val="24"/>
              </w:rPr>
              <w:t>____</w:t>
            </w:r>
            <w:r w:rsidR="005B53AF" w:rsidRPr="00550444">
              <w:rPr>
                <w:sz w:val="24"/>
                <w:szCs w:val="24"/>
              </w:rPr>
              <w:t>-</w:t>
            </w:r>
            <w:proofErr w:type="gramStart"/>
            <w:r w:rsidR="005B53AF" w:rsidRPr="00550444">
              <w:rPr>
                <w:sz w:val="24"/>
                <w:szCs w:val="24"/>
              </w:rPr>
              <w:t>р</w:t>
            </w:r>
            <w:proofErr w:type="gramEnd"/>
          </w:p>
        </w:tc>
      </w:tr>
      <w:tr w:rsidR="00D25CA5" w:rsidRPr="00550444" w:rsidTr="003938AD">
        <w:tc>
          <w:tcPr>
            <w:tcW w:w="4926" w:type="dxa"/>
          </w:tcPr>
          <w:p w:rsidR="00D25CA5" w:rsidRPr="00550444" w:rsidRDefault="00D25CA5" w:rsidP="003938AD">
            <w:pPr>
              <w:jc w:val="both"/>
              <w:rPr>
                <w:i/>
                <w:sz w:val="24"/>
                <w:szCs w:val="24"/>
              </w:rPr>
            </w:pPr>
          </w:p>
          <w:p w:rsidR="00D25CA5" w:rsidRPr="00550444" w:rsidRDefault="00D25CA5" w:rsidP="003938AD">
            <w:pPr>
              <w:jc w:val="both"/>
              <w:rPr>
                <w:i/>
                <w:sz w:val="24"/>
                <w:szCs w:val="24"/>
              </w:rPr>
            </w:pPr>
          </w:p>
        </w:tc>
        <w:tc>
          <w:tcPr>
            <w:tcW w:w="4927" w:type="dxa"/>
          </w:tcPr>
          <w:p w:rsidR="00D25CA5" w:rsidRPr="00550444" w:rsidRDefault="00D25CA5" w:rsidP="00BC684E">
            <w:pPr>
              <w:jc w:val="center"/>
              <w:rPr>
                <w:b/>
                <w:i/>
                <w:sz w:val="24"/>
                <w:szCs w:val="24"/>
              </w:rPr>
            </w:pPr>
          </w:p>
        </w:tc>
      </w:tr>
      <w:tr w:rsidR="00D25CA5" w:rsidRPr="00550444" w:rsidTr="003938AD">
        <w:tc>
          <w:tcPr>
            <w:tcW w:w="4926" w:type="dxa"/>
          </w:tcPr>
          <w:p w:rsidR="00D25CA5" w:rsidRPr="00550444" w:rsidRDefault="00D25CA5" w:rsidP="003938AD">
            <w:pPr>
              <w:jc w:val="both"/>
              <w:rPr>
                <w:i/>
                <w:sz w:val="24"/>
                <w:szCs w:val="24"/>
              </w:rPr>
            </w:pPr>
          </w:p>
        </w:tc>
        <w:tc>
          <w:tcPr>
            <w:tcW w:w="4927" w:type="dxa"/>
          </w:tcPr>
          <w:p w:rsidR="00D25CA5" w:rsidRPr="00550444" w:rsidRDefault="00D25CA5" w:rsidP="00BC684E">
            <w:pPr>
              <w:jc w:val="center"/>
              <w:rPr>
                <w:b/>
                <w:sz w:val="24"/>
                <w:szCs w:val="24"/>
              </w:rPr>
            </w:pPr>
            <w:r w:rsidRPr="00550444">
              <w:rPr>
                <w:b/>
                <w:sz w:val="24"/>
                <w:szCs w:val="24"/>
              </w:rPr>
              <w:t>СОГЛАСОВАН</w:t>
            </w:r>
          </w:p>
          <w:p w:rsidR="00D25CA5" w:rsidRPr="00550444" w:rsidRDefault="00D25CA5" w:rsidP="00BC684E">
            <w:pPr>
              <w:jc w:val="center"/>
              <w:rPr>
                <w:sz w:val="24"/>
                <w:szCs w:val="24"/>
              </w:rPr>
            </w:pPr>
            <w:r w:rsidRPr="00550444">
              <w:rPr>
                <w:sz w:val="24"/>
                <w:szCs w:val="24"/>
              </w:rPr>
              <w:t>Распоряжением Управления государственного имущества</w:t>
            </w:r>
          </w:p>
          <w:p w:rsidR="00D25CA5" w:rsidRPr="00550444" w:rsidRDefault="00D25CA5" w:rsidP="00BC684E">
            <w:pPr>
              <w:jc w:val="center"/>
              <w:rPr>
                <w:sz w:val="24"/>
                <w:szCs w:val="24"/>
              </w:rPr>
            </w:pPr>
            <w:r w:rsidRPr="00550444">
              <w:rPr>
                <w:sz w:val="24"/>
                <w:szCs w:val="24"/>
              </w:rPr>
              <w:t>Ненецкого автономного округа</w:t>
            </w:r>
          </w:p>
          <w:p w:rsidR="00D25CA5" w:rsidRPr="00550444" w:rsidRDefault="00D25CA5" w:rsidP="00BC684E">
            <w:pPr>
              <w:jc w:val="center"/>
              <w:rPr>
                <w:sz w:val="24"/>
                <w:szCs w:val="24"/>
              </w:rPr>
            </w:pPr>
          </w:p>
          <w:p w:rsidR="00D25CA5" w:rsidRPr="00550444" w:rsidRDefault="00577459" w:rsidP="00577459">
            <w:pPr>
              <w:jc w:val="center"/>
              <w:rPr>
                <w:i/>
                <w:sz w:val="24"/>
                <w:szCs w:val="24"/>
              </w:rPr>
            </w:pPr>
            <w:r>
              <w:rPr>
                <w:sz w:val="24"/>
                <w:szCs w:val="24"/>
              </w:rPr>
              <w:t>29</w:t>
            </w:r>
            <w:r w:rsidR="00D25CA5" w:rsidRPr="00550444">
              <w:rPr>
                <w:sz w:val="24"/>
                <w:szCs w:val="24"/>
              </w:rPr>
              <w:t>.</w:t>
            </w:r>
            <w:r w:rsidR="00991707" w:rsidRPr="00550444">
              <w:rPr>
                <w:sz w:val="24"/>
                <w:szCs w:val="24"/>
              </w:rPr>
              <w:t>12</w:t>
            </w:r>
            <w:r w:rsidR="00D25CA5" w:rsidRPr="00550444">
              <w:rPr>
                <w:sz w:val="24"/>
                <w:szCs w:val="24"/>
              </w:rPr>
              <w:t>.201</w:t>
            </w:r>
            <w:r w:rsidR="00A5217F" w:rsidRPr="00550444">
              <w:rPr>
                <w:sz w:val="24"/>
                <w:szCs w:val="24"/>
              </w:rPr>
              <w:t>4</w:t>
            </w:r>
            <w:r w:rsidR="00D25CA5" w:rsidRPr="00550444">
              <w:rPr>
                <w:sz w:val="24"/>
                <w:szCs w:val="24"/>
              </w:rPr>
              <w:t xml:space="preserve">  № </w:t>
            </w:r>
            <w:r>
              <w:rPr>
                <w:sz w:val="24"/>
                <w:szCs w:val="24"/>
              </w:rPr>
              <w:t>445</w:t>
            </w:r>
            <w:bookmarkStart w:id="0" w:name="_GoBack"/>
            <w:bookmarkEnd w:id="0"/>
          </w:p>
        </w:tc>
      </w:tr>
    </w:tbl>
    <w:p w:rsidR="00D25CA5" w:rsidRPr="00550444" w:rsidRDefault="00D25CA5" w:rsidP="00D25CA5">
      <w:pPr>
        <w:jc w:val="both"/>
        <w:rPr>
          <w:i/>
          <w:sz w:val="24"/>
          <w:szCs w:val="24"/>
        </w:rPr>
      </w:pPr>
    </w:p>
    <w:p w:rsidR="00D25CA5" w:rsidRPr="00550444" w:rsidRDefault="00D25CA5" w:rsidP="00D25CA5">
      <w:pPr>
        <w:ind w:firstLine="540"/>
        <w:jc w:val="right"/>
        <w:rPr>
          <w:i/>
          <w:sz w:val="24"/>
          <w:szCs w:val="24"/>
        </w:rPr>
      </w:pPr>
    </w:p>
    <w:p w:rsidR="00D25CA5" w:rsidRPr="00550444" w:rsidRDefault="00D25CA5" w:rsidP="00D25CA5">
      <w:pPr>
        <w:ind w:firstLine="540"/>
        <w:jc w:val="right"/>
        <w:rPr>
          <w:i/>
          <w:sz w:val="24"/>
          <w:szCs w:val="24"/>
        </w:rPr>
      </w:pPr>
    </w:p>
    <w:p w:rsidR="00D25CA5" w:rsidRPr="00550444" w:rsidRDefault="00D25CA5" w:rsidP="00D25CA5">
      <w:pPr>
        <w:ind w:firstLine="540"/>
        <w:jc w:val="right"/>
        <w:rPr>
          <w:i/>
          <w:sz w:val="24"/>
          <w:szCs w:val="24"/>
        </w:rPr>
      </w:pPr>
    </w:p>
    <w:p w:rsidR="00395989" w:rsidRPr="00550444" w:rsidRDefault="00395989" w:rsidP="00D25CA5">
      <w:pPr>
        <w:ind w:firstLine="540"/>
        <w:jc w:val="right"/>
        <w:rPr>
          <w:i/>
          <w:sz w:val="24"/>
          <w:szCs w:val="24"/>
        </w:rPr>
      </w:pPr>
    </w:p>
    <w:p w:rsidR="00395989" w:rsidRPr="00550444" w:rsidRDefault="00395989" w:rsidP="00D25CA5">
      <w:pPr>
        <w:ind w:firstLine="540"/>
        <w:jc w:val="right"/>
        <w:rPr>
          <w:i/>
          <w:sz w:val="24"/>
          <w:szCs w:val="24"/>
        </w:rPr>
      </w:pPr>
    </w:p>
    <w:p w:rsidR="00D25CA5" w:rsidRPr="00550444" w:rsidRDefault="00D25CA5" w:rsidP="00D25CA5">
      <w:pPr>
        <w:ind w:left="360"/>
        <w:jc w:val="center"/>
        <w:rPr>
          <w:b/>
          <w:sz w:val="56"/>
          <w:szCs w:val="56"/>
        </w:rPr>
      </w:pPr>
      <w:r w:rsidRPr="00550444">
        <w:rPr>
          <w:b/>
          <w:sz w:val="56"/>
          <w:szCs w:val="56"/>
        </w:rPr>
        <w:t>УСТАВ</w:t>
      </w:r>
    </w:p>
    <w:p w:rsidR="00D25CA5" w:rsidRPr="00550444" w:rsidRDefault="00D25CA5" w:rsidP="00D25CA5">
      <w:pPr>
        <w:rPr>
          <w:b/>
          <w:sz w:val="24"/>
          <w:szCs w:val="24"/>
        </w:rPr>
      </w:pPr>
    </w:p>
    <w:p w:rsidR="00684F91" w:rsidRPr="00550444" w:rsidRDefault="00CF03CC" w:rsidP="00D25CA5">
      <w:pPr>
        <w:jc w:val="center"/>
        <w:rPr>
          <w:b/>
          <w:sz w:val="40"/>
          <w:szCs w:val="40"/>
        </w:rPr>
      </w:pPr>
      <w:r w:rsidRPr="00550444">
        <w:rPr>
          <w:b/>
          <w:sz w:val="40"/>
          <w:szCs w:val="40"/>
        </w:rPr>
        <w:t>Г</w:t>
      </w:r>
      <w:r w:rsidR="00C903EA" w:rsidRPr="00550444">
        <w:rPr>
          <w:b/>
          <w:sz w:val="40"/>
          <w:szCs w:val="40"/>
        </w:rPr>
        <w:t>осударственного казенного</w:t>
      </w:r>
      <w:r w:rsidR="00684F91" w:rsidRPr="00550444">
        <w:rPr>
          <w:b/>
          <w:sz w:val="40"/>
          <w:szCs w:val="40"/>
        </w:rPr>
        <w:t xml:space="preserve"> </w:t>
      </w:r>
      <w:r w:rsidR="00D25CA5" w:rsidRPr="00550444">
        <w:rPr>
          <w:b/>
          <w:sz w:val="40"/>
          <w:szCs w:val="40"/>
        </w:rPr>
        <w:t>учреждения</w:t>
      </w:r>
    </w:p>
    <w:p w:rsidR="00E46E2F" w:rsidRPr="00550444" w:rsidRDefault="00B13B1B" w:rsidP="00D25CA5">
      <w:pPr>
        <w:jc w:val="center"/>
        <w:rPr>
          <w:b/>
          <w:sz w:val="40"/>
          <w:szCs w:val="40"/>
        </w:rPr>
      </w:pPr>
      <w:r w:rsidRPr="00550444">
        <w:rPr>
          <w:b/>
          <w:sz w:val="40"/>
          <w:szCs w:val="40"/>
        </w:rPr>
        <w:t xml:space="preserve"> </w:t>
      </w:r>
      <w:r w:rsidR="00D25CA5" w:rsidRPr="00550444">
        <w:rPr>
          <w:b/>
          <w:sz w:val="40"/>
          <w:szCs w:val="40"/>
        </w:rPr>
        <w:t xml:space="preserve">Ненецкого автономного округа </w:t>
      </w:r>
    </w:p>
    <w:p w:rsidR="00D25CA5" w:rsidRPr="00550444" w:rsidRDefault="00D25CA5" w:rsidP="00684F91">
      <w:pPr>
        <w:jc w:val="center"/>
        <w:rPr>
          <w:i/>
          <w:sz w:val="40"/>
          <w:szCs w:val="40"/>
        </w:rPr>
      </w:pPr>
      <w:r w:rsidRPr="00550444">
        <w:rPr>
          <w:b/>
          <w:sz w:val="40"/>
          <w:szCs w:val="40"/>
        </w:rPr>
        <w:t>«</w:t>
      </w:r>
      <w:r w:rsidR="00D36808">
        <w:rPr>
          <w:b/>
          <w:sz w:val="40"/>
          <w:szCs w:val="40"/>
        </w:rPr>
        <w:t>Спортивный</w:t>
      </w:r>
      <w:r w:rsidR="00B00DFD">
        <w:rPr>
          <w:b/>
          <w:sz w:val="40"/>
          <w:szCs w:val="40"/>
        </w:rPr>
        <w:t xml:space="preserve"> комплекс «</w:t>
      </w:r>
      <w:r w:rsidR="00D36808">
        <w:rPr>
          <w:b/>
          <w:sz w:val="40"/>
          <w:szCs w:val="40"/>
        </w:rPr>
        <w:t>Луч</w:t>
      </w:r>
      <w:r w:rsidRPr="00550444">
        <w:rPr>
          <w:b/>
          <w:sz w:val="40"/>
          <w:szCs w:val="40"/>
        </w:rPr>
        <w:t>»</w:t>
      </w:r>
    </w:p>
    <w:p w:rsidR="00D25CA5" w:rsidRPr="00550444" w:rsidRDefault="00D25CA5" w:rsidP="00D25CA5">
      <w:pPr>
        <w:ind w:firstLine="540"/>
        <w:jc w:val="right"/>
        <w:rPr>
          <w:i/>
          <w:sz w:val="24"/>
          <w:szCs w:val="24"/>
        </w:rPr>
      </w:pPr>
    </w:p>
    <w:p w:rsidR="00D25CA5" w:rsidRPr="00550444" w:rsidRDefault="00D25CA5" w:rsidP="00D25CA5">
      <w:pPr>
        <w:ind w:firstLine="540"/>
        <w:jc w:val="right"/>
        <w:rPr>
          <w:i/>
          <w:sz w:val="24"/>
          <w:szCs w:val="24"/>
        </w:rPr>
      </w:pPr>
    </w:p>
    <w:p w:rsidR="00D25CA5" w:rsidRPr="00550444" w:rsidRDefault="00D25CA5" w:rsidP="00D25CA5">
      <w:pPr>
        <w:ind w:firstLine="540"/>
        <w:jc w:val="right"/>
        <w:rPr>
          <w:i/>
          <w:sz w:val="24"/>
          <w:szCs w:val="24"/>
        </w:rPr>
      </w:pPr>
    </w:p>
    <w:p w:rsidR="00D25CA5" w:rsidRPr="00550444" w:rsidRDefault="00D25CA5" w:rsidP="00D25CA5">
      <w:pPr>
        <w:ind w:firstLine="540"/>
        <w:jc w:val="right"/>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firstLine="540"/>
        <w:jc w:val="center"/>
        <w:rPr>
          <w:i/>
          <w:sz w:val="24"/>
          <w:szCs w:val="24"/>
        </w:rPr>
      </w:pPr>
    </w:p>
    <w:p w:rsidR="00D25CA5" w:rsidRPr="00550444" w:rsidRDefault="00D25CA5" w:rsidP="00D25CA5">
      <w:pPr>
        <w:ind w:left="360"/>
        <w:jc w:val="center"/>
        <w:rPr>
          <w:b/>
          <w:sz w:val="24"/>
          <w:szCs w:val="24"/>
        </w:rPr>
      </w:pPr>
    </w:p>
    <w:p w:rsidR="00D25CA5" w:rsidRPr="00550444" w:rsidRDefault="00D25CA5" w:rsidP="00D25CA5">
      <w:pPr>
        <w:ind w:left="360"/>
        <w:jc w:val="center"/>
        <w:rPr>
          <w:b/>
          <w:sz w:val="24"/>
          <w:szCs w:val="24"/>
        </w:rPr>
      </w:pPr>
    </w:p>
    <w:p w:rsidR="007829A8" w:rsidRPr="00550444" w:rsidRDefault="007829A8" w:rsidP="00D25CA5">
      <w:pPr>
        <w:ind w:left="360"/>
        <w:jc w:val="center"/>
        <w:rPr>
          <w:b/>
          <w:sz w:val="24"/>
          <w:szCs w:val="24"/>
        </w:rPr>
      </w:pPr>
    </w:p>
    <w:p w:rsidR="007829A8" w:rsidRPr="00550444" w:rsidRDefault="007829A8" w:rsidP="00D25CA5">
      <w:pPr>
        <w:ind w:left="360"/>
        <w:jc w:val="center"/>
        <w:rPr>
          <w:b/>
          <w:sz w:val="24"/>
          <w:szCs w:val="24"/>
        </w:rPr>
      </w:pPr>
    </w:p>
    <w:p w:rsidR="003A5EB7" w:rsidRDefault="003A5EB7" w:rsidP="00D25CA5">
      <w:pPr>
        <w:ind w:left="360"/>
        <w:jc w:val="center"/>
        <w:rPr>
          <w:b/>
          <w:sz w:val="24"/>
          <w:szCs w:val="24"/>
        </w:rPr>
      </w:pPr>
    </w:p>
    <w:p w:rsidR="00D36808" w:rsidRDefault="00D36808" w:rsidP="00D25CA5">
      <w:pPr>
        <w:ind w:left="360"/>
        <w:jc w:val="center"/>
        <w:rPr>
          <w:b/>
          <w:sz w:val="24"/>
          <w:szCs w:val="24"/>
        </w:rPr>
      </w:pPr>
    </w:p>
    <w:p w:rsidR="00D36808" w:rsidRPr="00550444" w:rsidRDefault="00D36808" w:rsidP="00D25CA5">
      <w:pPr>
        <w:ind w:left="360"/>
        <w:jc w:val="center"/>
        <w:rPr>
          <w:b/>
          <w:sz w:val="24"/>
          <w:szCs w:val="24"/>
        </w:rPr>
      </w:pPr>
    </w:p>
    <w:p w:rsidR="003A5EB7" w:rsidRPr="00550444" w:rsidRDefault="003A5EB7" w:rsidP="00D25CA5">
      <w:pPr>
        <w:ind w:left="360"/>
        <w:jc w:val="center"/>
        <w:rPr>
          <w:b/>
          <w:sz w:val="24"/>
          <w:szCs w:val="24"/>
        </w:rPr>
      </w:pPr>
    </w:p>
    <w:p w:rsidR="007829A8" w:rsidRPr="00550444" w:rsidRDefault="007829A8" w:rsidP="00D25CA5">
      <w:pPr>
        <w:ind w:left="360"/>
        <w:jc w:val="center"/>
        <w:rPr>
          <w:b/>
          <w:sz w:val="24"/>
          <w:szCs w:val="24"/>
        </w:rPr>
      </w:pPr>
    </w:p>
    <w:p w:rsidR="00D25CA5" w:rsidRPr="00550444" w:rsidRDefault="00D25CA5" w:rsidP="00D25CA5">
      <w:pPr>
        <w:ind w:left="360"/>
        <w:jc w:val="center"/>
        <w:rPr>
          <w:b/>
          <w:sz w:val="28"/>
          <w:szCs w:val="28"/>
        </w:rPr>
      </w:pPr>
      <w:r w:rsidRPr="00550444">
        <w:rPr>
          <w:b/>
          <w:sz w:val="28"/>
          <w:szCs w:val="28"/>
        </w:rPr>
        <w:t>г. Нарьян-Мар</w:t>
      </w:r>
    </w:p>
    <w:p w:rsidR="009B6A85" w:rsidRPr="00550444" w:rsidRDefault="009B6A85" w:rsidP="0023040A">
      <w:pPr>
        <w:pStyle w:val="a3"/>
        <w:numPr>
          <w:ilvl w:val="0"/>
          <w:numId w:val="1"/>
        </w:numPr>
        <w:tabs>
          <w:tab w:val="left" w:pos="567"/>
        </w:tabs>
        <w:ind w:left="0" w:firstLine="0"/>
        <w:jc w:val="center"/>
        <w:rPr>
          <w:b/>
          <w:sz w:val="24"/>
          <w:szCs w:val="24"/>
        </w:rPr>
      </w:pPr>
      <w:r w:rsidRPr="00550444">
        <w:rPr>
          <w:b/>
          <w:sz w:val="24"/>
          <w:szCs w:val="24"/>
        </w:rPr>
        <w:lastRenderedPageBreak/>
        <w:t>ОБЩИЕ ПОЛОЖЕНИЯ</w:t>
      </w:r>
    </w:p>
    <w:p w:rsidR="00AE4F1E" w:rsidRPr="00550444" w:rsidRDefault="00AE4F1E" w:rsidP="00395989">
      <w:pPr>
        <w:pStyle w:val="a3"/>
        <w:jc w:val="center"/>
        <w:rPr>
          <w:b/>
          <w:sz w:val="24"/>
          <w:szCs w:val="24"/>
        </w:rPr>
      </w:pPr>
    </w:p>
    <w:p w:rsidR="00991707" w:rsidRPr="00550444" w:rsidRDefault="00C903EA" w:rsidP="0023040A">
      <w:pPr>
        <w:pStyle w:val="a3"/>
        <w:numPr>
          <w:ilvl w:val="1"/>
          <w:numId w:val="1"/>
        </w:numPr>
        <w:tabs>
          <w:tab w:val="left" w:pos="1134"/>
        </w:tabs>
        <w:ind w:left="0" w:firstLine="567"/>
        <w:jc w:val="both"/>
        <w:rPr>
          <w:sz w:val="24"/>
          <w:szCs w:val="24"/>
        </w:rPr>
      </w:pPr>
      <w:r w:rsidRPr="00550444">
        <w:rPr>
          <w:sz w:val="24"/>
          <w:szCs w:val="24"/>
        </w:rPr>
        <w:t>Государственное казенное</w:t>
      </w:r>
      <w:r w:rsidR="00395989" w:rsidRPr="00550444">
        <w:rPr>
          <w:sz w:val="24"/>
          <w:szCs w:val="24"/>
        </w:rPr>
        <w:t xml:space="preserve"> учреждение Ненецкого автономного округа </w:t>
      </w:r>
      <w:r w:rsidRPr="00550444">
        <w:rPr>
          <w:sz w:val="24"/>
          <w:szCs w:val="24"/>
        </w:rPr>
        <w:t>«</w:t>
      </w:r>
      <w:r w:rsidR="00D36808">
        <w:rPr>
          <w:sz w:val="24"/>
          <w:szCs w:val="24"/>
        </w:rPr>
        <w:t>Спортивный</w:t>
      </w:r>
      <w:r w:rsidR="00B00DFD">
        <w:rPr>
          <w:sz w:val="24"/>
          <w:szCs w:val="24"/>
        </w:rPr>
        <w:t xml:space="preserve"> комплекс «</w:t>
      </w:r>
      <w:r w:rsidR="00D36808">
        <w:rPr>
          <w:sz w:val="24"/>
          <w:szCs w:val="24"/>
        </w:rPr>
        <w:t>Луч</w:t>
      </w:r>
      <w:r w:rsidR="00395989" w:rsidRPr="00550444">
        <w:rPr>
          <w:sz w:val="24"/>
          <w:szCs w:val="24"/>
        </w:rPr>
        <w:t>»</w:t>
      </w:r>
      <w:r w:rsidR="00277CEC" w:rsidRPr="00550444">
        <w:rPr>
          <w:sz w:val="24"/>
          <w:szCs w:val="24"/>
        </w:rPr>
        <w:t>, в дальнейшем именуемое «Учреждение» принято в государственную собственность Ненецкого автономного округа распоряжением Администрации Не</w:t>
      </w:r>
      <w:r w:rsidR="00A667F1" w:rsidRPr="00550444">
        <w:rPr>
          <w:sz w:val="24"/>
          <w:szCs w:val="24"/>
        </w:rPr>
        <w:t>нецкого автономного округа от 23.12.2014 № 156-р</w:t>
      </w:r>
      <w:r w:rsidR="006E5483" w:rsidRPr="00550444">
        <w:rPr>
          <w:sz w:val="24"/>
          <w:szCs w:val="24"/>
        </w:rPr>
        <w:t xml:space="preserve"> </w:t>
      </w:r>
      <w:r w:rsidR="00A667F1" w:rsidRPr="00550444">
        <w:rPr>
          <w:sz w:val="24"/>
          <w:szCs w:val="24"/>
        </w:rPr>
        <w:t xml:space="preserve">«О безвозмездной передаче муниципальных </w:t>
      </w:r>
      <w:r w:rsidR="004A705F" w:rsidRPr="00550444">
        <w:rPr>
          <w:sz w:val="24"/>
          <w:szCs w:val="24"/>
        </w:rPr>
        <w:t>учреждений образования и физической культуры как имущественных комплексов в государственную собственность Ненецкого автономного округа</w:t>
      </w:r>
      <w:r w:rsidR="00277CEC" w:rsidRPr="00550444">
        <w:rPr>
          <w:sz w:val="24"/>
          <w:szCs w:val="24"/>
        </w:rPr>
        <w:t>».</w:t>
      </w:r>
    </w:p>
    <w:p w:rsidR="001210E7" w:rsidRPr="00550444" w:rsidRDefault="001210E7" w:rsidP="0023040A">
      <w:pPr>
        <w:pStyle w:val="a3"/>
        <w:numPr>
          <w:ilvl w:val="1"/>
          <w:numId w:val="1"/>
        </w:numPr>
        <w:tabs>
          <w:tab w:val="left" w:pos="1134"/>
        </w:tabs>
        <w:ind w:left="0" w:firstLine="567"/>
        <w:jc w:val="both"/>
        <w:rPr>
          <w:sz w:val="24"/>
          <w:szCs w:val="24"/>
        </w:rPr>
      </w:pPr>
      <w:r w:rsidRPr="00550444">
        <w:rPr>
          <w:sz w:val="24"/>
          <w:szCs w:val="24"/>
        </w:rPr>
        <w:t>Официальное наименование Учреждения:</w:t>
      </w:r>
    </w:p>
    <w:p w:rsidR="001210E7" w:rsidRPr="00550444" w:rsidRDefault="001210E7" w:rsidP="00395989">
      <w:pPr>
        <w:pStyle w:val="a3"/>
        <w:tabs>
          <w:tab w:val="left" w:pos="1134"/>
        </w:tabs>
        <w:ind w:left="0" w:firstLine="567"/>
        <w:jc w:val="both"/>
        <w:rPr>
          <w:sz w:val="24"/>
          <w:szCs w:val="24"/>
        </w:rPr>
      </w:pPr>
      <w:r w:rsidRPr="00550444">
        <w:rPr>
          <w:sz w:val="24"/>
          <w:szCs w:val="24"/>
        </w:rPr>
        <w:t xml:space="preserve">полное </w:t>
      </w:r>
      <w:r w:rsidR="002A1D60" w:rsidRPr="00550444">
        <w:rPr>
          <w:sz w:val="24"/>
          <w:szCs w:val="24"/>
        </w:rPr>
        <w:t>–</w:t>
      </w:r>
      <w:r w:rsidR="00C903EA" w:rsidRPr="00550444">
        <w:rPr>
          <w:sz w:val="24"/>
          <w:szCs w:val="24"/>
        </w:rPr>
        <w:t xml:space="preserve"> </w:t>
      </w:r>
      <w:r w:rsidR="004629BB" w:rsidRPr="00550444">
        <w:rPr>
          <w:sz w:val="24"/>
          <w:szCs w:val="24"/>
        </w:rPr>
        <w:t>Государственное казенное учреждение Ненецкого автономного округа «</w:t>
      </w:r>
      <w:r w:rsidR="00D36808">
        <w:rPr>
          <w:sz w:val="24"/>
          <w:szCs w:val="24"/>
        </w:rPr>
        <w:t>Спортивный</w:t>
      </w:r>
      <w:r w:rsidR="00B00DFD">
        <w:rPr>
          <w:sz w:val="24"/>
          <w:szCs w:val="24"/>
        </w:rPr>
        <w:t xml:space="preserve"> комплекс «</w:t>
      </w:r>
      <w:r w:rsidR="00D36808">
        <w:rPr>
          <w:sz w:val="24"/>
          <w:szCs w:val="24"/>
        </w:rPr>
        <w:t>Луч</w:t>
      </w:r>
      <w:r w:rsidR="004629BB" w:rsidRPr="00550444">
        <w:rPr>
          <w:sz w:val="24"/>
          <w:szCs w:val="24"/>
        </w:rPr>
        <w:t>».</w:t>
      </w:r>
    </w:p>
    <w:p w:rsidR="006E5483" w:rsidRPr="00550444" w:rsidRDefault="00C903EA" w:rsidP="00CF03CC">
      <w:pPr>
        <w:pStyle w:val="a3"/>
        <w:tabs>
          <w:tab w:val="left" w:pos="1134"/>
        </w:tabs>
        <w:ind w:left="0" w:firstLine="567"/>
        <w:jc w:val="both"/>
        <w:rPr>
          <w:sz w:val="24"/>
          <w:szCs w:val="24"/>
        </w:rPr>
      </w:pPr>
      <w:r w:rsidRPr="00550444">
        <w:rPr>
          <w:sz w:val="24"/>
          <w:szCs w:val="24"/>
        </w:rPr>
        <w:t>сокращенное – ГК</w:t>
      </w:r>
      <w:r w:rsidR="001210E7" w:rsidRPr="00550444">
        <w:rPr>
          <w:sz w:val="24"/>
          <w:szCs w:val="24"/>
        </w:rPr>
        <w:t xml:space="preserve">У </w:t>
      </w:r>
      <w:r w:rsidR="00474FCE" w:rsidRPr="00550444">
        <w:rPr>
          <w:sz w:val="24"/>
          <w:szCs w:val="24"/>
        </w:rPr>
        <w:t>НАО «</w:t>
      </w:r>
      <w:r w:rsidR="00D36808">
        <w:rPr>
          <w:sz w:val="24"/>
          <w:szCs w:val="24"/>
        </w:rPr>
        <w:t>СК</w:t>
      </w:r>
      <w:r w:rsidR="00B00DFD">
        <w:rPr>
          <w:sz w:val="24"/>
          <w:szCs w:val="24"/>
        </w:rPr>
        <w:t xml:space="preserve"> «</w:t>
      </w:r>
      <w:r w:rsidR="00D36808">
        <w:rPr>
          <w:sz w:val="24"/>
          <w:szCs w:val="24"/>
        </w:rPr>
        <w:t>Луч</w:t>
      </w:r>
      <w:r w:rsidR="002E5F30" w:rsidRPr="00550444">
        <w:rPr>
          <w:sz w:val="24"/>
          <w:szCs w:val="24"/>
        </w:rPr>
        <w:t>».</w:t>
      </w:r>
      <w:r w:rsidRPr="00550444">
        <w:rPr>
          <w:sz w:val="24"/>
          <w:szCs w:val="24"/>
        </w:rPr>
        <w:t xml:space="preserve"> </w:t>
      </w:r>
    </w:p>
    <w:p w:rsidR="009B6A85" w:rsidRPr="00550444" w:rsidRDefault="009B6A85" w:rsidP="006E5483">
      <w:pPr>
        <w:pStyle w:val="a3"/>
        <w:numPr>
          <w:ilvl w:val="1"/>
          <w:numId w:val="1"/>
        </w:numPr>
        <w:tabs>
          <w:tab w:val="left" w:pos="1134"/>
        </w:tabs>
        <w:jc w:val="both"/>
        <w:rPr>
          <w:sz w:val="24"/>
          <w:szCs w:val="24"/>
        </w:rPr>
      </w:pPr>
      <w:r w:rsidRPr="00550444">
        <w:rPr>
          <w:sz w:val="24"/>
          <w:szCs w:val="24"/>
        </w:rPr>
        <w:t xml:space="preserve">Местонахождение (юридический и фактический адрес) учреждения: </w:t>
      </w:r>
    </w:p>
    <w:p w:rsidR="009B6A85" w:rsidRPr="00550444" w:rsidRDefault="009B6A85" w:rsidP="00395989">
      <w:pPr>
        <w:pStyle w:val="a3"/>
        <w:tabs>
          <w:tab w:val="left" w:pos="1134"/>
        </w:tabs>
        <w:ind w:left="0" w:firstLine="567"/>
        <w:jc w:val="both"/>
        <w:rPr>
          <w:sz w:val="24"/>
          <w:szCs w:val="24"/>
        </w:rPr>
      </w:pPr>
      <w:r w:rsidRPr="00550444">
        <w:rPr>
          <w:sz w:val="24"/>
          <w:szCs w:val="24"/>
        </w:rPr>
        <w:t>166</w:t>
      </w:r>
      <w:r w:rsidR="007829A8" w:rsidRPr="00550444">
        <w:rPr>
          <w:sz w:val="24"/>
          <w:szCs w:val="24"/>
        </w:rPr>
        <w:t>7</w:t>
      </w:r>
      <w:r w:rsidR="00D36808">
        <w:rPr>
          <w:sz w:val="24"/>
          <w:szCs w:val="24"/>
        </w:rPr>
        <w:t>24</w:t>
      </w:r>
      <w:r w:rsidRPr="00550444">
        <w:rPr>
          <w:sz w:val="24"/>
          <w:szCs w:val="24"/>
        </w:rPr>
        <w:t xml:space="preserve">, Российская Федерация, Ненецкий автономный округ, </w:t>
      </w:r>
      <w:r w:rsidR="00D36808">
        <w:rPr>
          <w:sz w:val="24"/>
          <w:szCs w:val="24"/>
        </w:rPr>
        <w:t>с</w:t>
      </w:r>
      <w:r w:rsidR="00C903EA" w:rsidRPr="00550444">
        <w:rPr>
          <w:sz w:val="24"/>
          <w:szCs w:val="24"/>
        </w:rPr>
        <w:t xml:space="preserve">. </w:t>
      </w:r>
      <w:proofErr w:type="spellStart"/>
      <w:r w:rsidR="00B00DFD">
        <w:rPr>
          <w:sz w:val="24"/>
          <w:szCs w:val="24"/>
        </w:rPr>
        <w:t>К</w:t>
      </w:r>
      <w:r w:rsidR="00D36808">
        <w:rPr>
          <w:sz w:val="24"/>
          <w:szCs w:val="24"/>
        </w:rPr>
        <w:t>откино</w:t>
      </w:r>
      <w:proofErr w:type="spellEnd"/>
      <w:r w:rsidRPr="00550444">
        <w:rPr>
          <w:sz w:val="24"/>
          <w:szCs w:val="24"/>
        </w:rPr>
        <w:t>, ул.</w:t>
      </w:r>
      <w:r w:rsidR="00C903EA" w:rsidRPr="00550444">
        <w:rPr>
          <w:sz w:val="24"/>
          <w:szCs w:val="24"/>
        </w:rPr>
        <w:t xml:space="preserve"> </w:t>
      </w:r>
      <w:r w:rsidR="00B00DFD">
        <w:rPr>
          <w:sz w:val="24"/>
          <w:szCs w:val="24"/>
        </w:rPr>
        <w:t>Школьная</w:t>
      </w:r>
      <w:r w:rsidR="00C903EA" w:rsidRPr="00550444">
        <w:rPr>
          <w:sz w:val="24"/>
          <w:szCs w:val="24"/>
        </w:rPr>
        <w:t xml:space="preserve">, д. </w:t>
      </w:r>
      <w:r w:rsidR="00D36808">
        <w:rPr>
          <w:sz w:val="24"/>
          <w:szCs w:val="24"/>
        </w:rPr>
        <w:t>25</w:t>
      </w:r>
      <w:r w:rsidR="002E5F30" w:rsidRPr="00550444">
        <w:rPr>
          <w:sz w:val="24"/>
          <w:szCs w:val="24"/>
        </w:rPr>
        <w:t>.</w:t>
      </w:r>
    </w:p>
    <w:p w:rsidR="002E5F30" w:rsidRPr="00550444" w:rsidRDefault="002E5F30" w:rsidP="00395989">
      <w:pPr>
        <w:pStyle w:val="a3"/>
        <w:tabs>
          <w:tab w:val="left" w:pos="1134"/>
        </w:tabs>
        <w:ind w:left="0" w:firstLine="567"/>
        <w:jc w:val="both"/>
        <w:rPr>
          <w:sz w:val="24"/>
          <w:szCs w:val="24"/>
        </w:rPr>
      </w:pPr>
      <w:r w:rsidRPr="00550444">
        <w:rPr>
          <w:sz w:val="24"/>
          <w:szCs w:val="24"/>
        </w:rPr>
        <w:t xml:space="preserve">Учреждение может осуществлять свою </w:t>
      </w:r>
      <w:r w:rsidR="007829A8" w:rsidRPr="00550444">
        <w:rPr>
          <w:sz w:val="24"/>
          <w:szCs w:val="24"/>
        </w:rPr>
        <w:t>д</w:t>
      </w:r>
      <w:r w:rsidRPr="00550444">
        <w:rPr>
          <w:sz w:val="24"/>
          <w:szCs w:val="24"/>
        </w:rPr>
        <w:t>еятельность (или её часть) в иных помещениях (зданиях), предо</w:t>
      </w:r>
      <w:r w:rsidR="00EA1532" w:rsidRPr="00550444">
        <w:rPr>
          <w:sz w:val="24"/>
          <w:szCs w:val="24"/>
        </w:rPr>
        <w:t>ставленных для этого у</w:t>
      </w:r>
      <w:r w:rsidRPr="00550444">
        <w:rPr>
          <w:sz w:val="24"/>
          <w:szCs w:val="24"/>
        </w:rPr>
        <w:t>чредителем</w:t>
      </w:r>
      <w:r w:rsidR="00CF03CC" w:rsidRPr="00550444">
        <w:rPr>
          <w:sz w:val="24"/>
          <w:szCs w:val="24"/>
        </w:rPr>
        <w:t xml:space="preserve"> или используемых на иных законных основаниях</w:t>
      </w:r>
      <w:r w:rsidRPr="00550444">
        <w:rPr>
          <w:sz w:val="24"/>
          <w:szCs w:val="24"/>
        </w:rPr>
        <w:t>. Осуществление Учреждением деятельности (или её части) в иных зданиях (помещениях) не образует наличия у Учреждения филиалов или иных обособленных подразделений.</w:t>
      </w:r>
    </w:p>
    <w:p w:rsidR="00A5217F" w:rsidRPr="00550444" w:rsidRDefault="00A5217F" w:rsidP="0023040A">
      <w:pPr>
        <w:pStyle w:val="a3"/>
        <w:numPr>
          <w:ilvl w:val="1"/>
          <w:numId w:val="1"/>
        </w:numPr>
        <w:tabs>
          <w:tab w:val="left" w:pos="1134"/>
        </w:tabs>
        <w:ind w:left="0" w:firstLine="567"/>
        <w:jc w:val="both"/>
        <w:rPr>
          <w:sz w:val="24"/>
          <w:szCs w:val="24"/>
        </w:rPr>
      </w:pPr>
      <w:r w:rsidRPr="00550444">
        <w:rPr>
          <w:sz w:val="24"/>
          <w:szCs w:val="24"/>
        </w:rPr>
        <w:t>Учреждение является некоммерческой организацией и не преследует извлечение прибыли в качестве основной цели своей деятельности.</w:t>
      </w:r>
    </w:p>
    <w:p w:rsidR="009B6A85" w:rsidRPr="00550444" w:rsidRDefault="00DD18A8" w:rsidP="0023040A">
      <w:pPr>
        <w:pStyle w:val="a3"/>
        <w:numPr>
          <w:ilvl w:val="1"/>
          <w:numId w:val="1"/>
        </w:numPr>
        <w:tabs>
          <w:tab w:val="left" w:pos="1134"/>
        </w:tabs>
        <w:ind w:left="0" w:firstLine="567"/>
        <w:jc w:val="both"/>
        <w:rPr>
          <w:sz w:val="24"/>
          <w:szCs w:val="24"/>
        </w:rPr>
      </w:pPr>
      <w:r w:rsidRPr="00550444">
        <w:rPr>
          <w:sz w:val="24"/>
          <w:szCs w:val="24"/>
        </w:rPr>
        <w:t>Учредителем и</w:t>
      </w:r>
      <w:r w:rsidR="00094C96" w:rsidRPr="00550444">
        <w:rPr>
          <w:sz w:val="24"/>
          <w:szCs w:val="24"/>
        </w:rPr>
        <w:t xml:space="preserve">  собственником   имущества  У</w:t>
      </w:r>
      <w:r w:rsidR="009B6A85" w:rsidRPr="00550444">
        <w:rPr>
          <w:sz w:val="24"/>
          <w:szCs w:val="24"/>
        </w:rPr>
        <w:t>чреждения   является   Ненецкий автономный округ.</w:t>
      </w:r>
    </w:p>
    <w:p w:rsidR="006E5483" w:rsidRPr="00550444" w:rsidRDefault="006E5483" w:rsidP="009058BA">
      <w:pPr>
        <w:pStyle w:val="a3"/>
        <w:widowControl/>
        <w:numPr>
          <w:ilvl w:val="1"/>
          <w:numId w:val="1"/>
        </w:numPr>
        <w:tabs>
          <w:tab w:val="left" w:pos="142"/>
        </w:tabs>
        <w:ind w:left="142" w:firstLine="426"/>
        <w:jc w:val="both"/>
        <w:rPr>
          <w:sz w:val="24"/>
          <w:szCs w:val="24"/>
        </w:rPr>
      </w:pPr>
      <w:r w:rsidRPr="00550444">
        <w:rPr>
          <w:sz w:val="24"/>
          <w:szCs w:val="24"/>
        </w:rPr>
        <w:t>Полномочия учредителя и собственника имущества Учреждения осуществляют Администрация Ненецкого автономного округа (далее - Администрация), Департамент образования, культуры и спорта Ненецкого автономного округа (далее – Департамент образования) и Департамент финансов, экономики и имущества Ненецкого автономного округа (далее – Департамент финансов) в рамках их компетенции, установленной действующим законодательством и настоящим Уставом.</w:t>
      </w:r>
    </w:p>
    <w:p w:rsidR="006E5483" w:rsidRPr="00550444" w:rsidRDefault="006E5483" w:rsidP="00CF03CC">
      <w:pPr>
        <w:pStyle w:val="a3"/>
        <w:widowControl/>
        <w:tabs>
          <w:tab w:val="left" w:pos="1134"/>
        </w:tabs>
        <w:ind w:left="1000" w:hanging="433"/>
        <w:jc w:val="both"/>
        <w:rPr>
          <w:sz w:val="24"/>
          <w:szCs w:val="24"/>
        </w:rPr>
      </w:pPr>
      <w:r w:rsidRPr="00550444">
        <w:rPr>
          <w:sz w:val="24"/>
          <w:szCs w:val="24"/>
        </w:rPr>
        <w:t>Учреждение находится в ведомственном подчинении Департамента образования.</w:t>
      </w:r>
    </w:p>
    <w:p w:rsidR="00395989" w:rsidRPr="00550444" w:rsidRDefault="00395989" w:rsidP="0023040A">
      <w:pPr>
        <w:pStyle w:val="a3"/>
        <w:widowControl/>
        <w:numPr>
          <w:ilvl w:val="1"/>
          <w:numId w:val="1"/>
        </w:numPr>
        <w:tabs>
          <w:tab w:val="left" w:pos="1134"/>
        </w:tabs>
        <w:ind w:left="0" w:firstLine="567"/>
        <w:jc w:val="both"/>
        <w:rPr>
          <w:sz w:val="24"/>
          <w:szCs w:val="24"/>
        </w:rPr>
      </w:pPr>
      <w:r w:rsidRPr="00550444">
        <w:rPr>
          <w:sz w:val="24"/>
          <w:szCs w:val="24"/>
        </w:rPr>
        <w:t xml:space="preserve">Учреждение является юридическим лицом, имеет обособленное имущество на праве оперативного управления </w:t>
      </w:r>
      <w:r w:rsidRPr="00550444">
        <w:rPr>
          <w:rFonts w:eastAsiaTheme="minorHAnsi"/>
          <w:sz w:val="24"/>
          <w:szCs w:val="24"/>
          <w:lang w:eastAsia="en-US"/>
        </w:rPr>
        <w:t>или на ином законном основании</w:t>
      </w:r>
      <w:r w:rsidRPr="00550444">
        <w:rPr>
          <w:sz w:val="24"/>
          <w:szCs w:val="24"/>
        </w:rPr>
        <w:t>, самостоятельный баланс, лицевые счета в органах Федерального казначейства, печать установленного образца, вправе иметь штампы, бланки и символику со своим наименованием, а также зарегистрированную в установленном порядке эмблему.</w:t>
      </w:r>
    </w:p>
    <w:p w:rsidR="007829A8" w:rsidRPr="00550444" w:rsidRDefault="007829A8" w:rsidP="007829A8">
      <w:pPr>
        <w:pStyle w:val="a3"/>
        <w:widowControl/>
        <w:numPr>
          <w:ilvl w:val="1"/>
          <w:numId w:val="1"/>
        </w:numPr>
        <w:tabs>
          <w:tab w:val="left" w:pos="1134"/>
        </w:tabs>
        <w:ind w:left="0" w:firstLine="567"/>
        <w:jc w:val="both"/>
        <w:rPr>
          <w:sz w:val="24"/>
          <w:szCs w:val="24"/>
        </w:rPr>
      </w:pPr>
      <w:r w:rsidRPr="00550444">
        <w:rPr>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w:t>
      </w:r>
    </w:p>
    <w:p w:rsidR="00395989" w:rsidRPr="00550444" w:rsidRDefault="00395989" w:rsidP="0023040A">
      <w:pPr>
        <w:pStyle w:val="a3"/>
        <w:numPr>
          <w:ilvl w:val="1"/>
          <w:numId w:val="1"/>
        </w:numPr>
        <w:tabs>
          <w:tab w:val="left" w:pos="1134"/>
        </w:tabs>
        <w:ind w:left="0" w:firstLine="567"/>
        <w:jc w:val="both"/>
        <w:rPr>
          <w:sz w:val="24"/>
          <w:szCs w:val="24"/>
        </w:rPr>
      </w:pPr>
      <w:r w:rsidRPr="00550444">
        <w:rPr>
          <w:sz w:val="24"/>
          <w:szCs w:val="24"/>
        </w:rPr>
        <w:t>Учреждение создано без ограничения срока.</w:t>
      </w:r>
    </w:p>
    <w:p w:rsidR="00395989" w:rsidRPr="00550444" w:rsidRDefault="00395989" w:rsidP="0023040A">
      <w:pPr>
        <w:pStyle w:val="a3"/>
        <w:numPr>
          <w:ilvl w:val="1"/>
          <w:numId w:val="1"/>
        </w:numPr>
        <w:tabs>
          <w:tab w:val="left" w:pos="1134"/>
        </w:tabs>
        <w:ind w:left="0" w:firstLine="567"/>
        <w:jc w:val="both"/>
        <w:rPr>
          <w:sz w:val="24"/>
          <w:szCs w:val="24"/>
        </w:rPr>
      </w:pPr>
      <w:r w:rsidRPr="00550444">
        <w:rPr>
          <w:sz w:val="24"/>
          <w:szCs w:val="24"/>
        </w:rPr>
        <w:t>Учреждение в своей деятельности руководствуется международным законодательством в области прав и законных интересов ребенка, законодательством Российской Федерации: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Ненецкого автономного  округа,  законами Ненецкого автономного   округа, постановлениями и распоряжениями главы Администрации и Администрации Ненецкого автономного округа, правовыми актами учредителей и настоящим Уставом.</w:t>
      </w:r>
    </w:p>
    <w:p w:rsidR="00395989" w:rsidRPr="00550444" w:rsidRDefault="00395989" w:rsidP="0023040A">
      <w:pPr>
        <w:pStyle w:val="a3"/>
        <w:numPr>
          <w:ilvl w:val="1"/>
          <w:numId w:val="1"/>
        </w:numPr>
        <w:tabs>
          <w:tab w:val="left" w:pos="1134"/>
        </w:tabs>
        <w:ind w:left="0" w:firstLine="567"/>
        <w:jc w:val="both"/>
        <w:rPr>
          <w:sz w:val="24"/>
          <w:szCs w:val="24"/>
        </w:rPr>
      </w:pPr>
      <w:r w:rsidRPr="00550444">
        <w:rPr>
          <w:sz w:val="24"/>
          <w:szCs w:val="24"/>
        </w:rPr>
        <w:t xml:space="preserve">Учреждение от своего имени приобретает имущественные и личные неимущественные права и </w:t>
      </w:r>
      <w:proofErr w:type="gramStart"/>
      <w:r w:rsidRPr="00550444">
        <w:rPr>
          <w:sz w:val="24"/>
          <w:szCs w:val="24"/>
        </w:rPr>
        <w:t>несет обязанности</w:t>
      </w:r>
      <w:proofErr w:type="gramEnd"/>
      <w:r w:rsidRPr="00550444">
        <w:rPr>
          <w:sz w:val="24"/>
          <w:szCs w:val="24"/>
        </w:rPr>
        <w:t xml:space="preserve">, выступает истцом и ответчиком в суде общей </w:t>
      </w:r>
      <w:r w:rsidRPr="00550444">
        <w:rPr>
          <w:sz w:val="24"/>
          <w:szCs w:val="24"/>
        </w:rPr>
        <w:lastRenderedPageBreak/>
        <w:t>юрисдикции, арбитражном и третейском судах в соответствии с действующим законодательством Российской Федерации.</w:t>
      </w:r>
    </w:p>
    <w:p w:rsidR="00E210B7" w:rsidRPr="00550444" w:rsidRDefault="00E210B7" w:rsidP="00E56972">
      <w:pPr>
        <w:jc w:val="both"/>
        <w:rPr>
          <w:sz w:val="24"/>
          <w:szCs w:val="24"/>
        </w:rPr>
      </w:pPr>
    </w:p>
    <w:p w:rsidR="00847D0A" w:rsidRPr="00550444" w:rsidRDefault="00BB1811" w:rsidP="0023040A">
      <w:pPr>
        <w:pStyle w:val="a3"/>
        <w:numPr>
          <w:ilvl w:val="0"/>
          <w:numId w:val="1"/>
        </w:numPr>
        <w:tabs>
          <w:tab w:val="left" w:pos="567"/>
        </w:tabs>
        <w:ind w:left="0" w:firstLine="0"/>
        <w:jc w:val="center"/>
        <w:rPr>
          <w:b/>
          <w:bCs/>
          <w:color w:val="323232"/>
          <w:spacing w:val="-1"/>
          <w:sz w:val="24"/>
          <w:szCs w:val="24"/>
        </w:rPr>
      </w:pPr>
      <w:r w:rsidRPr="00550444">
        <w:rPr>
          <w:b/>
          <w:bCs/>
          <w:spacing w:val="-1"/>
          <w:sz w:val="24"/>
          <w:szCs w:val="24"/>
        </w:rPr>
        <w:t>ЦЕЛИ</w:t>
      </w:r>
      <w:r w:rsidR="00E10DDF" w:rsidRPr="00550444">
        <w:rPr>
          <w:b/>
          <w:bCs/>
          <w:spacing w:val="-1"/>
          <w:sz w:val="24"/>
          <w:szCs w:val="24"/>
        </w:rPr>
        <w:t xml:space="preserve"> </w:t>
      </w:r>
      <w:r w:rsidR="009B6A85" w:rsidRPr="00550444">
        <w:rPr>
          <w:b/>
          <w:bCs/>
          <w:spacing w:val="-1"/>
          <w:sz w:val="24"/>
          <w:szCs w:val="24"/>
        </w:rPr>
        <w:t>И ВИДЫ ДЕЯТЕЛЬНОСТИ УЧРЕЖДЕНИЯ</w:t>
      </w:r>
    </w:p>
    <w:p w:rsidR="00B23794" w:rsidRPr="00550444" w:rsidRDefault="00B23794" w:rsidP="00B23794">
      <w:pPr>
        <w:ind w:firstLine="567"/>
        <w:jc w:val="center"/>
        <w:rPr>
          <w:b/>
          <w:bCs/>
          <w:color w:val="323232"/>
          <w:spacing w:val="-1"/>
          <w:sz w:val="24"/>
          <w:szCs w:val="24"/>
        </w:rPr>
      </w:pPr>
    </w:p>
    <w:p w:rsidR="00A5217F" w:rsidRPr="00550444" w:rsidRDefault="00A5217F" w:rsidP="00E10DDF">
      <w:pPr>
        <w:pStyle w:val="a3"/>
        <w:numPr>
          <w:ilvl w:val="1"/>
          <w:numId w:val="1"/>
        </w:numPr>
        <w:shd w:val="clear" w:color="auto" w:fill="FFFFFF"/>
        <w:tabs>
          <w:tab w:val="left" w:pos="1134"/>
        </w:tabs>
        <w:ind w:left="0" w:firstLine="567"/>
        <w:jc w:val="both"/>
        <w:rPr>
          <w:sz w:val="24"/>
          <w:szCs w:val="24"/>
        </w:rPr>
      </w:pPr>
      <w:r w:rsidRPr="00550444">
        <w:rPr>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Ненецкого автономного округа, уставом Учреждения, путем выполнения соответствующих работ, оказания услуг.</w:t>
      </w:r>
    </w:p>
    <w:p w:rsidR="00F5555B" w:rsidRDefault="00F5555B" w:rsidP="00F5555B">
      <w:pPr>
        <w:pStyle w:val="a3"/>
        <w:numPr>
          <w:ilvl w:val="1"/>
          <w:numId w:val="1"/>
        </w:numPr>
        <w:shd w:val="clear" w:color="auto" w:fill="FFFFFF"/>
        <w:tabs>
          <w:tab w:val="left" w:pos="1134"/>
        </w:tabs>
        <w:ind w:left="0" w:firstLine="567"/>
        <w:jc w:val="both"/>
        <w:outlineLvl w:val="1"/>
        <w:rPr>
          <w:sz w:val="24"/>
          <w:szCs w:val="24"/>
        </w:rPr>
      </w:pPr>
      <w:r w:rsidRPr="00B00DFD">
        <w:rPr>
          <w:sz w:val="24"/>
          <w:szCs w:val="24"/>
        </w:rPr>
        <w:t xml:space="preserve">Основной целью деятельности Учреждения является </w:t>
      </w:r>
      <w:r>
        <w:rPr>
          <w:sz w:val="24"/>
          <w:szCs w:val="24"/>
        </w:rPr>
        <w:t xml:space="preserve">организация физкультурно-оздоровительной и спортивной работы с населением на территории муниципального образования «Коткинский сельсовет», </w:t>
      </w:r>
      <w:r w:rsidRPr="00B00DFD">
        <w:rPr>
          <w:sz w:val="24"/>
          <w:szCs w:val="24"/>
        </w:rPr>
        <w:t>организация проведения официальных физкультурн</w:t>
      </w:r>
      <w:r>
        <w:rPr>
          <w:sz w:val="24"/>
          <w:szCs w:val="24"/>
        </w:rPr>
        <w:t xml:space="preserve">ых мероприятий, </w:t>
      </w:r>
      <w:r w:rsidRPr="00B00DFD">
        <w:rPr>
          <w:sz w:val="24"/>
          <w:szCs w:val="24"/>
        </w:rPr>
        <w:t>спортивных мероприятий.</w:t>
      </w:r>
    </w:p>
    <w:p w:rsidR="00F5555B" w:rsidRPr="00B00DFD" w:rsidRDefault="00F5555B" w:rsidP="00F5555B">
      <w:pPr>
        <w:pStyle w:val="a3"/>
        <w:numPr>
          <w:ilvl w:val="1"/>
          <w:numId w:val="1"/>
        </w:numPr>
        <w:shd w:val="clear" w:color="auto" w:fill="FFFFFF"/>
        <w:tabs>
          <w:tab w:val="left" w:pos="1134"/>
        </w:tabs>
        <w:ind w:left="0" w:firstLine="567"/>
        <w:jc w:val="both"/>
        <w:outlineLvl w:val="1"/>
        <w:rPr>
          <w:sz w:val="24"/>
          <w:szCs w:val="24"/>
        </w:rPr>
      </w:pPr>
      <w:r w:rsidRPr="00B00DFD">
        <w:rPr>
          <w:color w:val="000000"/>
          <w:sz w:val="24"/>
          <w:szCs w:val="24"/>
        </w:rPr>
        <w:t>Основными видами деятельности Учреждения являются:</w:t>
      </w:r>
    </w:p>
    <w:p w:rsidR="00F5555B" w:rsidRPr="00B00DFD" w:rsidRDefault="00F5555B" w:rsidP="00F5555B">
      <w:pPr>
        <w:tabs>
          <w:tab w:val="left" w:pos="1134"/>
        </w:tabs>
        <w:ind w:firstLine="567"/>
        <w:jc w:val="both"/>
        <w:outlineLvl w:val="1"/>
        <w:rPr>
          <w:sz w:val="24"/>
          <w:szCs w:val="24"/>
        </w:rPr>
      </w:pPr>
      <w:r w:rsidRPr="00B00DFD">
        <w:rPr>
          <w:sz w:val="24"/>
          <w:szCs w:val="24"/>
        </w:rPr>
        <w:t xml:space="preserve">организация и проведение </w:t>
      </w:r>
      <w:r>
        <w:rPr>
          <w:sz w:val="24"/>
          <w:szCs w:val="24"/>
        </w:rPr>
        <w:t xml:space="preserve">физкультурных и </w:t>
      </w:r>
      <w:r w:rsidRPr="00B00DFD">
        <w:rPr>
          <w:sz w:val="24"/>
          <w:szCs w:val="24"/>
        </w:rPr>
        <w:t>спортивных мероприятий, показательных выступлений, праздников и других мероприятий;</w:t>
      </w:r>
    </w:p>
    <w:p w:rsidR="00F5555B" w:rsidRPr="00B00DFD" w:rsidRDefault="00F5555B" w:rsidP="00F5555B">
      <w:pPr>
        <w:tabs>
          <w:tab w:val="left" w:pos="1134"/>
        </w:tabs>
        <w:ind w:firstLine="567"/>
        <w:jc w:val="both"/>
        <w:outlineLvl w:val="1"/>
        <w:rPr>
          <w:sz w:val="24"/>
          <w:szCs w:val="24"/>
        </w:rPr>
      </w:pPr>
      <w:r w:rsidRPr="00B00DFD">
        <w:rPr>
          <w:sz w:val="24"/>
          <w:szCs w:val="24"/>
        </w:rPr>
        <w:t>пропаганда оздоровления и социального значения спорта;</w:t>
      </w:r>
    </w:p>
    <w:p w:rsidR="00F5555B" w:rsidRPr="00B00DFD" w:rsidRDefault="00F5555B" w:rsidP="00F5555B">
      <w:pPr>
        <w:tabs>
          <w:tab w:val="left" w:pos="1134"/>
        </w:tabs>
        <w:ind w:firstLine="567"/>
        <w:jc w:val="both"/>
        <w:outlineLvl w:val="1"/>
        <w:rPr>
          <w:sz w:val="24"/>
          <w:szCs w:val="24"/>
        </w:rPr>
      </w:pPr>
      <w:r w:rsidRPr="00B00DFD">
        <w:rPr>
          <w:color w:val="000000"/>
          <w:sz w:val="24"/>
          <w:szCs w:val="24"/>
        </w:rPr>
        <w:t>п</w:t>
      </w:r>
      <w:r w:rsidRPr="00B00DFD">
        <w:rPr>
          <w:sz w:val="24"/>
          <w:szCs w:val="24"/>
        </w:rPr>
        <w:t>ривлечение населения к регулярным физкультурно-оздоровительным и спортивно-массовым занятиям;</w:t>
      </w:r>
    </w:p>
    <w:p w:rsidR="00F5555B" w:rsidRPr="00B00DFD" w:rsidRDefault="00F5555B" w:rsidP="00F5555B">
      <w:pPr>
        <w:tabs>
          <w:tab w:val="left" w:pos="1134"/>
        </w:tabs>
        <w:ind w:firstLine="567"/>
        <w:jc w:val="both"/>
        <w:outlineLvl w:val="1"/>
        <w:rPr>
          <w:sz w:val="24"/>
          <w:szCs w:val="24"/>
        </w:rPr>
      </w:pPr>
      <w:r w:rsidRPr="00B00DFD">
        <w:rPr>
          <w:sz w:val="24"/>
          <w:szCs w:val="24"/>
        </w:rPr>
        <w:t>создание условий для активного отдыха и развлечения посетителей;</w:t>
      </w:r>
    </w:p>
    <w:p w:rsidR="00F5555B" w:rsidRPr="00B00DFD" w:rsidRDefault="00F5555B" w:rsidP="00F5555B">
      <w:pPr>
        <w:tabs>
          <w:tab w:val="left" w:pos="1134"/>
        </w:tabs>
        <w:ind w:firstLine="567"/>
        <w:jc w:val="both"/>
        <w:outlineLvl w:val="1"/>
        <w:rPr>
          <w:sz w:val="24"/>
          <w:szCs w:val="24"/>
        </w:rPr>
      </w:pPr>
      <w:r w:rsidRPr="00B00DFD">
        <w:rPr>
          <w:sz w:val="24"/>
          <w:szCs w:val="24"/>
        </w:rPr>
        <w:t>организация занятий в спортивных секциях по видам спорта;</w:t>
      </w:r>
    </w:p>
    <w:p w:rsidR="00F5555B" w:rsidRPr="00B00DFD" w:rsidRDefault="00F5555B" w:rsidP="00F5555B">
      <w:pPr>
        <w:tabs>
          <w:tab w:val="left" w:pos="1134"/>
        </w:tabs>
        <w:ind w:firstLine="567"/>
        <w:jc w:val="both"/>
        <w:outlineLvl w:val="1"/>
        <w:rPr>
          <w:sz w:val="24"/>
          <w:szCs w:val="24"/>
        </w:rPr>
      </w:pPr>
      <w:r w:rsidRPr="00B00DFD">
        <w:rPr>
          <w:sz w:val="24"/>
          <w:szCs w:val="24"/>
        </w:rPr>
        <w:t>осуществление других видов деятельности, соответствующих основным целям Учреждения.</w:t>
      </w:r>
    </w:p>
    <w:p w:rsidR="00B00DFD" w:rsidRPr="00B00DFD" w:rsidRDefault="00B00DFD" w:rsidP="00B00DFD">
      <w:pPr>
        <w:tabs>
          <w:tab w:val="left" w:pos="1134"/>
        </w:tabs>
        <w:suppressAutoHyphens/>
        <w:ind w:firstLine="567"/>
        <w:jc w:val="both"/>
        <w:rPr>
          <w:color w:val="000000"/>
          <w:sz w:val="24"/>
          <w:szCs w:val="24"/>
        </w:rPr>
      </w:pPr>
      <w:r w:rsidRPr="00B00DFD">
        <w:rPr>
          <w:color w:val="000000"/>
          <w:sz w:val="24"/>
          <w:szCs w:val="24"/>
        </w:rPr>
        <w:t>2.</w:t>
      </w:r>
      <w:r>
        <w:rPr>
          <w:color w:val="000000"/>
          <w:sz w:val="24"/>
          <w:szCs w:val="24"/>
        </w:rPr>
        <w:t>4</w:t>
      </w:r>
      <w:r w:rsidRPr="00B00DFD">
        <w:rPr>
          <w:color w:val="000000"/>
          <w:sz w:val="24"/>
          <w:szCs w:val="24"/>
        </w:rPr>
        <w:t>.</w:t>
      </w:r>
      <w:r>
        <w:rPr>
          <w:color w:val="000000"/>
          <w:sz w:val="24"/>
          <w:szCs w:val="24"/>
        </w:rPr>
        <w:t xml:space="preserve"> </w:t>
      </w:r>
      <w:r w:rsidRPr="00B00DFD">
        <w:rPr>
          <w:color w:val="000000"/>
          <w:sz w:val="24"/>
          <w:szCs w:val="24"/>
        </w:rPr>
        <w:t xml:space="preserve">Учреждение может осуществлять предпринимательскую деятельность </w:t>
      </w:r>
      <w:r w:rsidRPr="00B00DFD">
        <w:rPr>
          <w:sz w:val="24"/>
          <w:szCs w:val="24"/>
        </w:rPr>
        <w:t>и иную приносящую доход деятельность лишь постольку, поскольку это служит достижению уставных целей</w:t>
      </w:r>
      <w:r w:rsidRPr="00B00DFD">
        <w:rPr>
          <w:color w:val="000000"/>
          <w:sz w:val="24"/>
          <w:szCs w:val="24"/>
        </w:rPr>
        <w:t xml:space="preserve"> Учреждения и соответствует этим целям. </w:t>
      </w:r>
    </w:p>
    <w:p w:rsidR="00B00DFD" w:rsidRPr="00B00DFD" w:rsidRDefault="00B00DFD" w:rsidP="00B00DFD">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B00DFD">
        <w:rPr>
          <w:rFonts w:ascii="Times New Roman" w:hAnsi="Times New Roman" w:cs="Times New Roman"/>
          <w:sz w:val="24"/>
          <w:szCs w:val="24"/>
        </w:rPr>
        <w:t>2.</w:t>
      </w:r>
      <w:r>
        <w:rPr>
          <w:rFonts w:ascii="Times New Roman" w:hAnsi="Times New Roman" w:cs="Times New Roman"/>
          <w:sz w:val="24"/>
          <w:szCs w:val="24"/>
        </w:rPr>
        <w:t>5</w:t>
      </w:r>
      <w:r w:rsidRPr="00B00DFD">
        <w:rPr>
          <w:rFonts w:ascii="Times New Roman" w:hAnsi="Times New Roman" w:cs="Times New Roman"/>
          <w:sz w:val="24"/>
          <w:szCs w:val="24"/>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C7B94" w:rsidRPr="00B00DFD" w:rsidRDefault="00AC7B94" w:rsidP="00B00DFD">
      <w:pPr>
        <w:tabs>
          <w:tab w:val="left" w:pos="1134"/>
        </w:tabs>
        <w:ind w:firstLine="567"/>
        <w:jc w:val="both"/>
        <w:rPr>
          <w:rFonts w:eastAsiaTheme="minorEastAsia"/>
          <w:sz w:val="24"/>
          <w:szCs w:val="24"/>
        </w:rPr>
      </w:pPr>
    </w:p>
    <w:p w:rsidR="009B6A85" w:rsidRPr="00550444" w:rsidRDefault="009B6A85" w:rsidP="0023040A">
      <w:pPr>
        <w:pStyle w:val="a3"/>
        <w:numPr>
          <w:ilvl w:val="0"/>
          <w:numId w:val="1"/>
        </w:numPr>
        <w:shd w:val="clear" w:color="auto" w:fill="FFFFFF"/>
        <w:jc w:val="center"/>
        <w:rPr>
          <w:sz w:val="24"/>
          <w:szCs w:val="24"/>
        </w:rPr>
      </w:pPr>
      <w:r w:rsidRPr="00550444">
        <w:rPr>
          <w:b/>
          <w:bCs/>
          <w:spacing w:val="-5"/>
          <w:sz w:val="24"/>
          <w:szCs w:val="24"/>
        </w:rPr>
        <w:t xml:space="preserve">ИМУЩЕСТВО </w:t>
      </w:r>
      <w:r w:rsidR="00060376" w:rsidRPr="00550444">
        <w:rPr>
          <w:b/>
          <w:bCs/>
          <w:spacing w:val="-5"/>
          <w:sz w:val="24"/>
          <w:szCs w:val="24"/>
        </w:rPr>
        <w:t>И</w:t>
      </w:r>
      <w:r w:rsidRPr="00550444">
        <w:rPr>
          <w:b/>
          <w:bCs/>
          <w:spacing w:val="-5"/>
          <w:sz w:val="24"/>
          <w:szCs w:val="24"/>
        </w:rPr>
        <w:t xml:space="preserve"> ФИНАНСОВЫЕ СРЕДСТВА УЧРЕЖДЕНИЯ</w:t>
      </w:r>
    </w:p>
    <w:p w:rsidR="00555C6D" w:rsidRPr="00550444" w:rsidRDefault="00555C6D" w:rsidP="00555C6D">
      <w:pPr>
        <w:shd w:val="clear" w:color="auto" w:fill="FFFFFF"/>
        <w:ind w:left="45" w:firstLine="522"/>
        <w:jc w:val="both"/>
        <w:rPr>
          <w:b/>
          <w:color w:val="323232"/>
          <w:spacing w:val="2"/>
          <w:sz w:val="24"/>
          <w:szCs w:val="24"/>
        </w:rPr>
      </w:pPr>
    </w:p>
    <w:p w:rsidR="00065F51" w:rsidRPr="00550444" w:rsidRDefault="003A5EB7" w:rsidP="00065F51">
      <w:pPr>
        <w:tabs>
          <w:tab w:val="left" w:pos="1134"/>
        </w:tabs>
        <w:ind w:firstLine="567"/>
        <w:jc w:val="both"/>
        <w:rPr>
          <w:sz w:val="24"/>
          <w:szCs w:val="24"/>
        </w:rPr>
      </w:pPr>
      <w:r w:rsidRPr="00550444">
        <w:rPr>
          <w:sz w:val="24"/>
          <w:szCs w:val="24"/>
        </w:rPr>
        <w:t>3</w:t>
      </w:r>
      <w:r w:rsidR="00330FAE" w:rsidRPr="00550444">
        <w:rPr>
          <w:sz w:val="24"/>
          <w:szCs w:val="24"/>
        </w:rPr>
        <w:t>.1.</w:t>
      </w:r>
      <w:r w:rsidR="00330FAE" w:rsidRPr="00550444">
        <w:rPr>
          <w:sz w:val="24"/>
          <w:szCs w:val="24"/>
        </w:rPr>
        <w:tab/>
      </w:r>
      <w:r w:rsidR="00065F51" w:rsidRPr="00550444">
        <w:rPr>
          <w:sz w:val="24"/>
          <w:szCs w:val="24"/>
        </w:rPr>
        <w:tab/>
        <w:t>Имущество Учреждения закрепляется за ним на праве оперативного управления в соответствии с Гражданским кодексом Российской Федерации.</w:t>
      </w:r>
    </w:p>
    <w:p w:rsidR="00065F51" w:rsidRPr="00550444" w:rsidRDefault="003A5EB7" w:rsidP="00B00DFD">
      <w:pPr>
        <w:tabs>
          <w:tab w:val="left" w:pos="1134"/>
        </w:tabs>
        <w:ind w:firstLine="567"/>
        <w:jc w:val="both"/>
        <w:rPr>
          <w:sz w:val="24"/>
          <w:szCs w:val="24"/>
        </w:rPr>
      </w:pPr>
      <w:r w:rsidRPr="00550444">
        <w:rPr>
          <w:sz w:val="24"/>
          <w:szCs w:val="24"/>
        </w:rPr>
        <w:t>3</w:t>
      </w:r>
      <w:r w:rsidR="00065F51" w:rsidRPr="00550444">
        <w:rPr>
          <w:sz w:val="24"/>
          <w:szCs w:val="24"/>
        </w:rPr>
        <w:t>.2.</w:t>
      </w:r>
      <w:r w:rsidR="00065F51" w:rsidRPr="00550444">
        <w:rPr>
          <w:sz w:val="24"/>
          <w:szCs w:val="24"/>
        </w:rPr>
        <w:tab/>
        <w:t>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законодательством Ненецкого автономного округа и настоящим Уставом, в соответствии с целями своей деятельности, назначением этого имущества.</w:t>
      </w:r>
    </w:p>
    <w:p w:rsidR="00065F51" w:rsidRPr="00550444" w:rsidRDefault="003A5EB7" w:rsidP="00065F51">
      <w:pPr>
        <w:tabs>
          <w:tab w:val="left" w:pos="1134"/>
        </w:tabs>
        <w:ind w:firstLine="567"/>
        <w:jc w:val="both"/>
        <w:rPr>
          <w:sz w:val="24"/>
          <w:szCs w:val="24"/>
        </w:rPr>
      </w:pPr>
      <w:r w:rsidRPr="00550444">
        <w:rPr>
          <w:sz w:val="24"/>
          <w:szCs w:val="24"/>
        </w:rPr>
        <w:t>3</w:t>
      </w:r>
      <w:r w:rsidR="00065F51" w:rsidRPr="00550444">
        <w:rPr>
          <w:sz w:val="24"/>
          <w:szCs w:val="24"/>
        </w:rPr>
        <w:t>.</w:t>
      </w:r>
      <w:r w:rsidR="00B00DFD">
        <w:rPr>
          <w:sz w:val="24"/>
          <w:szCs w:val="24"/>
        </w:rPr>
        <w:t>3</w:t>
      </w:r>
      <w:r w:rsidR="00065F51" w:rsidRPr="00550444">
        <w:rPr>
          <w:sz w:val="24"/>
          <w:szCs w:val="24"/>
        </w:rPr>
        <w:t>.</w:t>
      </w:r>
      <w:r w:rsidR="00065F51" w:rsidRPr="00550444">
        <w:rPr>
          <w:sz w:val="24"/>
          <w:szCs w:val="24"/>
        </w:rPr>
        <w:tab/>
      </w:r>
      <w:proofErr w:type="gramStart"/>
      <w:r w:rsidR="00065F51" w:rsidRPr="00550444">
        <w:rPr>
          <w:sz w:val="24"/>
          <w:szCs w:val="24"/>
        </w:rPr>
        <w:t>Учреждение обязано эффективно использовать имущество, закрепленное за ним на праве оперативного управления, в соответствии с его назначением и целями, определенными настоящим Уставом,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представлять имущество к учету</w:t>
      </w:r>
      <w:proofErr w:type="gramEnd"/>
      <w:r w:rsidR="00065F51" w:rsidRPr="00550444">
        <w:rPr>
          <w:sz w:val="24"/>
          <w:szCs w:val="24"/>
        </w:rPr>
        <w:t xml:space="preserve"> в реестре государственной собственности Ненецкого автономного округа в установленном порядке.</w:t>
      </w:r>
    </w:p>
    <w:p w:rsidR="00065F51" w:rsidRPr="00550444" w:rsidRDefault="003A5EB7" w:rsidP="00065F51">
      <w:pPr>
        <w:tabs>
          <w:tab w:val="left" w:pos="1134"/>
        </w:tabs>
        <w:ind w:firstLine="567"/>
        <w:jc w:val="both"/>
        <w:rPr>
          <w:sz w:val="24"/>
          <w:szCs w:val="24"/>
        </w:rPr>
      </w:pPr>
      <w:r w:rsidRPr="00550444">
        <w:rPr>
          <w:sz w:val="24"/>
          <w:szCs w:val="24"/>
        </w:rPr>
        <w:t>3</w:t>
      </w:r>
      <w:r w:rsidR="00065F51" w:rsidRPr="00550444">
        <w:rPr>
          <w:sz w:val="24"/>
          <w:szCs w:val="24"/>
        </w:rPr>
        <w:t>.</w:t>
      </w:r>
      <w:r w:rsidR="00B00DFD">
        <w:rPr>
          <w:sz w:val="24"/>
          <w:szCs w:val="24"/>
        </w:rPr>
        <w:t>4</w:t>
      </w:r>
      <w:r w:rsidR="00065F51" w:rsidRPr="00550444">
        <w:rPr>
          <w:sz w:val="24"/>
          <w:szCs w:val="24"/>
        </w:rPr>
        <w:t>.</w:t>
      </w:r>
      <w:r w:rsidR="00065F51" w:rsidRPr="00550444">
        <w:rPr>
          <w:sz w:val="24"/>
          <w:szCs w:val="24"/>
        </w:rPr>
        <w:tab/>
        <w:t xml:space="preserve">Право оперативного управления имуществом, в отношении которого Департаментом финансов принято решение о закреплении за Учреждением, возникает у Учреждения с момента передачи ему такого имущества по акту приема-передачи, если </w:t>
      </w:r>
      <w:r w:rsidR="00065F51" w:rsidRPr="00550444">
        <w:rPr>
          <w:sz w:val="24"/>
          <w:szCs w:val="24"/>
        </w:rPr>
        <w:lastRenderedPageBreak/>
        <w:t>действующим законодательством не предусмотрено иное.</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.5</w:t>
      </w:r>
      <w:r w:rsidR="00065F51" w:rsidRPr="00550444">
        <w:rPr>
          <w:sz w:val="24"/>
          <w:szCs w:val="24"/>
        </w:rPr>
        <w:t>.</w:t>
      </w:r>
      <w:r w:rsidR="00065F51" w:rsidRPr="00550444">
        <w:rPr>
          <w:sz w:val="24"/>
          <w:szCs w:val="24"/>
        </w:rPr>
        <w:tab/>
      </w:r>
      <w:proofErr w:type="gramStart"/>
      <w:r w:rsidR="00065F51" w:rsidRPr="00550444">
        <w:rPr>
          <w:sz w:val="24"/>
          <w:szCs w:val="24"/>
        </w:rPr>
        <w:t>Учреждение вправе сдавать в аренду закрепленное за ним на праве оперативного управления имущество в соответствии с действующим законодательством с предварительного согласия Департамента образования по согласованию с Департаментом финансов,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roofErr w:type="gramEnd"/>
    </w:p>
    <w:p w:rsidR="00065F51" w:rsidRPr="00550444" w:rsidRDefault="00065F51" w:rsidP="00065F51">
      <w:pPr>
        <w:tabs>
          <w:tab w:val="left" w:pos="1134"/>
        </w:tabs>
        <w:ind w:firstLine="567"/>
        <w:jc w:val="both"/>
        <w:rPr>
          <w:sz w:val="24"/>
          <w:szCs w:val="24"/>
        </w:rPr>
      </w:pPr>
      <w:r w:rsidRPr="00550444">
        <w:rPr>
          <w:sz w:val="24"/>
          <w:szCs w:val="24"/>
        </w:rPr>
        <w:t>1)</w:t>
      </w:r>
      <w:r w:rsidRPr="00550444">
        <w:rPr>
          <w:sz w:val="24"/>
          <w:szCs w:val="24"/>
        </w:rPr>
        <w:tab/>
        <w:t>В целях обеспечения более эффективной организации основной деятельности Учреждения, для которого оно создано;</w:t>
      </w:r>
    </w:p>
    <w:p w:rsidR="00065F51" w:rsidRPr="00550444" w:rsidRDefault="00065F51" w:rsidP="00065F51">
      <w:pPr>
        <w:tabs>
          <w:tab w:val="left" w:pos="1134"/>
        </w:tabs>
        <w:ind w:firstLine="567"/>
        <w:jc w:val="both"/>
        <w:rPr>
          <w:sz w:val="24"/>
          <w:szCs w:val="24"/>
        </w:rPr>
      </w:pPr>
      <w:r w:rsidRPr="00550444">
        <w:rPr>
          <w:sz w:val="24"/>
          <w:szCs w:val="24"/>
        </w:rPr>
        <w:t>2)</w:t>
      </w:r>
      <w:r w:rsidRPr="00550444">
        <w:rPr>
          <w:sz w:val="24"/>
          <w:szCs w:val="24"/>
        </w:rPr>
        <w:tab/>
        <w:t>В целях рационального использования такого имущества;</w:t>
      </w:r>
    </w:p>
    <w:p w:rsidR="00065F51" w:rsidRPr="00550444" w:rsidRDefault="00065F51" w:rsidP="00065F51">
      <w:pPr>
        <w:tabs>
          <w:tab w:val="left" w:pos="1134"/>
        </w:tabs>
        <w:ind w:firstLine="567"/>
        <w:jc w:val="both"/>
        <w:rPr>
          <w:sz w:val="24"/>
          <w:szCs w:val="24"/>
        </w:rPr>
      </w:pPr>
      <w:r w:rsidRPr="00550444">
        <w:rPr>
          <w:sz w:val="24"/>
          <w:szCs w:val="24"/>
        </w:rPr>
        <w:t>3)</w:t>
      </w:r>
      <w:r w:rsidRPr="00550444">
        <w:rPr>
          <w:sz w:val="24"/>
          <w:szCs w:val="24"/>
        </w:rPr>
        <w:tab/>
        <w:t>Служит достижению целей, для которых создано Учреждение.</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.6</w:t>
      </w:r>
      <w:r w:rsidR="00065F51" w:rsidRPr="00550444">
        <w:rPr>
          <w:sz w:val="24"/>
          <w:szCs w:val="24"/>
        </w:rPr>
        <w:t>.</w:t>
      </w:r>
      <w:r w:rsidR="00065F51" w:rsidRPr="00550444">
        <w:rPr>
          <w:sz w:val="24"/>
          <w:szCs w:val="24"/>
        </w:rPr>
        <w:tab/>
        <w:t>В случае сдачи в аренду с согласия Департамента образования и Департаментом финансов недвижимого имущества, закрепленного за Учреждением учредителем или приобретенного Учреждением за счет средств, выделенных ему Департаментом образования на приобретение такого имущества, финансовое обеспечение содержания такого имущества учредителем не осуществляется.</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.7</w:t>
      </w:r>
      <w:r w:rsidR="00065F51" w:rsidRPr="00550444">
        <w:rPr>
          <w:sz w:val="24"/>
          <w:szCs w:val="24"/>
        </w:rPr>
        <w:t>.</w:t>
      </w:r>
      <w:r w:rsidR="00065F51" w:rsidRPr="00550444">
        <w:rPr>
          <w:sz w:val="24"/>
          <w:szCs w:val="24"/>
        </w:rPr>
        <w:tab/>
        <w:t xml:space="preserve">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Департаментом образования, или из средств государственного внебюджетного фонда. </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.8</w:t>
      </w:r>
      <w:r w:rsidR="00065F51" w:rsidRPr="00550444">
        <w:rPr>
          <w:sz w:val="24"/>
          <w:szCs w:val="24"/>
        </w:rPr>
        <w:t>.</w:t>
      </w:r>
      <w:r w:rsidR="00065F51" w:rsidRPr="00550444">
        <w:rPr>
          <w:sz w:val="24"/>
          <w:szCs w:val="24"/>
        </w:rPr>
        <w:tab/>
      </w:r>
      <w:proofErr w:type="gramStart"/>
      <w:r w:rsidR="00065F51" w:rsidRPr="00550444">
        <w:rPr>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w:t>
      </w:r>
      <w:proofErr w:type="gramEnd"/>
      <w:r w:rsidR="00065F51" w:rsidRPr="00550444">
        <w:rPr>
          <w:sz w:val="24"/>
          <w:szCs w:val="24"/>
        </w:rPr>
        <w:t xml:space="preserve">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65F51" w:rsidRPr="00550444" w:rsidRDefault="00065F51" w:rsidP="00065F51">
      <w:pPr>
        <w:tabs>
          <w:tab w:val="left" w:pos="1134"/>
        </w:tabs>
        <w:ind w:firstLine="567"/>
        <w:jc w:val="both"/>
        <w:rPr>
          <w:sz w:val="24"/>
          <w:szCs w:val="24"/>
        </w:rPr>
      </w:pPr>
      <w:r w:rsidRPr="00550444">
        <w:rPr>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065F51" w:rsidRPr="00550444" w:rsidRDefault="003A5EB7" w:rsidP="00065F51">
      <w:pPr>
        <w:tabs>
          <w:tab w:val="left" w:pos="1134"/>
        </w:tabs>
        <w:ind w:firstLine="567"/>
        <w:jc w:val="both"/>
        <w:rPr>
          <w:sz w:val="24"/>
          <w:szCs w:val="24"/>
        </w:rPr>
      </w:pPr>
      <w:r w:rsidRPr="00550444">
        <w:rPr>
          <w:sz w:val="24"/>
          <w:szCs w:val="24"/>
        </w:rPr>
        <w:t>3</w:t>
      </w:r>
      <w:r w:rsidR="00065F51" w:rsidRPr="00550444">
        <w:rPr>
          <w:sz w:val="24"/>
          <w:szCs w:val="24"/>
        </w:rPr>
        <w:t>.</w:t>
      </w:r>
      <w:r w:rsidR="00B00DFD">
        <w:rPr>
          <w:sz w:val="24"/>
          <w:szCs w:val="24"/>
        </w:rPr>
        <w:t>9</w:t>
      </w:r>
      <w:r w:rsidR="00065F51" w:rsidRPr="00550444">
        <w:rPr>
          <w:sz w:val="24"/>
          <w:szCs w:val="24"/>
        </w:rPr>
        <w:t>.</w:t>
      </w:r>
      <w:r w:rsidR="00065F51" w:rsidRPr="00550444">
        <w:rPr>
          <w:sz w:val="24"/>
          <w:szCs w:val="24"/>
        </w:rPr>
        <w:tab/>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65F51" w:rsidRPr="00550444" w:rsidRDefault="00065F51" w:rsidP="00065F51">
      <w:pPr>
        <w:tabs>
          <w:tab w:val="left" w:pos="1134"/>
        </w:tabs>
        <w:ind w:firstLine="567"/>
        <w:jc w:val="both"/>
        <w:rPr>
          <w:sz w:val="24"/>
          <w:szCs w:val="24"/>
        </w:rPr>
      </w:pPr>
      <w:r w:rsidRPr="00550444">
        <w:rPr>
          <w:sz w:val="24"/>
          <w:szCs w:val="24"/>
        </w:rPr>
        <w:t>1)</w:t>
      </w:r>
      <w:r w:rsidRPr="00550444">
        <w:rPr>
          <w:sz w:val="24"/>
          <w:szCs w:val="24"/>
        </w:rPr>
        <w:tab/>
        <w:t>Оно обязано сообщить о своей заинтересованности Департаменту образования до момента принятия решения о заключении сделки;</w:t>
      </w:r>
    </w:p>
    <w:p w:rsidR="00065F51" w:rsidRPr="00550444" w:rsidRDefault="00065F51" w:rsidP="00065F51">
      <w:pPr>
        <w:tabs>
          <w:tab w:val="left" w:pos="1134"/>
        </w:tabs>
        <w:ind w:firstLine="567"/>
        <w:jc w:val="both"/>
        <w:rPr>
          <w:sz w:val="24"/>
          <w:szCs w:val="24"/>
        </w:rPr>
      </w:pPr>
      <w:r w:rsidRPr="00550444">
        <w:rPr>
          <w:sz w:val="24"/>
          <w:szCs w:val="24"/>
        </w:rPr>
        <w:t>2)</w:t>
      </w:r>
      <w:r w:rsidRPr="00550444">
        <w:rPr>
          <w:sz w:val="24"/>
          <w:szCs w:val="24"/>
        </w:rPr>
        <w:tab/>
        <w:t>Сделка должна быть одобрена Департаментом образования.</w:t>
      </w:r>
    </w:p>
    <w:p w:rsidR="00065F51" w:rsidRPr="00550444" w:rsidRDefault="003A5EB7" w:rsidP="00065F51">
      <w:pPr>
        <w:widowControl/>
        <w:autoSpaceDE/>
        <w:autoSpaceDN/>
        <w:adjustRightInd/>
        <w:ind w:firstLine="567"/>
        <w:jc w:val="both"/>
        <w:rPr>
          <w:sz w:val="24"/>
          <w:szCs w:val="24"/>
        </w:rPr>
      </w:pPr>
      <w:r w:rsidRPr="00550444">
        <w:rPr>
          <w:sz w:val="24"/>
          <w:szCs w:val="24"/>
        </w:rPr>
        <w:t>3</w:t>
      </w:r>
      <w:r w:rsidR="00065F51" w:rsidRPr="00550444">
        <w:rPr>
          <w:sz w:val="24"/>
          <w:szCs w:val="24"/>
        </w:rPr>
        <w:t>.1</w:t>
      </w:r>
      <w:r w:rsidR="00B00DFD">
        <w:rPr>
          <w:sz w:val="24"/>
          <w:szCs w:val="24"/>
        </w:rPr>
        <w:t>0</w:t>
      </w:r>
      <w:r w:rsidR="00065F51" w:rsidRPr="00550444">
        <w:rPr>
          <w:sz w:val="24"/>
          <w:szCs w:val="24"/>
        </w:rPr>
        <w:t>.</w:t>
      </w:r>
      <w:r w:rsidR="00065F51" w:rsidRPr="00550444">
        <w:rPr>
          <w:sz w:val="24"/>
          <w:szCs w:val="24"/>
        </w:rPr>
        <w:tab/>
        <w:t>Учреждение в соответствии с бюджетным законодательством является получателем бюджетных средств. Учреждение финансируется за счет средств бюджета Ненецкого автономного округа на основании бюджетной сметы, а также средств от приносящей доходы деятельности.</w:t>
      </w:r>
    </w:p>
    <w:p w:rsidR="00065F51" w:rsidRPr="00550444" w:rsidRDefault="00065F51" w:rsidP="00065F51">
      <w:pPr>
        <w:tabs>
          <w:tab w:val="left" w:pos="1134"/>
        </w:tabs>
        <w:ind w:firstLine="567"/>
        <w:jc w:val="both"/>
        <w:rPr>
          <w:sz w:val="24"/>
          <w:szCs w:val="24"/>
        </w:rPr>
      </w:pPr>
      <w:r w:rsidRPr="00550444">
        <w:rPr>
          <w:sz w:val="24"/>
          <w:szCs w:val="24"/>
        </w:rPr>
        <w:t>Источниками формирования имущества и финансирования деятельности Учреждения являются:</w:t>
      </w:r>
    </w:p>
    <w:p w:rsidR="00065F51" w:rsidRPr="00550444" w:rsidRDefault="00065F51" w:rsidP="00065F51">
      <w:pPr>
        <w:tabs>
          <w:tab w:val="left" w:pos="1134"/>
        </w:tabs>
        <w:ind w:firstLine="567"/>
        <w:jc w:val="both"/>
        <w:rPr>
          <w:sz w:val="24"/>
          <w:szCs w:val="24"/>
        </w:rPr>
      </w:pPr>
      <w:r w:rsidRPr="00550444">
        <w:rPr>
          <w:sz w:val="24"/>
          <w:szCs w:val="24"/>
        </w:rPr>
        <w:t>1)</w:t>
      </w:r>
      <w:r w:rsidRPr="00550444">
        <w:rPr>
          <w:sz w:val="24"/>
          <w:szCs w:val="24"/>
        </w:rPr>
        <w:tab/>
        <w:t>Имущество (недвижимое и особо ценное), закрепленное за Учреждением;</w:t>
      </w:r>
    </w:p>
    <w:p w:rsidR="00065F51" w:rsidRPr="00550444" w:rsidRDefault="00065F51" w:rsidP="00065F51">
      <w:pPr>
        <w:tabs>
          <w:tab w:val="left" w:pos="1134"/>
        </w:tabs>
        <w:ind w:firstLine="567"/>
        <w:jc w:val="both"/>
        <w:rPr>
          <w:sz w:val="24"/>
          <w:szCs w:val="24"/>
        </w:rPr>
      </w:pPr>
      <w:r w:rsidRPr="00550444">
        <w:rPr>
          <w:sz w:val="24"/>
          <w:szCs w:val="24"/>
        </w:rPr>
        <w:t>2)</w:t>
      </w:r>
      <w:r w:rsidRPr="00550444">
        <w:rPr>
          <w:sz w:val="24"/>
          <w:szCs w:val="24"/>
        </w:rPr>
        <w:tab/>
        <w:t>Имущество, приобретенное Учреждением за счет средств, выделенных Департаментом образования на приобретение такого имущества;</w:t>
      </w:r>
    </w:p>
    <w:p w:rsidR="00065F51" w:rsidRPr="00550444" w:rsidRDefault="00065F51" w:rsidP="00065F51">
      <w:pPr>
        <w:tabs>
          <w:tab w:val="left" w:pos="1134"/>
        </w:tabs>
        <w:ind w:firstLine="567"/>
        <w:jc w:val="both"/>
        <w:rPr>
          <w:sz w:val="24"/>
          <w:szCs w:val="24"/>
        </w:rPr>
      </w:pPr>
      <w:r w:rsidRPr="00550444">
        <w:rPr>
          <w:sz w:val="24"/>
          <w:szCs w:val="24"/>
        </w:rPr>
        <w:t>3)</w:t>
      </w:r>
      <w:r w:rsidRPr="00550444">
        <w:rPr>
          <w:sz w:val="24"/>
          <w:szCs w:val="24"/>
        </w:rPr>
        <w:tab/>
        <w:t>Имущество, приобретенное Учреждением за счет средств, полученных от осуществления платной деятельности;</w:t>
      </w:r>
    </w:p>
    <w:p w:rsidR="00065F51" w:rsidRPr="00550444" w:rsidRDefault="00065F51" w:rsidP="00065F51">
      <w:pPr>
        <w:tabs>
          <w:tab w:val="left" w:pos="1134"/>
        </w:tabs>
        <w:ind w:firstLine="567"/>
        <w:jc w:val="both"/>
        <w:rPr>
          <w:sz w:val="24"/>
          <w:szCs w:val="24"/>
        </w:rPr>
      </w:pPr>
      <w:r w:rsidRPr="00550444">
        <w:rPr>
          <w:sz w:val="24"/>
          <w:szCs w:val="24"/>
        </w:rPr>
        <w:lastRenderedPageBreak/>
        <w:t>4)</w:t>
      </w:r>
      <w:r w:rsidRPr="00550444">
        <w:rPr>
          <w:sz w:val="24"/>
          <w:szCs w:val="24"/>
        </w:rPr>
        <w:tab/>
        <w:t>Средства бюджета Ненецкого автономного округа;</w:t>
      </w:r>
    </w:p>
    <w:p w:rsidR="00065F51" w:rsidRPr="00550444" w:rsidRDefault="00065F51" w:rsidP="00065F51">
      <w:pPr>
        <w:tabs>
          <w:tab w:val="left" w:pos="1134"/>
        </w:tabs>
        <w:ind w:firstLine="567"/>
        <w:jc w:val="both"/>
        <w:rPr>
          <w:sz w:val="24"/>
          <w:szCs w:val="24"/>
        </w:rPr>
      </w:pPr>
      <w:r w:rsidRPr="00550444">
        <w:rPr>
          <w:sz w:val="24"/>
          <w:szCs w:val="24"/>
        </w:rPr>
        <w:t>5)</w:t>
      </w:r>
      <w:r w:rsidRPr="00550444">
        <w:rPr>
          <w:sz w:val="24"/>
          <w:szCs w:val="24"/>
        </w:rPr>
        <w:tab/>
        <w:t>Доходы от осуществления предпринимательской и иной приносящей доходы деятельности;</w:t>
      </w:r>
    </w:p>
    <w:p w:rsidR="00065F51" w:rsidRPr="00550444" w:rsidRDefault="00065F51" w:rsidP="00065F51">
      <w:pPr>
        <w:tabs>
          <w:tab w:val="left" w:pos="1134"/>
        </w:tabs>
        <w:ind w:firstLine="567"/>
        <w:jc w:val="both"/>
        <w:rPr>
          <w:sz w:val="24"/>
          <w:szCs w:val="24"/>
        </w:rPr>
      </w:pPr>
      <w:r w:rsidRPr="00550444">
        <w:rPr>
          <w:sz w:val="24"/>
          <w:szCs w:val="24"/>
        </w:rPr>
        <w:t>6)</w:t>
      </w:r>
      <w:r w:rsidRPr="00550444">
        <w:rPr>
          <w:sz w:val="24"/>
          <w:szCs w:val="24"/>
        </w:rPr>
        <w:tab/>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65F51" w:rsidRPr="00550444" w:rsidRDefault="00065F51" w:rsidP="00065F51">
      <w:pPr>
        <w:tabs>
          <w:tab w:val="left" w:pos="1134"/>
        </w:tabs>
        <w:ind w:firstLine="567"/>
        <w:jc w:val="both"/>
        <w:rPr>
          <w:sz w:val="24"/>
          <w:szCs w:val="24"/>
        </w:rPr>
      </w:pPr>
      <w:r w:rsidRPr="00550444">
        <w:rPr>
          <w:sz w:val="24"/>
          <w:szCs w:val="24"/>
        </w:rPr>
        <w:t>7)</w:t>
      </w:r>
      <w:r w:rsidRPr="00550444">
        <w:rPr>
          <w:sz w:val="24"/>
          <w:szCs w:val="24"/>
        </w:rPr>
        <w:tab/>
        <w:t>Иные источники, не запрещённые действующим законодательством.</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.11</w:t>
      </w:r>
      <w:r w:rsidR="00065F51" w:rsidRPr="00550444">
        <w:rPr>
          <w:sz w:val="24"/>
          <w:szCs w:val="24"/>
        </w:rPr>
        <w:t>.</w:t>
      </w:r>
      <w:r w:rsidR="00065F51" w:rsidRPr="00550444">
        <w:rPr>
          <w:sz w:val="24"/>
          <w:szCs w:val="24"/>
        </w:rPr>
        <w:tab/>
        <w:t>Учреждение осуществляет операции с бюджетными средствами через лицевые счета, открытые ему в соответствии с порядком, установленным уполномоченным органом исполнительной власти.</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.12</w:t>
      </w:r>
      <w:r w:rsidR="00065F51" w:rsidRPr="00550444">
        <w:rPr>
          <w:sz w:val="24"/>
          <w:szCs w:val="24"/>
        </w:rPr>
        <w:t>.</w:t>
      </w:r>
      <w:r w:rsidR="00065F51" w:rsidRPr="00550444">
        <w:rPr>
          <w:sz w:val="24"/>
          <w:szCs w:val="24"/>
        </w:rPr>
        <w:tab/>
        <w:t>Департамент финансов вправе изъять закрепленное за Учреждением излишнее, неиспользуемое либо используемое Учреждением не по назначению имущество.</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.13</w:t>
      </w:r>
      <w:r w:rsidR="00065F51" w:rsidRPr="00550444">
        <w:rPr>
          <w:sz w:val="24"/>
          <w:szCs w:val="24"/>
        </w:rPr>
        <w:t>.</w:t>
      </w:r>
      <w:r w:rsidR="00065F51" w:rsidRPr="00550444">
        <w:rPr>
          <w:sz w:val="24"/>
          <w:szCs w:val="24"/>
        </w:rPr>
        <w:tab/>
        <w:t>Департамент образования в отношении Учреждения:</w:t>
      </w:r>
    </w:p>
    <w:p w:rsidR="00065F51" w:rsidRPr="00550444" w:rsidRDefault="00065F51" w:rsidP="00065F51">
      <w:pPr>
        <w:tabs>
          <w:tab w:val="left" w:pos="1134"/>
        </w:tabs>
        <w:ind w:firstLine="567"/>
        <w:jc w:val="both"/>
        <w:rPr>
          <w:sz w:val="24"/>
          <w:szCs w:val="24"/>
        </w:rPr>
      </w:pPr>
      <w:r w:rsidRPr="00550444">
        <w:rPr>
          <w:sz w:val="24"/>
          <w:szCs w:val="24"/>
        </w:rPr>
        <w:t>является главным распорядителем бюджетных средств;</w:t>
      </w:r>
    </w:p>
    <w:p w:rsidR="00065F51" w:rsidRPr="00550444" w:rsidRDefault="00065F51" w:rsidP="00065F51">
      <w:pPr>
        <w:tabs>
          <w:tab w:val="left" w:pos="1134"/>
        </w:tabs>
        <w:ind w:firstLine="567"/>
        <w:jc w:val="both"/>
        <w:rPr>
          <w:sz w:val="24"/>
          <w:szCs w:val="24"/>
        </w:rPr>
      </w:pPr>
      <w:r w:rsidRPr="00550444">
        <w:rPr>
          <w:sz w:val="24"/>
          <w:szCs w:val="24"/>
        </w:rPr>
        <w:t>у</w:t>
      </w:r>
      <w:r w:rsidR="003A5EB7" w:rsidRPr="00550444">
        <w:rPr>
          <w:sz w:val="24"/>
          <w:szCs w:val="24"/>
        </w:rPr>
        <w:t>с</w:t>
      </w:r>
      <w:r w:rsidRPr="00550444">
        <w:rPr>
          <w:sz w:val="24"/>
          <w:szCs w:val="24"/>
        </w:rPr>
        <w:t>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065F51" w:rsidRPr="00550444" w:rsidRDefault="00065F51" w:rsidP="00065F51">
      <w:pPr>
        <w:tabs>
          <w:tab w:val="left" w:pos="1134"/>
        </w:tabs>
        <w:ind w:firstLine="567"/>
        <w:jc w:val="both"/>
        <w:rPr>
          <w:sz w:val="24"/>
          <w:szCs w:val="24"/>
        </w:rPr>
      </w:pPr>
      <w:r w:rsidRPr="00550444">
        <w:rPr>
          <w:sz w:val="24"/>
          <w:szCs w:val="24"/>
        </w:rPr>
        <w:t>осуществляет другие бюджетные полномочия, установленные законодательством Российской Федерации и нормативными правовыми актами Ненецкого автономного округа.</w:t>
      </w:r>
    </w:p>
    <w:p w:rsidR="00065F51" w:rsidRPr="00550444" w:rsidRDefault="003A5EB7" w:rsidP="00065F51">
      <w:pPr>
        <w:tabs>
          <w:tab w:val="left" w:pos="1134"/>
        </w:tabs>
        <w:ind w:firstLine="567"/>
        <w:jc w:val="both"/>
        <w:rPr>
          <w:sz w:val="24"/>
          <w:szCs w:val="24"/>
        </w:rPr>
      </w:pPr>
      <w:r w:rsidRPr="00550444">
        <w:rPr>
          <w:sz w:val="24"/>
          <w:szCs w:val="24"/>
        </w:rPr>
        <w:t>3</w:t>
      </w:r>
      <w:r w:rsidR="00B00DFD">
        <w:rPr>
          <w:sz w:val="24"/>
          <w:szCs w:val="24"/>
        </w:rPr>
        <w:t>.14</w:t>
      </w:r>
      <w:r w:rsidR="00065F51" w:rsidRPr="00550444">
        <w:rPr>
          <w:sz w:val="24"/>
          <w:szCs w:val="24"/>
        </w:rPr>
        <w:t>.</w:t>
      </w:r>
      <w:r w:rsidR="00065F51" w:rsidRPr="00550444">
        <w:rPr>
          <w:sz w:val="24"/>
          <w:szCs w:val="24"/>
        </w:rPr>
        <w:tab/>
        <w:t>Контроль за хозяйственно-экономической деятельностью Учреждения и работой директора, а также за использованием имущества, находящегося в оперативном управлении Учреждения, осуществляют Департамент финансов и Департамент образования.</w:t>
      </w:r>
    </w:p>
    <w:p w:rsidR="00065F51" w:rsidRPr="00550444" w:rsidRDefault="00065F51" w:rsidP="00065F51">
      <w:pPr>
        <w:tabs>
          <w:tab w:val="left" w:pos="1134"/>
        </w:tabs>
        <w:ind w:firstLine="567"/>
        <w:jc w:val="both"/>
        <w:rPr>
          <w:sz w:val="24"/>
          <w:szCs w:val="24"/>
        </w:rPr>
      </w:pPr>
    </w:p>
    <w:p w:rsidR="00065F51" w:rsidRPr="00550444" w:rsidRDefault="00065F51" w:rsidP="00065F51">
      <w:pPr>
        <w:pStyle w:val="a3"/>
        <w:numPr>
          <w:ilvl w:val="0"/>
          <w:numId w:val="1"/>
        </w:numPr>
        <w:shd w:val="clear" w:color="auto" w:fill="FFFFFF"/>
        <w:jc w:val="center"/>
        <w:rPr>
          <w:b/>
          <w:bCs/>
          <w:spacing w:val="-4"/>
          <w:sz w:val="24"/>
          <w:szCs w:val="24"/>
        </w:rPr>
      </w:pPr>
      <w:r w:rsidRPr="00550444">
        <w:rPr>
          <w:b/>
          <w:bCs/>
          <w:spacing w:val="-4"/>
          <w:sz w:val="24"/>
          <w:szCs w:val="24"/>
        </w:rPr>
        <w:t>ПОЛНОМОЧИЯ УЧРЕДИТЕЛЕЙ</w:t>
      </w:r>
    </w:p>
    <w:p w:rsidR="00065F51" w:rsidRPr="00550444" w:rsidRDefault="00065F51" w:rsidP="00065F51">
      <w:pPr>
        <w:shd w:val="clear" w:color="auto" w:fill="FFFFFF"/>
        <w:ind w:left="45" w:firstLine="522"/>
        <w:jc w:val="center"/>
        <w:rPr>
          <w:sz w:val="24"/>
          <w:szCs w:val="24"/>
        </w:rPr>
      </w:pPr>
    </w:p>
    <w:p w:rsidR="00065F51" w:rsidRPr="00550444" w:rsidRDefault="00065F51" w:rsidP="00065F51">
      <w:pPr>
        <w:pStyle w:val="a3"/>
        <w:numPr>
          <w:ilvl w:val="1"/>
          <w:numId w:val="1"/>
        </w:numPr>
        <w:jc w:val="both"/>
        <w:rPr>
          <w:sz w:val="24"/>
          <w:szCs w:val="24"/>
          <w:u w:val="single"/>
        </w:rPr>
      </w:pPr>
      <w:r w:rsidRPr="00550444">
        <w:rPr>
          <w:sz w:val="24"/>
          <w:szCs w:val="24"/>
          <w:u w:val="single"/>
        </w:rPr>
        <w:t>Администрация:</w:t>
      </w:r>
    </w:p>
    <w:p w:rsidR="00065F51" w:rsidRPr="00550444" w:rsidRDefault="00065F51" w:rsidP="00065F51">
      <w:pPr>
        <w:pStyle w:val="a3"/>
        <w:numPr>
          <w:ilvl w:val="2"/>
          <w:numId w:val="1"/>
        </w:numPr>
        <w:tabs>
          <w:tab w:val="left" w:pos="1134"/>
        </w:tabs>
        <w:ind w:left="0" w:firstLine="567"/>
        <w:jc w:val="both"/>
        <w:rPr>
          <w:sz w:val="24"/>
          <w:szCs w:val="24"/>
        </w:rPr>
      </w:pPr>
      <w:r w:rsidRPr="00550444">
        <w:rPr>
          <w:sz w:val="24"/>
          <w:szCs w:val="24"/>
        </w:rPr>
        <w:t>принимает в установленном действующим законодательством порядке решения о реорганизации или ликвидации Учреждения;</w:t>
      </w:r>
    </w:p>
    <w:p w:rsidR="00065F51" w:rsidRPr="00550444" w:rsidRDefault="00065F51" w:rsidP="00065F51">
      <w:pPr>
        <w:pStyle w:val="a3"/>
        <w:numPr>
          <w:ilvl w:val="2"/>
          <w:numId w:val="1"/>
        </w:numPr>
        <w:tabs>
          <w:tab w:val="left" w:pos="1134"/>
        </w:tabs>
        <w:ind w:left="0" w:firstLine="567"/>
        <w:jc w:val="both"/>
        <w:rPr>
          <w:sz w:val="24"/>
          <w:szCs w:val="24"/>
        </w:rPr>
      </w:pPr>
      <w:r w:rsidRPr="00550444">
        <w:rPr>
          <w:sz w:val="24"/>
          <w:szCs w:val="24"/>
        </w:rPr>
        <w:t>осуществляет контрольно-ревизионные функции за Учреждением и использованием окружного государственного имущества, закрепленного за Учреждением в оперативном управлении;</w:t>
      </w:r>
    </w:p>
    <w:p w:rsidR="00065F51" w:rsidRPr="00550444" w:rsidRDefault="00065F51" w:rsidP="00065F51">
      <w:pPr>
        <w:pStyle w:val="a3"/>
        <w:numPr>
          <w:ilvl w:val="2"/>
          <w:numId w:val="1"/>
        </w:numPr>
        <w:tabs>
          <w:tab w:val="left" w:pos="1134"/>
        </w:tabs>
        <w:ind w:left="0" w:firstLine="567"/>
        <w:jc w:val="both"/>
        <w:rPr>
          <w:sz w:val="24"/>
          <w:szCs w:val="24"/>
        </w:rPr>
      </w:pPr>
      <w:r w:rsidRPr="00550444">
        <w:rPr>
          <w:sz w:val="24"/>
          <w:szCs w:val="24"/>
        </w:rPr>
        <w:t>определяет порядок осуществления иных функций и полномочий учредителя Учреждения.</w:t>
      </w:r>
    </w:p>
    <w:p w:rsidR="00065F51" w:rsidRPr="00550444" w:rsidRDefault="00065F51" w:rsidP="00065F51">
      <w:pPr>
        <w:pStyle w:val="a3"/>
        <w:numPr>
          <w:ilvl w:val="1"/>
          <w:numId w:val="1"/>
        </w:numPr>
        <w:jc w:val="both"/>
        <w:rPr>
          <w:sz w:val="24"/>
          <w:szCs w:val="24"/>
          <w:u w:val="single"/>
        </w:rPr>
      </w:pPr>
      <w:r w:rsidRPr="00550444">
        <w:rPr>
          <w:sz w:val="24"/>
          <w:szCs w:val="24"/>
          <w:u w:val="single"/>
        </w:rPr>
        <w:t>Департамент образования:</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выполняет функции и полномочия учредителя Учреждения при его создании, реорганизации, изменении типа и ликвидации;</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утверждает устав Учреждения, а также вносимые в него изменения, после согласования с Департаментом финансов;</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rFonts w:eastAsiaTheme="minorHAnsi"/>
          <w:sz w:val="24"/>
          <w:szCs w:val="24"/>
          <w:lang w:eastAsia="en-US"/>
        </w:rPr>
        <w:t>принимает решение о назначении директора Учреждения на должность и об освобождении его от должности в соответствии с федеральным и окружным законодательством</w:t>
      </w:r>
      <w:r w:rsidRPr="00550444">
        <w:rPr>
          <w:sz w:val="24"/>
          <w:szCs w:val="24"/>
        </w:rPr>
        <w:t>;</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определяет перечень казенных учреждений, которым устанавливается государственное задание на оказание государственных услуг (выполнение работ) (далее - государственное задание);</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формирует и утверждает государственное задание для Учреждения в соответствии с предусмотренными его уставом основными видами деятельности;</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осуществляет финансовое обеспечение деятельности Учреждения, в том числе выполнения государственного задания в случае его утверждения;</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определяет порядок составления и утверждения отчета о результатах деятельности Учреждения и об использовании закрепленного за ним государственного имущества в соответствии с общими требованиями, установленными Министерством финансов Российской Федерации;</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lastRenderedPageBreak/>
        <w:t>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согласовывает после согласования с Департаментом финансов распоряжение недвижимым имуществом Учреждения, в том числе передачу его в аренду по договорам;</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согласовывает распоряжение движимым имуществом Учреждения;</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согласовывает списание объектов движимого и недвижимого имущества Учреждения;</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 xml:space="preserve">осуществляет </w:t>
      </w:r>
      <w:proofErr w:type="gramStart"/>
      <w:r w:rsidRPr="00550444">
        <w:rPr>
          <w:sz w:val="24"/>
          <w:szCs w:val="24"/>
        </w:rPr>
        <w:t>контроль за</w:t>
      </w:r>
      <w:proofErr w:type="gramEnd"/>
      <w:r w:rsidRPr="00550444">
        <w:rPr>
          <w:sz w:val="24"/>
          <w:szCs w:val="24"/>
        </w:rPr>
        <w:t xml:space="preserve"> деятельностью Учреждения в соответствии с законодательством;</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вносит в Департамент финансов предложения о закреплении за Учреждением недвижимого имущества и об изъятии данного имущества;</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 xml:space="preserve">осуществляет в установленном порядке </w:t>
      </w:r>
      <w:proofErr w:type="gramStart"/>
      <w:r w:rsidRPr="00550444">
        <w:rPr>
          <w:sz w:val="24"/>
          <w:szCs w:val="24"/>
        </w:rPr>
        <w:t>контроль за</w:t>
      </w:r>
      <w:proofErr w:type="gramEnd"/>
      <w:r w:rsidRPr="00550444">
        <w:rPr>
          <w:sz w:val="24"/>
          <w:szCs w:val="24"/>
        </w:rPr>
        <w:t xml:space="preserve"> распоряжением, использованием по назначению и сохранностью имущества, закрепленного за Учреждением на праве оперативного управления;</w:t>
      </w:r>
    </w:p>
    <w:p w:rsidR="00065F51" w:rsidRPr="00550444" w:rsidRDefault="00065F51" w:rsidP="00065F51">
      <w:pPr>
        <w:pStyle w:val="a3"/>
        <w:numPr>
          <w:ilvl w:val="0"/>
          <w:numId w:val="35"/>
        </w:numPr>
        <w:tabs>
          <w:tab w:val="left" w:pos="1134"/>
        </w:tabs>
        <w:ind w:left="0" w:firstLine="567"/>
        <w:jc w:val="both"/>
        <w:rPr>
          <w:sz w:val="24"/>
          <w:szCs w:val="24"/>
        </w:rPr>
      </w:pPr>
      <w:r w:rsidRPr="00550444">
        <w:rPr>
          <w:sz w:val="24"/>
          <w:szCs w:val="24"/>
        </w:rPr>
        <w:t>осуществляет иные функции и полномочия учредителя, установленные законодательством;</w:t>
      </w:r>
    </w:p>
    <w:p w:rsidR="00065F51" w:rsidRPr="00550444" w:rsidRDefault="00065F51" w:rsidP="00065F51">
      <w:pPr>
        <w:pStyle w:val="a3"/>
        <w:numPr>
          <w:ilvl w:val="1"/>
          <w:numId w:val="1"/>
        </w:numPr>
        <w:jc w:val="both"/>
        <w:rPr>
          <w:sz w:val="24"/>
          <w:szCs w:val="24"/>
          <w:u w:val="single"/>
        </w:rPr>
      </w:pPr>
      <w:r w:rsidRPr="00550444">
        <w:rPr>
          <w:sz w:val="24"/>
          <w:szCs w:val="24"/>
          <w:u w:val="single"/>
        </w:rPr>
        <w:t>Департамент финансов:</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принимает решение о согласовании устава Учреждения, а также о согласовании изменений и дополнений в устав Учреждения в отношении положений, устанавливающих компетенцию органов, осуществляющих полномочия собственника имущества Учреждения, положений, регулирующих вопросы владения, пользования и распоряжения окружным государственным имуществом;</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закрепляет государственное имущество на праве оперативного управления за Учреждением;</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 xml:space="preserve">осуществляет в установленном порядке </w:t>
      </w:r>
      <w:proofErr w:type="gramStart"/>
      <w:r w:rsidRPr="00550444">
        <w:rPr>
          <w:sz w:val="24"/>
          <w:szCs w:val="24"/>
        </w:rPr>
        <w:t>контроль за</w:t>
      </w:r>
      <w:proofErr w:type="gramEnd"/>
      <w:r w:rsidRPr="00550444">
        <w:rPr>
          <w:sz w:val="24"/>
          <w:szCs w:val="24"/>
        </w:rPr>
        <w:t xml:space="preserve"> управлением, распоряжением, использованием по назначению и сохранностью имущества, закрепленного за Учреждением на праве оперативного управления;</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производит в установленном порядке изъятие излишнего, неиспользуемого или используемого не по назначению имущества Учреждения;</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согласовывает решения Департамента образования о распоряжении недвижимым имуществом учреждения (о совершении сделки с недвижимым имуществом), в том числе передаче его в аренду;</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утверждает передаточный акт или разделительный баланс при реорганизации Учреждения и ликвидационный баланс при ликвидации Учреждения;</w:t>
      </w:r>
    </w:p>
    <w:p w:rsidR="00065F51" w:rsidRPr="00550444" w:rsidRDefault="00065F51" w:rsidP="00065F51">
      <w:pPr>
        <w:pStyle w:val="a3"/>
        <w:numPr>
          <w:ilvl w:val="0"/>
          <w:numId w:val="36"/>
        </w:numPr>
        <w:tabs>
          <w:tab w:val="left" w:pos="1134"/>
        </w:tabs>
        <w:ind w:left="0" w:firstLine="567"/>
        <w:jc w:val="both"/>
        <w:rPr>
          <w:sz w:val="24"/>
          <w:szCs w:val="24"/>
        </w:rPr>
      </w:pPr>
      <w:r w:rsidRPr="00550444">
        <w:rPr>
          <w:sz w:val="24"/>
          <w:szCs w:val="24"/>
        </w:rPr>
        <w:t>согласовывает отказ Учреждения от права постоянного (бессрочного) пользования земельным участком.</w:t>
      </w:r>
    </w:p>
    <w:p w:rsidR="00555C6D" w:rsidRPr="00550444" w:rsidRDefault="00555C6D" w:rsidP="00065F51">
      <w:pPr>
        <w:tabs>
          <w:tab w:val="left" w:pos="1134"/>
        </w:tabs>
        <w:ind w:firstLine="567"/>
        <w:jc w:val="both"/>
        <w:rPr>
          <w:color w:val="000000" w:themeColor="text1"/>
          <w:sz w:val="24"/>
          <w:szCs w:val="24"/>
        </w:rPr>
      </w:pPr>
    </w:p>
    <w:p w:rsidR="009B6A85" w:rsidRPr="00550444" w:rsidRDefault="00B00DFD" w:rsidP="0023040A">
      <w:pPr>
        <w:pStyle w:val="a3"/>
        <w:numPr>
          <w:ilvl w:val="0"/>
          <w:numId w:val="1"/>
        </w:numPr>
        <w:shd w:val="clear" w:color="auto" w:fill="FFFFFF"/>
        <w:jc w:val="center"/>
        <w:rPr>
          <w:b/>
          <w:bCs/>
          <w:spacing w:val="5"/>
          <w:sz w:val="24"/>
          <w:szCs w:val="24"/>
        </w:rPr>
      </w:pPr>
      <w:r>
        <w:rPr>
          <w:b/>
          <w:bCs/>
          <w:spacing w:val="5"/>
          <w:sz w:val="24"/>
          <w:szCs w:val="24"/>
        </w:rPr>
        <w:t>ОРГАНИЗАЦИЯ ДЕЯТЕЛЬНОСТИ</w:t>
      </w:r>
      <w:r w:rsidR="009B6A85" w:rsidRPr="00550444">
        <w:rPr>
          <w:b/>
          <w:bCs/>
          <w:spacing w:val="5"/>
          <w:sz w:val="24"/>
          <w:szCs w:val="24"/>
        </w:rPr>
        <w:t xml:space="preserve"> УЧРЕЖДЕНИЯ</w:t>
      </w:r>
    </w:p>
    <w:p w:rsidR="00555C6D" w:rsidRPr="00550444" w:rsidRDefault="00555C6D" w:rsidP="00555C6D">
      <w:pPr>
        <w:shd w:val="clear" w:color="auto" w:fill="FFFFFF"/>
        <w:ind w:left="45" w:firstLine="522"/>
        <w:jc w:val="center"/>
        <w:rPr>
          <w:sz w:val="24"/>
          <w:szCs w:val="24"/>
        </w:rPr>
      </w:pPr>
    </w:p>
    <w:p w:rsidR="00F41B60" w:rsidRPr="00F41B60" w:rsidRDefault="00F41B60" w:rsidP="00F41B60">
      <w:pPr>
        <w:ind w:firstLine="540"/>
        <w:jc w:val="both"/>
        <w:outlineLvl w:val="1"/>
        <w:rPr>
          <w:sz w:val="24"/>
          <w:szCs w:val="24"/>
        </w:rPr>
      </w:pPr>
      <w:r>
        <w:rPr>
          <w:sz w:val="24"/>
          <w:szCs w:val="24"/>
        </w:rPr>
        <w:t>5</w:t>
      </w:r>
      <w:r w:rsidRPr="00F41B60">
        <w:rPr>
          <w:sz w:val="24"/>
          <w:szCs w:val="24"/>
        </w:rPr>
        <w:t>.1.  Учреждение строит свои взаимоотношения с другими организациями и гражданами на основании договоров.</w:t>
      </w:r>
    </w:p>
    <w:p w:rsidR="00F41B60" w:rsidRPr="00F41B60" w:rsidRDefault="00F41B60" w:rsidP="00F41B60">
      <w:pPr>
        <w:ind w:firstLine="540"/>
        <w:jc w:val="both"/>
        <w:outlineLvl w:val="1"/>
        <w:rPr>
          <w:sz w:val="24"/>
          <w:szCs w:val="24"/>
        </w:rPr>
      </w:pPr>
      <w:r w:rsidRPr="00F41B60">
        <w:rPr>
          <w:sz w:val="24"/>
          <w:szCs w:val="24"/>
        </w:rPr>
        <w:t>В своей деятельности Учреждение учитывает интересы потребителей, обеспечивает качество услуг.</w:t>
      </w:r>
    </w:p>
    <w:p w:rsidR="00F41B60" w:rsidRPr="00F41B60" w:rsidRDefault="00F41B60" w:rsidP="00F41B60">
      <w:pPr>
        <w:ind w:firstLine="540"/>
        <w:jc w:val="both"/>
        <w:outlineLvl w:val="1"/>
        <w:rPr>
          <w:sz w:val="24"/>
          <w:szCs w:val="24"/>
        </w:rPr>
      </w:pPr>
      <w:r>
        <w:rPr>
          <w:sz w:val="24"/>
          <w:szCs w:val="24"/>
        </w:rPr>
        <w:t>5</w:t>
      </w:r>
      <w:r w:rsidRPr="00F41B60">
        <w:rPr>
          <w:sz w:val="24"/>
          <w:szCs w:val="24"/>
        </w:rPr>
        <w:t>.2. Учреждение имеет право:</w:t>
      </w:r>
    </w:p>
    <w:p w:rsidR="00F41B60" w:rsidRPr="00F41B60" w:rsidRDefault="00F41B60" w:rsidP="00F41B60">
      <w:pPr>
        <w:ind w:firstLine="540"/>
        <w:jc w:val="both"/>
        <w:outlineLvl w:val="1"/>
        <w:rPr>
          <w:sz w:val="24"/>
          <w:szCs w:val="24"/>
        </w:rPr>
      </w:pPr>
      <w:r w:rsidRPr="00F41B60">
        <w:rPr>
          <w:sz w:val="24"/>
          <w:szCs w:val="24"/>
        </w:rPr>
        <w:t xml:space="preserve">планировать свою деятельность и определять перспективы развития Учреждения по согласованию с </w:t>
      </w:r>
      <w:r>
        <w:rPr>
          <w:sz w:val="24"/>
          <w:szCs w:val="24"/>
        </w:rPr>
        <w:t>Департаментом образования</w:t>
      </w:r>
      <w:r w:rsidRPr="00F41B60">
        <w:rPr>
          <w:sz w:val="24"/>
          <w:szCs w:val="24"/>
        </w:rPr>
        <w:t>, а также исходя из спроса потребителей и заключенных договоров;</w:t>
      </w:r>
    </w:p>
    <w:p w:rsidR="00F41B60" w:rsidRPr="00F41B60" w:rsidRDefault="00F41B60" w:rsidP="00F41B60">
      <w:pPr>
        <w:ind w:firstLine="540"/>
        <w:jc w:val="both"/>
        <w:outlineLvl w:val="1"/>
        <w:rPr>
          <w:sz w:val="24"/>
          <w:szCs w:val="24"/>
        </w:rPr>
      </w:pPr>
      <w:r w:rsidRPr="00F41B60">
        <w:rPr>
          <w:sz w:val="24"/>
          <w:szCs w:val="24"/>
        </w:rPr>
        <w:t xml:space="preserve">по согласованию с </w:t>
      </w:r>
      <w:r>
        <w:rPr>
          <w:sz w:val="24"/>
          <w:szCs w:val="24"/>
        </w:rPr>
        <w:t>Департаментом образования</w:t>
      </w:r>
      <w:r w:rsidRPr="00F41B60">
        <w:rPr>
          <w:sz w:val="24"/>
          <w:szCs w:val="24"/>
        </w:rPr>
        <w:t xml:space="preserve"> создавать обособленные подразделения без права юридического лица (филиалы, представительства), утверждать их положения и назначать руководителей.</w:t>
      </w:r>
    </w:p>
    <w:p w:rsidR="00F41B60" w:rsidRPr="00F41B60" w:rsidRDefault="00F41B60" w:rsidP="00F41B60">
      <w:pPr>
        <w:ind w:firstLine="540"/>
        <w:jc w:val="both"/>
        <w:outlineLvl w:val="1"/>
        <w:rPr>
          <w:sz w:val="24"/>
          <w:szCs w:val="24"/>
        </w:rPr>
      </w:pPr>
      <w:r>
        <w:rPr>
          <w:sz w:val="24"/>
          <w:szCs w:val="24"/>
        </w:rPr>
        <w:t>5.</w:t>
      </w:r>
      <w:r w:rsidRPr="00F41B60">
        <w:rPr>
          <w:sz w:val="24"/>
          <w:szCs w:val="24"/>
        </w:rPr>
        <w:t>3. Учреждение обязано:</w:t>
      </w:r>
    </w:p>
    <w:p w:rsidR="00F41B60" w:rsidRPr="00F41B60" w:rsidRDefault="00F41B60" w:rsidP="00F41B60">
      <w:pPr>
        <w:ind w:firstLine="540"/>
        <w:jc w:val="both"/>
        <w:outlineLvl w:val="1"/>
        <w:rPr>
          <w:sz w:val="24"/>
          <w:szCs w:val="24"/>
        </w:rPr>
      </w:pPr>
      <w:r w:rsidRPr="00F41B60">
        <w:rPr>
          <w:sz w:val="24"/>
          <w:szCs w:val="24"/>
        </w:rPr>
        <w:lastRenderedPageBreak/>
        <w:t>обеспечивать результативность, целевой характер использования предусмотренных Учреждению бюджетных ассигнований;</w:t>
      </w:r>
    </w:p>
    <w:p w:rsidR="00F41B60" w:rsidRPr="00F41B60" w:rsidRDefault="00F41B60" w:rsidP="00F41B60">
      <w:pPr>
        <w:ind w:firstLine="540"/>
        <w:jc w:val="both"/>
        <w:outlineLvl w:val="1"/>
        <w:rPr>
          <w:sz w:val="24"/>
          <w:szCs w:val="24"/>
        </w:rPr>
      </w:pPr>
      <w:proofErr w:type="gramStart"/>
      <w:r w:rsidRPr="00F41B60">
        <w:rPr>
          <w:sz w:val="24"/>
          <w:szCs w:val="24"/>
        </w:rPr>
        <w:t xml:space="preserve">осуществлять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w:t>
      </w:r>
      <w:r>
        <w:rPr>
          <w:sz w:val="24"/>
          <w:szCs w:val="24"/>
        </w:rPr>
        <w:t>Ненецкого автономного округа,</w:t>
      </w:r>
      <w:r w:rsidRPr="00F41B60">
        <w:rPr>
          <w:sz w:val="24"/>
          <w:szCs w:val="24"/>
        </w:rPr>
        <w:t xml:space="preserve">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w:t>
      </w:r>
      <w:proofErr w:type="gramEnd"/>
    </w:p>
    <w:p w:rsidR="00F41B60" w:rsidRPr="00F41B60" w:rsidRDefault="00F41B60" w:rsidP="00F41B60">
      <w:pPr>
        <w:ind w:firstLine="540"/>
        <w:jc w:val="both"/>
        <w:outlineLvl w:val="1"/>
        <w:rPr>
          <w:sz w:val="24"/>
          <w:szCs w:val="24"/>
        </w:rPr>
      </w:pPr>
      <w:r w:rsidRPr="00F41B60">
        <w:rPr>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услуг, пользование которыми может принести вред здоровью населения, а равно нарушение иных правил хозяйствования;</w:t>
      </w:r>
    </w:p>
    <w:p w:rsidR="00F41B60" w:rsidRPr="00F41B60" w:rsidRDefault="00F41B60" w:rsidP="00F41B60">
      <w:pPr>
        <w:ind w:firstLine="540"/>
        <w:jc w:val="both"/>
        <w:outlineLvl w:val="1"/>
        <w:rPr>
          <w:sz w:val="24"/>
          <w:szCs w:val="24"/>
        </w:rPr>
      </w:pPr>
      <w:r w:rsidRPr="00F41B60">
        <w:rPr>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F41B60" w:rsidRPr="00F41B60" w:rsidRDefault="00F41B60" w:rsidP="00F41B60">
      <w:pPr>
        <w:ind w:firstLine="540"/>
        <w:jc w:val="both"/>
        <w:outlineLvl w:val="1"/>
        <w:rPr>
          <w:sz w:val="24"/>
          <w:szCs w:val="24"/>
        </w:rPr>
      </w:pPr>
      <w:r w:rsidRPr="00F41B60">
        <w:rPr>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F41B60" w:rsidRPr="00F41B60" w:rsidRDefault="00F41B60" w:rsidP="00F41B60">
      <w:pPr>
        <w:ind w:firstLine="540"/>
        <w:jc w:val="both"/>
        <w:outlineLvl w:val="1"/>
        <w:rPr>
          <w:sz w:val="24"/>
          <w:szCs w:val="24"/>
        </w:rPr>
      </w:pPr>
      <w:r w:rsidRPr="00F41B60">
        <w:rPr>
          <w:sz w:val="24"/>
          <w:szCs w:val="24"/>
        </w:rPr>
        <w:t>обеспечивать защиту информации конфиденциального характера (включая персональные данные);</w:t>
      </w:r>
    </w:p>
    <w:p w:rsidR="00F41B60" w:rsidRPr="00F41B60" w:rsidRDefault="00F41B60" w:rsidP="00F41B60">
      <w:pPr>
        <w:ind w:firstLine="540"/>
        <w:jc w:val="both"/>
        <w:outlineLvl w:val="1"/>
        <w:rPr>
          <w:sz w:val="24"/>
          <w:szCs w:val="24"/>
        </w:rPr>
      </w:pPr>
      <w:r w:rsidRPr="00F41B60">
        <w:rPr>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муниципальный архив;</w:t>
      </w:r>
    </w:p>
    <w:p w:rsidR="00F41B60" w:rsidRPr="00F41B60" w:rsidRDefault="00F41B60" w:rsidP="00F41B60">
      <w:pPr>
        <w:ind w:firstLine="540"/>
        <w:jc w:val="both"/>
        <w:outlineLvl w:val="1"/>
        <w:rPr>
          <w:sz w:val="24"/>
          <w:szCs w:val="24"/>
        </w:rPr>
      </w:pPr>
      <w:r w:rsidRPr="00F41B60">
        <w:rPr>
          <w:sz w:val="24"/>
          <w:szCs w:val="24"/>
        </w:rPr>
        <w:t>обеспечивать организацию и ведение делопроизводства Учреждения в соответствии с установленными требованиями;</w:t>
      </w:r>
    </w:p>
    <w:p w:rsidR="00F41B60" w:rsidRPr="00F41B60" w:rsidRDefault="00F41B60" w:rsidP="00F41B60">
      <w:pPr>
        <w:ind w:firstLine="540"/>
        <w:jc w:val="both"/>
        <w:outlineLvl w:val="1"/>
        <w:rPr>
          <w:sz w:val="24"/>
          <w:szCs w:val="24"/>
        </w:rPr>
      </w:pPr>
      <w:r w:rsidRPr="00F41B60">
        <w:rPr>
          <w:sz w:val="24"/>
          <w:szCs w:val="24"/>
        </w:rPr>
        <w:t>оплачивать труд работников Учреждения с соблюдением гарантий, установленных трудовым законодательством;</w:t>
      </w:r>
    </w:p>
    <w:p w:rsidR="00F41B60" w:rsidRPr="00F41B60" w:rsidRDefault="00F41B60" w:rsidP="00F41B60">
      <w:pPr>
        <w:ind w:firstLine="540"/>
        <w:jc w:val="both"/>
        <w:outlineLvl w:val="1"/>
        <w:rPr>
          <w:sz w:val="24"/>
          <w:szCs w:val="24"/>
        </w:rPr>
      </w:pPr>
      <w:r>
        <w:rPr>
          <w:sz w:val="24"/>
          <w:szCs w:val="24"/>
        </w:rPr>
        <w:t>представлять</w:t>
      </w:r>
      <w:r w:rsidRPr="00F41B60">
        <w:rPr>
          <w:sz w:val="24"/>
          <w:szCs w:val="24"/>
        </w:rPr>
        <w:t xml:space="preserve"> бухгалтерскую и статистическую отчетность Учреждения в порядке, установленном Министерством финансов Российской Федерации,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F41B60" w:rsidRPr="00F41B60" w:rsidRDefault="00F41B60" w:rsidP="00F41B60">
      <w:pPr>
        <w:ind w:firstLine="540"/>
        <w:jc w:val="both"/>
        <w:outlineLvl w:val="1"/>
        <w:rPr>
          <w:sz w:val="24"/>
          <w:szCs w:val="24"/>
        </w:rPr>
      </w:pPr>
      <w:r w:rsidRPr="00F41B60">
        <w:rPr>
          <w:sz w:val="24"/>
          <w:szCs w:val="24"/>
        </w:rPr>
        <w:t xml:space="preserve">обеспечивать в установленном порядке открытость и доступность документов, предусмотренных статьей 32 Федерального закона от 12 января 1996 года № 7-ФЗ </w:t>
      </w:r>
      <w:r>
        <w:rPr>
          <w:sz w:val="24"/>
          <w:szCs w:val="24"/>
        </w:rPr>
        <w:t>«О некоммерческих организациях»</w:t>
      </w:r>
      <w:r w:rsidRPr="00F41B60">
        <w:rPr>
          <w:sz w:val="24"/>
          <w:szCs w:val="24"/>
        </w:rPr>
        <w:t>.</w:t>
      </w:r>
    </w:p>
    <w:p w:rsidR="00F41B60" w:rsidRPr="00F41B60" w:rsidRDefault="00F41B60" w:rsidP="00F41B60">
      <w:pPr>
        <w:ind w:firstLine="540"/>
        <w:jc w:val="both"/>
        <w:outlineLvl w:val="1"/>
        <w:rPr>
          <w:sz w:val="24"/>
          <w:szCs w:val="24"/>
        </w:rPr>
      </w:pPr>
      <w:r w:rsidRPr="00F41B60">
        <w:rPr>
          <w:sz w:val="24"/>
          <w:szCs w:val="24"/>
        </w:rPr>
        <w:t>5.</w:t>
      </w:r>
      <w:r>
        <w:rPr>
          <w:sz w:val="24"/>
          <w:szCs w:val="24"/>
        </w:rPr>
        <w:t>4.</w:t>
      </w:r>
      <w:r w:rsidRPr="00F41B60">
        <w:rPr>
          <w:sz w:val="24"/>
          <w:szCs w:val="24"/>
        </w:rPr>
        <w:t xml:space="preserve"> Учреждение не вправе выступать учредителем (участником) юридических лиц, предоставлять и получать кредиты (займы), приобретать ценные бумаги.</w:t>
      </w:r>
    </w:p>
    <w:p w:rsidR="00BF316C" w:rsidRPr="00550444" w:rsidRDefault="00BF316C" w:rsidP="00871CA3">
      <w:pPr>
        <w:widowControl/>
        <w:autoSpaceDE/>
        <w:autoSpaceDN/>
        <w:adjustRightInd/>
        <w:ind w:firstLine="709"/>
        <w:jc w:val="both"/>
        <w:rPr>
          <w:b/>
          <w:sz w:val="24"/>
          <w:szCs w:val="24"/>
        </w:rPr>
      </w:pPr>
    </w:p>
    <w:p w:rsidR="009B6A85" w:rsidRPr="00550444" w:rsidRDefault="009B6A85" w:rsidP="0023040A">
      <w:pPr>
        <w:pStyle w:val="a3"/>
        <w:numPr>
          <w:ilvl w:val="0"/>
          <w:numId w:val="1"/>
        </w:numPr>
        <w:jc w:val="center"/>
        <w:rPr>
          <w:b/>
          <w:sz w:val="24"/>
          <w:szCs w:val="24"/>
        </w:rPr>
      </w:pPr>
      <w:r w:rsidRPr="00550444">
        <w:rPr>
          <w:b/>
          <w:sz w:val="24"/>
          <w:szCs w:val="24"/>
        </w:rPr>
        <w:t>УПРАВЛЕНИЕ УЧРЕЖДЕНИЕМ</w:t>
      </w:r>
    </w:p>
    <w:p w:rsidR="0075058F" w:rsidRPr="00550444" w:rsidRDefault="0075058F" w:rsidP="0075058F">
      <w:pPr>
        <w:ind w:firstLine="567"/>
        <w:rPr>
          <w:sz w:val="24"/>
          <w:szCs w:val="24"/>
        </w:rPr>
      </w:pPr>
    </w:p>
    <w:p w:rsidR="003A5EB7" w:rsidRPr="00550444" w:rsidRDefault="003A5EB7" w:rsidP="00550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4"/>
          <w:szCs w:val="24"/>
        </w:rPr>
      </w:pPr>
      <w:r w:rsidRPr="00550444">
        <w:rPr>
          <w:sz w:val="24"/>
          <w:szCs w:val="24"/>
        </w:rPr>
        <w:t>6.1. Управление Учреждением осуществляется в соответствии с действующим законодательством Российской Федерации и настоящим Уставом.</w:t>
      </w:r>
    </w:p>
    <w:p w:rsidR="003A5EB7" w:rsidRPr="00550444" w:rsidRDefault="003A5EB7" w:rsidP="00550444">
      <w:pPr>
        <w:tabs>
          <w:tab w:val="left" w:pos="567"/>
        </w:tabs>
        <w:ind w:firstLine="540"/>
        <w:jc w:val="both"/>
        <w:rPr>
          <w:rFonts w:eastAsia="Calibri"/>
          <w:sz w:val="24"/>
          <w:szCs w:val="24"/>
          <w:lang w:eastAsia="en-US"/>
        </w:rPr>
      </w:pPr>
      <w:r w:rsidRPr="00550444">
        <w:rPr>
          <w:sz w:val="24"/>
          <w:szCs w:val="24"/>
        </w:rPr>
        <w:tab/>
        <w:t xml:space="preserve">6.2. </w:t>
      </w:r>
      <w:r w:rsidRPr="00550444">
        <w:rPr>
          <w:rFonts w:eastAsia="Calibri"/>
          <w:sz w:val="24"/>
          <w:szCs w:val="24"/>
          <w:lang w:eastAsia="en-US"/>
        </w:rPr>
        <w:t>Отношения по регулированию труда руководителя Учреждения определяются трудовым договором, заключаемым между Департаментом образования и руководителем после назначения последнего на должность.</w:t>
      </w:r>
    </w:p>
    <w:p w:rsidR="003A5EB7" w:rsidRPr="00550444" w:rsidRDefault="00550444" w:rsidP="003A5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4"/>
          <w:szCs w:val="24"/>
        </w:rPr>
      </w:pPr>
      <w:r w:rsidRPr="00550444">
        <w:rPr>
          <w:sz w:val="24"/>
          <w:szCs w:val="24"/>
        </w:rPr>
        <w:t>6</w:t>
      </w:r>
      <w:r w:rsidR="003A5EB7" w:rsidRPr="00550444">
        <w:rPr>
          <w:sz w:val="24"/>
          <w:szCs w:val="24"/>
        </w:rPr>
        <w:t>.</w:t>
      </w:r>
      <w:r w:rsidRPr="00550444">
        <w:rPr>
          <w:sz w:val="24"/>
          <w:szCs w:val="24"/>
        </w:rPr>
        <w:t>3</w:t>
      </w:r>
      <w:r w:rsidR="003A5EB7" w:rsidRPr="00550444">
        <w:rPr>
          <w:sz w:val="24"/>
          <w:szCs w:val="24"/>
        </w:rPr>
        <w:t xml:space="preserve">. </w:t>
      </w:r>
      <w:r w:rsidRPr="00550444">
        <w:rPr>
          <w:sz w:val="24"/>
          <w:szCs w:val="24"/>
        </w:rPr>
        <w:t>Р</w:t>
      </w:r>
      <w:r w:rsidR="003A5EB7" w:rsidRPr="00550444">
        <w:rPr>
          <w:sz w:val="24"/>
          <w:szCs w:val="24"/>
        </w:rPr>
        <w:t xml:space="preserve">аботники </w:t>
      </w:r>
      <w:r w:rsidRPr="00550444">
        <w:rPr>
          <w:sz w:val="24"/>
          <w:szCs w:val="24"/>
        </w:rPr>
        <w:t>Учреждения</w:t>
      </w:r>
      <w:r w:rsidR="003A5EB7" w:rsidRPr="00550444">
        <w:rPr>
          <w:sz w:val="24"/>
          <w:szCs w:val="24"/>
        </w:rPr>
        <w:t xml:space="preserve"> принимаются на работу и увольняются руководителем </w:t>
      </w:r>
      <w:r w:rsidRPr="00550444">
        <w:rPr>
          <w:sz w:val="24"/>
          <w:szCs w:val="24"/>
        </w:rPr>
        <w:t>Учреждения в соответствии с действующим законодательством Российской Федерации</w:t>
      </w:r>
      <w:r w:rsidR="003A5EB7" w:rsidRPr="00550444">
        <w:rPr>
          <w:sz w:val="24"/>
          <w:szCs w:val="24"/>
        </w:rPr>
        <w:t>.</w:t>
      </w:r>
    </w:p>
    <w:p w:rsidR="003A5EB7" w:rsidRPr="00550444" w:rsidRDefault="00550444" w:rsidP="003A5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4"/>
          <w:szCs w:val="24"/>
        </w:rPr>
      </w:pPr>
      <w:r w:rsidRPr="00550444">
        <w:rPr>
          <w:sz w:val="24"/>
          <w:szCs w:val="24"/>
        </w:rPr>
        <w:t>6</w:t>
      </w:r>
      <w:r w:rsidR="003A5EB7" w:rsidRPr="00550444">
        <w:rPr>
          <w:sz w:val="24"/>
          <w:szCs w:val="24"/>
        </w:rPr>
        <w:t>.</w:t>
      </w:r>
      <w:r w:rsidR="00F41B60">
        <w:rPr>
          <w:sz w:val="24"/>
          <w:szCs w:val="24"/>
        </w:rPr>
        <w:t>4</w:t>
      </w:r>
      <w:r w:rsidR="003A5EB7" w:rsidRPr="00550444">
        <w:rPr>
          <w:sz w:val="24"/>
          <w:szCs w:val="24"/>
        </w:rPr>
        <w:t xml:space="preserve">. Руководитель осуществляет руководство текущей деятельностью </w:t>
      </w:r>
      <w:r w:rsidRPr="00550444">
        <w:rPr>
          <w:sz w:val="24"/>
          <w:szCs w:val="24"/>
        </w:rPr>
        <w:t>Учреждения</w:t>
      </w:r>
      <w:r w:rsidR="003A5EB7" w:rsidRPr="00550444">
        <w:rPr>
          <w:sz w:val="24"/>
          <w:szCs w:val="24"/>
        </w:rPr>
        <w:t xml:space="preserve"> и имеет право:</w:t>
      </w:r>
    </w:p>
    <w:p w:rsidR="00F41B60" w:rsidRPr="00F41B60" w:rsidRDefault="00F41B60" w:rsidP="00F41B60">
      <w:pPr>
        <w:ind w:firstLine="540"/>
        <w:jc w:val="both"/>
        <w:outlineLvl w:val="1"/>
        <w:rPr>
          <w:sz w:val="24"/>
          <w:szCs w:val="24"/>
        </w:rPr>
      </w:pPr>
      <w:r w:rsidRPr="00F41B60">
        <w:rPr>
          <w:sz w:val="24"/>
          <w:szCs w:val="24"/>
        </w:rPr>
        <w:t>действовать без доверенности от имени Учреждения, представлять его интересы в организациях и учреждениях различных  форм собственности;</w:t>
      </w:r>
    </w:p>
    <w:p w:rsidR="00F41B60" w:rsidRPr="00F41B60" w:rsidRDefault="00F41B60" w:rsidP="00F41B60">
      <w:pPr>
        <w:ind w:firstLine="540"/>
        <w:jc w:val="both"/>
        <w:outlineLvl w:val="1"/>
        <w:rPr>
          <w:sz w:val="24"/>
          <w:szCs w:val="24"/>
        </w:rPr>
      </w:pPr>
      <w:r w:rsidRPr="00F41B60">
        <w:rPr>
          <w:sz w:val="24"/>
          <w:szCs w:val="24"/>
        </w:rPr>
        <w:t xml:space="preserve">по согласованию с Департаментом образования определять приоритетные направления </w:t>
      </w:r>
      <w:r w:rsidRPr="00F41B60">
        <w:rPr>
          <w:sz w:val="24"/>
          <w:szCs w:val="24"/>
        </w:rPr>
        <w:lastRenderedPageBreak/>
        <w:t>деятельности Учреждения, принципы формирования и использования его имущества;</w:t>
      </w:r>
    </w:p>
    <w:p w:rsidR="00F41B60" w:rsidRPr="00F41B60" w:rsidRDefault="00F41B60" w:rsidP="00F41B60">
      <w:pPr>
        <w:ind w:firstLine="540"/>
        <w:jc w:val="both"/>
        <w:outlineLvl w:val="1"/>
        <w:rPr>
          <w:sz w:val="24"/>
          <w:szCs w:val="24"/>
        </w:rPr>
      </w:pPr>
      <w:r w:rsidRPr="00F41B60">
        <w:rPr>
          <w:sz w:val="24"/>
          <w:szCs w:val="24"/>
        </w:rPr>
        <w:t>в пределах, установленных законом и настоящим уставом, распоряжаться имуществом Учреждения, заключать договоры, выдавать доверенности;</w:t>
      </w:r>
    </w:p>
    <w:p w:rsidR="00F41B60" w:rsidRPr="00F41B60" w:rsidRDefault="00F41B60" w:rsidP="00F41B60">
      <w:pPr>
        <w:ind w:firstLine="540"/>
        <w:jc w:val="both"/>
        <w:outlineLvl w:val="1"/>
        <w:rPr>
          <w:sz w:val="24"/>
          <w:szCs w:val="24"/>
        </w:rPr>
      </w:pPr>
      <w:r w:rsidRPr="00F41B60">
        <w:rPr>
          <w:sz w:val="24"/>
          <w:szCs w:val="24"/>
        </w:rPr>
        <w:t>открывать лицевые счета Учреждения в органах казначейства в установленном порядке.</w:t>
      </w:r>
    </w:p>
    <w:p w:rsidR="00F41B60" w:rsidRPr="00F41B60" w:rsidRDefault="00F41B60" w:rsidP="00F41B60">
      <w:pPr>
        <w:ind w:firstLine="540"/>
        <w:jc w:val="both"/>
        <w:outlineLvl w:val="1"/>
        <w:rPr>
          <w:sz w:val="24"/>
          <w:szCs w:val="24"/>
        </w:rPr>
      </w:pPr>
      <w:r w:rsidRPr="00F41B60">
        <w:rPr>
          <w:sz w:val="24"/>
          <w:szCs w:val="24"/>
        </w:rPr>
        <w:t>Руководитель также:</w:t>
      </w:r>
    </w:p>
    <w:p w:rsidR="00F41B60" w:rsidRPr="00F41B60" w:rsidRDefault="00F41B60" w:rsidP="00F41B60">
      <w:pPr>
        <w:ind w:firstLine="540"/>
        <w:jc w:val="both"/>
        <w:outlineLvl w:val="1"/>
        <w:rPr>
          <w:sz w:val="24"/>
          <w:szCs w:val="24"/>
        </w:rPr>
      </w:pPr>
      <w:r w:rsidRPr="00F41B60">
        <w:rPr>
          <w:sz w:val="24"/>
          <w:szCs w:val="24"/>
        </w:rPr>
        <w:t>обеспечивает исполнение Учреждением бюджетной сметы;</w:t>
      </w:r>
    </w:p>
    <w:p w:rsidR="00F41B60" w:rsidRPr="00F41B60" w:rsidRDefault="00F41B60" w:rsidP="00F41B60">
      <w:pPr>
        <w:ind w:firstLine="540"/>
        <w:jc w:val="both"/>
        <w:outlineLvl w:val="1"/>
        <w:rPr>
          <w:sz w:val="24"/>
          <w:szCs w:val="24"/>
        </w:rPr>
      </w:pPr>
      <w:r w:rsidRPr="00F41B60">
        <w:rPr>
          <w:sz w:val="24"/>
          <w:szCs w:val="24"/>
        </w:rPr>
        <w:t>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F41B60" w:rsidRPr="00F41B60" w:rsidRDefault="00F41B60" w:rsidP="00F41B60">
      <w:pPr>
        <w:ind w:firstLine="540"/>
        <w:jc w:val="both"/>
        <w:outlineLvl w:val="1"/>
        <w:rPr>
          <w:sz w:val="24"/>
          <w:szCs w:val="24"/>
        </w:rPr>
      </w:pPr>
      <w:r w:rsidRPr="00F41B60">
        <w:rPr>
          <w:sz w:val="24"/>
          <w:szCs w:val="24"/>
        </w:rPr>
        <w:t>разрабатывает и по согласованию с Департаментом образования утверждает штатное расписание Учреждения;</w:t>
      </w:r>
    </w:p>
    <w:p w:rsidR="00F41B60" w:rsidRPr="00F41B60" w:rsidRDefault="00F41B60" w:rsidP="00F41B60">
      <w:pPr>
        <w:ind w:firstLine="540"/>
        <w:jc w:val="both"/>
        <w:outlineLvl w:val="1"/>
        <w:rPr>
          <w:sz w:val="24"/>
          <w:szCs w:val="24"/>
        </w:rPr>
      </w:pPr>
      <w:r w:rsidRPr="00F41B60">
        <w:rPr>
          <w:sz w:val="24"/>
          <w:szCs w:val="24"/>
        </w:rPr>
        <w:t>принимает на работу и увольняет с работы работников Учреждения, заключает с ними трудовые договоры, применяет к работникам Учреждения дисциплинарные взыскания и поощрения;</w:t>
      </w:r>
    </w:p>
    <w:p w:rsidR="00F41B60" w:rsidRPr="00F41B60" w:rsidRDefault="00F41B60" w:rsidP="00F41B60">
      <w:pPr>
        <w:ind w:firstLine="540"/>
        <w:jc w:val="both"/>
        <w:outlineLvl w:val="1"/>
        <w:rPr>
          <w:sz w:val="24"/>
          <w:szCs w:val="24"/>
        </w:rPr>
      </w:pPr>
      <w:r w:rsidRPr="00F41B60">
        <w:rPr>
          <w:sz w:val="24"/>
          <w:szCs w:val="24"/>
        </w:rPr>
        <w:t>издает приказы и дает указания, обязательные для всех работников Учреждения;</w:t>
      </w:r>
    </w:p>
    <w:p w:rsidR="00F41B60" w:rsidRPr="00F41B60" w:rsidRDefault="00F41B60" w:rsidP="00F41B60">
      <w:pPr>
        <w:ind w:firstLine="540"/>
        <w:jc w:val="both"/>
        <w:outlineLvl w:val="1"/>
        <w:rPr>
          <w:sz w:val="24"/>
          <w:szCs w:val="24"/>
        </w:rPr>
      </w:pPr>
      <w:proofErr w:type="gramStart"/>
      <w:r w:rsidRPr="00F41B60">
        <w:rPr>
          <w:sz w:val="24"/>
          <w:szCs w:val="24"/>
        </w:rPr>
        <w:t xml:space="preserve">осуществляет иные полномочия, установленные законодательством, нормативными правовыми актами Ненецкого автономного </w:t>
      </w:r>
      <w:proofErr w:type="spellStart"/>
      <w:r w:rsidRPr="00F41B60">
        <w:rPr>
          <w:sz w:val="24"/>
          <w:szCs w:val="24"/>
        </w:rPr>
        <w:t>окгура</w:t>
      </w:r>
      <w:proofErr w:type="spellEnd"/>
      <w:r w:rsidRPr="00F41B60">
        <w:rPr>
          <w:sz w:val="24"/>
          <w:szCs w:val="24"/>
        </w:rPr>
        <w:t xml:space="preserve"> и настоящим уставом.</w:t>
      </w:r>
      <w:proofErr w:type="gramEnd"/>
    </w:p>
    <w:p w:rsidR="00F41B60" w:rsidRPr="00F41B60" w:rsidRDefault="00F41B60" w:rsidP="00F41B60">
      <w:pPr>
        <w:ind w:firstLine="540"/>
        <w:jc w:val="both"/>
        <w:outlineLvl w:val="1"/>
        <w:rPr>
          <w:sz w:val="24"/>
          <w:szCs w:val="24"/>
        </w:rPr>
      </w:pPr>
      <w:r w:rsidRPr="00F41B60">
        <w:rPr>
          <w:sz w:val="24"/>
          <w:szCs w:val="24"/>
        </w:rPr>
        <w:t>6.5. Отношения работника с Учреждением, возникшие на основе трудового договора, регулируются трудовым законодательством Российской Федерации.</w:t>
      </w:r>
    </w:p>
    <w:p w:rsidR="00F41B60" w:rsidRPr="00F41B60" w:rsidRDefault="00F41B60" w:rsidP="00F41B60">
      <w:pPr>
        <w:ind w:firstLine="540"/>
        <w:jc w:val="both"/>
        <w:outlineLvl w:val="1"/>
        <w:rPr>
          <w:sz w:val="24"/>
          <w:szCs w:val="24"/>
        </w:rPr>
      </w:pPr>
      <w:r w:rsidRPr="00F41B60">
        <w:rPr>
          <w:sz w:val="24"/>
          <w:szCs w:val="24"/>
        </w:rPr>
        <w:t xml:space="preserve">6.6. Директор Учреждения в порядке, установленном законодательством Российской Федерации, несет ответственность </w:t>
      </w:r>
      <w:proofErr w:type="gramStart"/>
      <w:r w:rsidRPr="00F41B60">
        <w:rPr>
          <w:sz w:val="24"/>
          <w:szCs w:val="24"/>
        </w:rPr>
        <w:t>за</w:t>
      </w:r>
      <w:proofErr w:type="gramEnd"/>
      <w:r w:rsidRPr="00F41B60">
        <w:rPr>
          <w:sz w:val="24"/>
          <w:szCs w:val="24"/>
        </w:rPr>
        <w:t>:</w:t>
      </w:r>
    </w:p>
    <w:p w:rsidR="00F41B60" w:rsidRPr="00F41B60" w:rsidRDefault="00F41B60" w:rsidP="00F41B60">
      <w:pPr>
        <w:ind w:firstLine="540"/>
        <w:jc w:val="both"/>
        <w:outlineLvl w:val="1"/>
        <w:rPr>
          <w:sz w:val="24"/>
          <w:szCs w:val="24"/>
        </w:rPr>
      </w:pPr>
      <w:r w:rsidRPr="00F41B60">
        <w:rPr>
          <w:sz w:val="24"/>
          <w:szCs w:val="24"/>
        </w:rPr>
        <w:t>нецелевое использование средств бюджета</w:t>
      </w:r>
      <w:r>
        <w:rPr>
          <w:sz w:val="24"/>
          <w:szCs w:val="24"/>
        </w:rPr>
        <w:t xml:space="preserve"> Ненецкого автономного округа</w:t>
      </w:r>
      <w:r w:rsidRPr="00F41B60">
        <w:rPr>
          <w:sz w:val="24"/>
          <w:szCs w:val="24"/>
        </w:rPr>
        <w:t>;</w:t>
      </w:r>
    </w:p>
    <w:p w:rsidR="00F41B60" w:rsidRPr="00F41B60" w:rsidRDefault="00F41B60" w:rsidP="00F41B60">
      <w:pPr>
        <w:ind w:firstLine="540"/>
        <w:jc w:val="both"/>
        <w:outlineLvl w:val="1"/>
        <w:rPr>
          <w:sz w:val="24"/>
          <w:szCs w:val="24"/>
        </w:rPr>
      </w:pPr>
      <w:r w:rsidRPr="00F41B60">
        <w:rPr>
          <w:sz w:val="24"/>
          <w:szCs w:val="24"/>
        </w:rPr>
        <w:t>принятие обязатель</w:t>
      </w:r>
      <w:proofErr w:type="gramStart"/>
      <w:r w:rsidRPr="00F41B60">
        <w:rPr>
          <w:sz w:val="24"/>
          <w:szCs w:val="24"/>
        </w:rPr>
        <w:t>ств св</w:t>
      </w:r>
      <w:proofErr w:type="gramEnd"/>
      <w:r w:rsidRPr="00F41B60">
        <w:rPr>
          <w:sz w:val="24"/>
          <w:szCs w:val="24"/>
        </w:rPr>
        <w:t>ерх доведенных лимитов бюджетных обязательств;</w:t>
      </w:r>
    </w:p>
    <w:p w:rsidR="00F41B60" w:rsidRPr="00F41B60" w:rsidRDefault="00F41B60" w:rsidP="00F41B60">
      <w:pPr>
        <w:ind w:firstLine="540"/>
        <w:jc w:val="both"/>
        <w:outlineLvl w:val="1"/>
        <w:rPr>
          <w:sz w:val="24"/>
          <w:szCs w:val="24"/>
        </w:rPr>
      </w:pPr>
      <w:r w:rsidRPr="00F41B60">
        <w:rPr>
          <w:sz w:val="24"/>
          <w:szCs w:val="24"/>
        </w:rPr>
        <w:t>сохранность имущественного комплекса, находящегося в оперативном управлении Учреждения, и его использование не по назначению;</w:t>
      </w:r>
    </w:p>
    <w:p w:rsidR="00F41B60" w:rsidRPr="00F41B60" w:rsidRDefault="00F41B60" w:rsidP="00F41B60">
      <w:pPr>
        <w:ind w:firstLine="540"/>
        <w:jc w:val="both"/>
        <w:outlineLvl w:val="1"/>
        <w:rPr>
          <w:sz w:val="24"/>
          <w:szCs w:val="24"/>
        </w:rPr>
      </w:pPr>
      <w:r w:rsidRPr="00F41B60">
        <w:rPr>
          <w:sz w:val="24"/>
          <w:szCs w:val="24"/>
        </w:rPr>
        <w:t xml:space="preserve">за неисполнение или ненадлежащее исполнение возложенных на него обязанностей в соответствии с законодательством Российской Федерации, </w:t>
      </w:r>
      <w:r>
        <w:rPr>
          <w:sz w:val="24"/>
          <w:szCs w:val="24"/>
        </w:rPr>
        <w:t>Ненецкого автономного округа</w:t>
      </w:r>
      <w:r w:rsidRPr="00F41B60">
        <w:rPr>
          <w:sz w:val="24"/>
          <w:szCs w:val="24"/>
        </w:rPr>
        <w:t>, трудовым договором и настоящим уставом.</w:t>
      </w:r>
    </w:p>
    <w:p w:rsidR="00F41B60" w:rsidRPr="00F41B60" w:rsidRDefault="00F41B60" w:rsidP="00F41B60">
      <w:pPr>
        <w:ind w:firstLine="540"/>
        <w:jc w:val="both"/>
        <w:outlineLvl w:val="1"/>
        <w:rPr>
          <w:sz w:val="24"/>
          <w:szCs w:val="24"/>
        </w:rPr>
      </w:pPr>
      <w:r w:rsidRPr="00F41B60">
        <w:rPr>
          <w:sz w:val="24"/>
          <w:szCs w:val="24"/>
        </w:rPr>
        <w:t>другие нарушения в соответствии с федеральным законодательством;</w:t>
      </w:r>
    </w:p>
    <w:p w:rsidR="00554BA0" w:rsidRPr="00550444" w:rsidRDefault="00554BA0" w:rsidP="00871CA3">
      <w:pPr>
        <w:ind w:firstLine="720"/>
        <w:jc w:val="both"/>
        <w:rPr>
          <w:sz w:val="24"/>
          <w:szCs w:val="24"/>
        </w:rPr>
      </w:pPr>
    </w:p>
    <w:p w:rsidR="000D3471" w:rsidRPr="00550444" w:rsidRDefault="00550444" w:rsidP="00555C6D">
      <w:pPr>
        <w:shd w:val="clear" w:color="auto" w:fill="FFFFFF"/>
        <w:ind w:left="45" w:firstLine="522"/>
        <w:jc w:val="center"/>
        <w:rPr>
          <w:b/>
          <w:color w:val="000000" w:themeColor="text1"/>
          <w:spacing w:val="8"/>
          <w:sz w:val="24"/>
          <w:szCs w:val="24"/>
        </w:rPr>
      </w:pPr>
      <w:r>
        <w:rPr>
          <w:b/>
          <w:color w:val="000000" w:themeColor="text1"/>
          <w:spacing w:val="8"/>
          <w:sz w:val="24"/>
          <w:szCs w:val="24"/>
        </w:rPr>
        <w:t>7</w:t>
      </w:r>
      <w:r w:rsidR="00E1357D" w:rsidRPr="00550444">
        <w:rPr>
          <w:b/>
          <w:color w:val="000000" w:themeColor="text1"/>
          <w:spacing w:val="8"/>
          <w:sz w:val="24"/>
          <w:szCs w:val="24"/>
        </w:rPr>
        <w:t>. РЕОРГАНИЗАЦИЯ</w:t>
      </w:r>
      <w:r w:rsidR="00817F82" w:rsidRPr="00550444">
        <w:rPr>
          <w:b/>
          <w:color w:val="000000" w:themeColor="text1"/>
          <w:spacing w:val="8"/>
          <w:sz w:val="24"/>
          <w:szCs w:val="24"/>
        </w:rPr>
        <w:t xml:space="preserve">, ЛИКВИДАЦИ </w:t>
      </w:r>
      <w:r w:rsidR="00E1357D" w:rsidRPr="00550444">
        <w:rPr>
          <w:b/>
          <w:color w:val="000000" w:themeColor="text1"/>
          <w:spacing w:val="8"/>
          <w:sz w:val="24"/>
          <w:szCs w:val="24"/>
        </w:rPr>
        <w:t>УЧРЕЖДЕНИЯ</w:t>
      </w:r>
      <w:r w:rsidR="00817F82" w:rsidRPr="00550444">
        <w:rPr>
          <w:b/>
          <w:color w:val="000000" w:themeColor="text1"/>
          <w:spacing w:val="8"/>
          <w:sz w:val="24"/>
          <w:szCs w:val="24"/>
        </w:rPr>
        <w:t xml:space="preserve">, </w:t>
      </w:r>
    </w:p>
    <w:p w:rsidR="00E1357D" w:rsidRPr="00550444" w:rsidRDefault="00817F82" w:rsidP="00555C6D">
      <w:pPr>
        <w:shd w:val="clear" w:color="auto" w:fill="FFFFFF"/>
        <w:ind w:left="45" w:firstLine="522"/>
        <w:jc w:val="center"/>
        <w:rPr>
          <w:b/>
          <w:color w:val="000000" w:themeColor="text1"/>
          <w:spacing w:val="8"/>
          <w:sz w:val="24"/>
          <w:szCs w:val="24"/>
        </w:rPr>
      </w:pPr>
      <w:r w:rsidRPr="00550444">
        <w:rPr>
          <w:b/>
          <w:color w:val="000000" w:themeColor="text1"/>
          <w:spacing w:val="8"/>
          <w:sz w:val="24"/>
          <w:szCs w:val="24"/>
        </w:rPr>
        <w:t>ВНЕСЕНИЕ ИЗМЕНЕНИЙ В УСТАВ</w:t>
      </w:r>
    </w:p>
    <w:p w:rsidR="00555C6D" w:rsidRPr="00550444" w:rsidRDefault="00555C6D" w:rsidP="00555C6D">
      <w:pPr>
        <w:shd w:val="clear" w:color="auto" w:fill="FFFFFF"/>
        <w:ind w:left="45" w:firstLine="522"/>
        <w:jc w:val="center"/>
        <w:rPr>
          <w:b/>
          <w:sz w:val="24"/>
          <w:szCs w:val="24"/>
        </w:rPr>
      </w:pPr>
    </w:p>
    <w:p w:rsidR="00817F82" w:rsidRPr="00550444" w:rsidRDefault="00550444" w:rsidP="00817F82">
      <w:pPr>
        <w:ind w:firstLine="709"/>
        <w:jc w:val="both"/>
        <w:rPr>
          <w:sz w:val="24"/>
          <w:szCs w:val="24"/>
        </w:rPr>
      </w:pPr>
      <w:r>
        <w:rPr>
          <w:b/>
          <w:sz w:val="24"/>
          <w:szCs w:val="24"/>
        </w:rPr>
        <w:t>7</w:t>
      </w:r>
      <w:r w:rsidR="00817F82" w:rsidRPr="00550444">
        <w:rPr>
          <w:b/>
          <w:sz w:val="24"/>
          <w:szCs w:val="24"/>
        </w:rPr>
        <w:t>.1.</w:t>
      </w:r>
      <w:r w:rsidR="00817F82" w:rsidRPr="00550444">
        <w:rPr>
          <w:sz w:val="24"/>
          <w:szCs w:val="24"/>
        </w:rPr>
        <w:t xml:space="preserve"> Ликвидация, и реорганизация Учреждения осуществляются на основании и в порядке, предусмотренном Гражданским кодексом Российской Федерации, законом Ненецкого автономного округа «Об управлении государственным имуществом Ненецкого автономного округа», иными нормативными правовыми актами Российской Федерации и Ненецкого автономного округа.</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.2.</w:t>
      </w:r>
      <w:r w:rsidR="00817F82" w:rsidRPr="00550444">
        <w:rPr>
          <w:sz w:val="24"/>
          <w:szCs w:val="24"/>
        </w:rPr>
        <w:t xml:space="preserve"> Реорганизация (слияние, присоединение, разделение, выделение, преобразование) Учреждения может быть осуществлена по решению Администрации, принятому в соответствии с нормами действующего законодательства.</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.3.</w:t>
      </w:r>
      <w:r w:rsidR="00817F82" w:rsidRPr="00550444">
        <w:rPr>
          <w:sz w:val="24"/>
          <w:szCs w:val="24"/>
        </w:rPr>
        <w:t xml:space="preserve"> При реорганизации Учреждения вносятся необходимые изменения в Устав и Единый государственный реестр юридических лиц.</w:t>
      </w:r>
    </w:p>
    <w:p w:rsidR="00817F82" w:rsidRPr="00550444" w:rsidRDefault="00817F82" w:rsidP="00817F82">
      <w:pPr>
        <w:ind w:firstLine="709"/>
        <w:jc w:val="both"/>
        <w:rPr>
          <w:sz w:val="24"/>
          <w:szCs w:val="24"/>
        </w:rPr>
      </w:pPr>
      <w:r w:rsidRPr="00550444">
        <w:rPr>
          <w:sz w:val="24"/>
          <w:szCs w:val="24"/>
        </w:rPr>
        <w:t>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817F82" w:rsidRPr="00550444" w:rsidRDefault="00817F82" w:rsidP="00817F82">
      <w:pPr>
        <w:ind w:firstLine="709"/>
        <w:jc w:val="both"/>
        <w:rPr>
          <w:sz w:val="24"/>
          <w:szCs w:val="24"/>
        </w:rPr>
      </w:pPr>
      <w:r w:rsidRPr="00550444">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17F82" w:rsidRPr="00550444" w:rsidRDefault="00817F82" w:rsidP="00817F82">
      <w:pPr>
        <w:ind w:firstLine="709"/>
        <w:jc w:val="both"/>
        <w:rPr>
          <w:sz w:val="24"/>
          <w:szCs w:val="24"/>
        </w:rPr>
      </w:pPr>
      <w:r w:rsidRPr="00550444">
        <w:rPr>
          <w:sz w:val="24"/>
          <w:szCs w:val="24"/>
        </w:rPr>
        <w:t>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.4.</w:t>
      </w:r>
      <w:r w:rsidR="00817F82" w:rsidRPr="00550444">
        <w:rPr>
          <w:sz w:val="24"/>
          <w:szCs w:val="24"/>
        </w:rPr>
        <w:t xml:space="preserve"> Изменение типа Учреждения не является его реорганизацией.</w:t>
      </w:r>
    </w:p>
    <w:p w:rsidR="00817F82" w:rsidRPr="00550444" w:rsidRDefault="00817F82" w:rsidP="00817F82">
      <w:pPr>
        <w:ind w:firstLine="709"/>
        <w:jc w:val="both"/>
        <w:rPr>
          <w:sz w:val="24"/>
          <w:szCs w:val="24"/>
        </w:rPr>
      </w:pPr>
      <w:r w:rsidRPr="00550444">
        <w:rPr>
          <w:sz w:val="24"/>
          <w:szCs w:val="24"/>
        </w:rPr>
        <w:lastRenderedPageBreak/>
        <w:t>Изменение типа Учреждения в целях создания казенного учреждения осуществляется по инициативе Учредителя.</w:t>
      </w:r>
    </w:p>
    <w:p w:rsidR="00817F82" w:rsidRPr="00550444" w:rsidRDefault="00817F82" w:rsidP="00817F82">
      <w:pPr>
        <w:ind w:firstLine="709"/>
        <w:jc w:val="both"/>
        <w:rPr>
          <w:sz w:val="24"/>
          <w:szCs w:val="24"/>
        </w:rPr>
      </w:pPr>
      <w:r w:rsidRPr="00550444">
        <w:rPr>
          <w:sz w:val="24"/>
          <w:szCs w:val="24"/>
        </w:rPr>
        <w:t>Изменение типа Учреждения в целях создания автономного учреждения осуществляется по инициативе либо с согласия Учреждения.</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.5.</w:t>
      </w:r>
      <w:r w:rsidR="00817F82" w:rsidRPr="00550444">
        <w:rPr>
          <w:sz w:val="24"/>
          <w:szCs w:val="24"/>
        </w:rPr>
        <w:t xml:space="preserve"> Ликвидация Учреждения может осуществляться:</w:t>
      </w:r>
    </w:p>
    <w:p w:rsidR="00817F82" w:rsidRPr="00550444" w:rsidRDefault="00817F82" w:rsidP="00817F82">
      <w:pPr>
        <w:ind w:firstLine="709"/>
        <w:jc w:val="both"/>
        <w:rPr>
          <w:sz w:val="24"/>
          <w:szCs w:val="24"/>
        </w:rPr>
      </w:pPr>
      <w:r w:rsidRPr="00550444">
        <w:rPr>
          <w:sz w:val="24"/>
          <w:szCs w:val="24"/>
        </w:rPr>
        <w:t>1) по решению Администрации, принятому в соответствии с нормами действующего законодательства;</w:t>
      </w:r>
    </w:p>
    <w:p w:rsidR="00817F82" w:rsidRPr="00550444" w:rsidRDefault="00817F82" w:rsidP="00817F82">
      <w:pPr>
        <w:ind w:firstLine="709"/>
        <w:jc w:val="both"/>
        <w:rPr>
          <w:sz w:val="24"/>
          <w:szCs w:val="24"/>
        </w:rPr>
      </w:pPr>
      <w:r w:rsidRPr="00550444">
        <w:rPr>
          <w:sz w:val="24"/>
          <w:szCs w:val="24"/>
        </w:rPr>
        <w:t>2) по решению суда в случае осуществления деятельности без надлежащей лицензии, либо деятельности, не соответствующей его уставным целям.</w:t>
      </w:r>
    </w:p>
    <w:p w:rsidR="00817F82" w:rsidRPr="00550444" w:rsidRDefault="00817F82" w:rsidP="00817F82">
      <w:pPr>
        <w:ind w:firstLine="709"/>
        <w:jc w:val="both"/>
        <w:rPr>
          <w:sz w:val="24"/>
          <w:szCs w:val="24"/>
        </w:rPr>
      </w:pPr>
      <w:r w:rsidRPr="00550444">
        <w:rPr>
          <w:sz w:val="24"/>
          <w:szCs w:val="24"/>
        </w:rPr>
        <w:t xml:space="preserve">Ликвидация Учреждения влечет прекращение его деятельности без перехода прав и обязанностей в порядке правопреемства к другим лицам. </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.6.</w:t>
      </w:r>
      <w:r w:rsidR="00817F82" w:rsidRPr="00550444">
        <w:rPr>
          <w:sz w:val="24"/>
          <w:szCs w:val="24"/>
        </w:rPr>
        <w:tab/>
        <w:t>Орган, принявший решение о ликвидации Учреждения, назначает ликвидационную комиссию и устанавливает в соответствии с законодательством Российской Федерации порядок и сроки ликвидации Учреждения.</w:t>
      </w:r>
    </w:p>
    <w:p w:rsidR="00817F82" w:rsidRPr="00550444" w:rsidRDefault="00817F82" w:rsidP="00817F82">
      <w:pPr>
        <w:ind w:firstLine="709"/>
        <w:jc w:val="both"/>
        <w:rPr>
          <w:sz w:val="24"/>
          <w:szCs w:val="24"/>
        </w:rPr>
      </w:pPr>
      <w:r w:rsidRPr="00550444">
        <w:rPr>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.7.</w:t>
      </w:r>
      <w:r w:rsidR="00817F82" w:rsidRPr="00550444">
        <w:rPr>
          <w:sz w:val="24"/>
          <w:szCs w:val="24"/>
        </w:rPr>
        <w:t xml:space="preserve"> Имущество ликвидируемого Учреждения после расчетов, произведенных в установленном порядке с кредиторами, остается в окружной собственности.</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.8.</w:t>
      </w:r>
      <w:r w:rsidR="00817F82" w:rsidRPr="00550444">
        <w:rPr>
          <w:sz w:val="24"/>
          <w:szCs w:val="24"/>
        </w:rPr>
        <w:t xml:space="preserve"> 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.9.</w:t>
      </w:r>
      <w:r w:rsidR="00817F82" w:rsidRPr="00550444">
        <w:rPr>
          <w:sz w:val="24"/>
          <w:szCs w:val="24"/>
        </w:rPr>
        <w:t xml:space="preserve"> При ликвидации и реорганизации </w:t>
      </w:r>
      <w:r w:rsidR="007B256B" w:rsidRPr="00550444">
        <w:rPr>
          <w:sz w:val="24"/>
          <w:szCs w:val="24"/>
        </w:rPr>
        <w:t>Учреждения,</w:t>
      </w:r>
      <w:r w:rsidR="00817F82" w:rsidRPr="00550444">
        <w:rPr>
          <w:sz w:val="24"/>
          <w:szCs w:val="24"/>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817F82" w:rsidRPr="00550444" w:rsidRDefault="00550444" w:rsidP="00817F82">
      <w:pPr>
        <w:ind w:firstLine="709"/>
        <w:jc w:val="both"/>
        <w:rPr>
          <w:sz w:val="24"/>
          <w:szCs w:val="24"/>
        </w:rPr>
      </w:pPr>
      <w:r>
        <w:rPr>
          <w:b/>
          <w:sz w:val="24"/>
          <w:szCs w:val="24"/>
        </w:rPr>
        <w:t>7</w:t>
      </w:r>
      <w:r w:rsidR="00817F82" w:rsidRPr="00550444">
        <w:rPr>
          <w:b/>
          <w:sz w:val="24"/>
          <w:szCs w:val="24"/>
        </w:rPr>
        <w:t>.10.</w:t>
      </w:r>
      <w:r w:rsidR="00817F82" w:rsidRPr="00550444">
        <w:rPr>
          <w:sz w:val="24"/>
          <w:szCs w:val="24"/>
        </w:rPr>
        <w:t xml:space="preserve"> Изменения в Устав Учреждения вносятся в порядке, установленном Администрацией Ненецкого автономного округа.</w:t>
      </w:r>
    </w:p>
    <w:p w:rsidR="00E1357D" w:rsidRPr="00550444" w:rsidRDefault="00E1357D" w:rsidP="00C849F4">
      <w:pPr>
        <w:shd w:val="clear" w:color="auto" w:fill="FFFFFF"/>
        <w:tabs>
          <w:tab w:val="left" w:pos="1882"/>
        </w:tabs>
        <w:spacing w:line="283" w:lineRule="exact"/>
        <w:ind w:left="43" w:firstLine="524"/>
        <w:jc w:val="both"/>
        <w:rPr>
          <w:sz w:val="24"/>
          <w:szCs w:val="24"/>
        </w:rPr>
      </w:pPr>
    </w:p>
    <w:p w:rsidR="006E4C4A" w:rsidRPr="00550444" w:rsidRDefault="006E4C4A" w:rsidP="006E4C4A">
      <w:pPr>
        <w:ind w:firstLine="708"/>
        <w:jc w:val="both"/>
        <w:rPr>
          <w:sz w:val="24"/>
          <w:szCs w:val="24"/>
        </w:rPr>
      </w:pPr>
    </w:p>
    <w:p w:rsidR="006E4C4A" w:rsidRPr="00550444" w:rsidRDefault="006E4C4A" w:rsidP="006E4C4A">
      <w:pPr>
        <w:jc w:val="center"/>
        <w:rPr>
          <w:sz w:val="24"/>
          <w:szCs w:val="24"/>
        </w:rPr>
      </w:pPr>
      <w:r w:rsidRPr="00550444">
        <w:rPr>
          <w:sz w:val="24"/>
          <w:szCs w:val="24"/>
        </w:rPr>
        <w:t>__________________</w:t>
      </w:r>
    </w:p>
    <w:p w:rsidR="006E4C4A" w:rsidRPr="00550444" w:rsidRDefault="006E4C4A" w:rsidP="006E4C4A">
      <w:pPr>
        <w:ind w:firstLine="708"/>
        <w:jc w:val="both"/>
        <w:rPr>
          <w:sz w:val="24"/>
          <w:szCs w:val="24"/>
        </w:rPr>
      </w:pPr>
    </w:p>
    <w:p w:rsidR="006E4C4A" w:rsidRPr="00550444" w:rsidRDefault="006E4C4A" w:rsidP="006E4C4A">
      <w:pPr>
        <w:ind w:firstLine="567"/>
        <w:jc w:val="both"/>
        <w:rPr>
          <w:sz w:val="24"/>
          <w:szCs w:val="24"/>
        </w:rPr>
      </w:pPr>
    </w:p>
    <w:p w:rsidR="006E4C4A" w:rsidRPr="00550444" w:rsidRDefault="006E4C4A" w:rsidP="00C849F4">
      <w:pPr>
        <w:shd w:val="clear" w:color="auto" w:fill="FFFFFF"/>
        <w:tabs>
          <w:tab w:val="left" w:pos="1882"/>
        </w:tabs>
        <w:spacing w:line="283" w:lineRule="exact"/>
        <w:ind w:left="43" w:firstLine="524"/>
        <w:jc w:val="both"/>
        <w:rPr>
          <w:sz w:val="24"/>
          <w:szCs w:val="24"/>
        </w:rPr>
      </w:pPr>
    </w:p>
    <w:sectPr w:rsidR="006E4C4A" w:rsidRPr="00550444" w:rsidSect="0051621F">
      <w:headerReference w:type="even" r:id="rId9"/>
      <w:headerReference w:type="default" r:id="rId10"/>
      <w:footerReference w:type="even" r:id="rId11"/>
      <w:footerReference w:type="default" r:id="rId12"/>
      <w:headerReference w:type="first" r:id="rId13"/>
      <w:footerReference w:type="first" r:id="rId14"/>
      <w:pgSz w:w="11909" w:h="16834"/>
      <w:pgMar w:top="709" w:right="1136" w:bottom="1276"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AC" w:rsidRDefault="003813AC" w:rsidP="00B67693">
      <w:r>
        <w:separator/>
      </w:r>
    </w:p>
  </w:endnote>
  <w:endnote w:type="continuationSeparator" w:id="0">
    <w:p w:rsidR="003813AC" w:rsidRDefault="003813AC" w:rsidP="00B6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51" w:rsidRDefault="00065F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63122"/>
      <w:docPartObj>
        <w:docPartGallery w:val="Page Numbers (Bottom of Page)"/>
        <w:docPartUnique/>
      </w:docPartObj>
    </w:sdtPr>
    <w:sdtEndPr/>
    <w:sdtContent>
      <w:p w:rsidR="00065F51" w:rsidRDefault="00733668">
        <w:pPr>
          <w:pStyle w:val="ab"/>
          <w:jc w:val="center"/>
        </w:pPr>
        <w:r>
          <w:fldChar w:fldCharType="begin"/>
        </w:r>
        <w:r>
          <w:instrText>PAGE   \* MERGEFORMAT</w:instrText>
        </w:r>
        <w:r>
          <w:fldChar w:fldCharType="separate"/>
        </w:r>
        <w:r w:rsidR="00577459">
          <w:rPr>
            <w:noProof/>
          </w:rPr>
          <w:t>9</w:t>
        </w:r>
        <w:r>
          <w:rPr>
            <w:noProof/>
          </w:rPr>
          <w:fldChar w:fldCharType="end"/>
        </w:r>
      </w:p>
    </w:sdtContent>
  </w:sdt>
  <w:p w:rsidR="00065F51" w:rsidRDefault="00065F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51" w:rsidRDefault="00065F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AC" w:rsidRDefault="003813AC" w:rsidP="00B67693">
      <w:r>
        <w:separator/>
      </w:r>
    </w:p>
  </w:footnote>
  <w:footnote w:type="continuationSeparator" w:id="0">
    <w:p w:rsidR="003813AC" w:rsidRDefault="003813AC" w:rsidP="00B6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51" w:rsidRDefault="00065F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51" w:rsidRDefault="00065F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51" w:rsidRDefault="00065F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C8F"/>
    <w:multiLevelType w:val="hybridMultilevel"/>
    <w:tmpl w:val="B3C406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0C1D78"/>
    <w:multiLevelType w:val="hybridMultilevel"/>
    <w:tmpl w:val="CD50FDEE"/>
    <w:lvl w:ilvl="0" w:tplc="31ECAD68">
      <w:start w:val="1"/>
      <w:numFmt w:val="decimal"/>
      <w:lvlText w:val="%1)"/>
      <w:lvlJc w:val="left"/>
      <w:pPr>
        <w:ind w:left="1260" w:hanging="360"/>
      </w:pPr>
      <w:rPr>
        <w:rFonts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C37597"/>
    <w:multiLevelType w:val="hybridMultilevel"/>
    <w:tmpl w:val="5E1236E2"/>
    <w:lvl w:ilvl="0" w:tplc="E5C8D0F4">
      <w:start w:val="1"/>
      <w:numFmt w:val="decimal"/>
      <w:lvlText w:val="%1)"/>
      <w:lvlJc w:val="left"/>
      <w:pPr>
        <w:ind w:left="1428" w:hanging="360"/>
      </w:pPr>
      <w:rPr>
        <w:rFont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6C2435"/>
    <w:multiLevelType w:val="multilevel"/>
    <w:tmpl w:val="8626C76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3)"/>
      <w:lvlJc w:val="left"/>
      <w:pPr>
        <w:ind w:left="1497"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125B30"/>
    <w:multiLevelType w:val="hybridMultilevel"/>
    <w:tmpl w:val="DEEA49C0"/>
    <w:lvl w:ilvl="0" w:tplc="C28041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B6A1C"/>
    <w:multiLevelType w:val="hybridMultilevel"/>
    <w:tmpl w:val="25D6E23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72D4FEC"/>
    <w:multiLevelType w:val="multilevel"/>
    <w:tmpl w:val="5FEE976C"/>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24670"/>
    <w:multiLevelType w:val="hybridMultilevel"/>
    <w:tmpl w:val="146A80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C04FB"/>
    <w:multiLevelType w:val="hybridMultilevel"/>
    <w:tmpl w:val="F892C544"/>
    <w:lvl w:ilvl="0" w:tplc="6C22D8B8">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B54962"/>
    <w:multiLevelType w:val="hybridMultilevel"/>
    <w:tmpl w:val="C4A441F0"/>
    <w:lvl w:ilvl="0" w:tplc="E284A1E2">
      <w:start w:val="1"/>
      <w:numFmt w:val="decimal"/>
      <w:lvlText w:val="%1)"/>
      <w:lvlJc w:val="left"/>
      <w:pPr>
        <w:ind w:left="1260" w:hanging="360"/>
      </w:pPr>
      <w:rPr>
        <w:rFonts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C3E2563"/>
    <w:multiLevelType w:val="multilevel"/>
    <w:tmpl w:val="3E6AC7A4"/>
    <w:lvl w:ilvl="0">
      <w:start w:val="65535"/>
      <w:numFmt w:val="bullet"/>
      <w:lvlText w:val="-"/>
      <w:lvlJc w:val="left"/>
      <w:pPr>
        <w:tabs>
          <w:tab w:val="num" w:pos="720"/>
        </w:tabs>
        <w:ind w:left="720" w:hanging="360"/>
      </w:pPr>
      <w:rPr>
        <w:rFonts w:ascii="Times New Roman" w:hAnsi="Times New Roman"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51AE1"/>
    <w:multiLevelType w:val="hybridMultilevel"/>
    <w:tmpl w:val="DE3EA2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755095"/>
    <w:multiLevelType w:val="multilevel"/>
    <w:tmpl w:val="AA2E26C2"/>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8A0E29"/>
    <w:multiLevelType w:val="multilevel"/>
    <w:tmpl w:val="E58E2D32"/>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624414"/>
    <w:multiLevelType w:val="multilevel"/>
    <w:tmpl w:val="E6607D64"/>
    <w:lvl w:ilvl="0">
      <w:start w:val="8"/>
      <w:numFmt w:val="decimal"/>
      <w:lvlText w:val="%1."/>
      <w:lvlJc w:val="left"/>
      <w:pPr>
        <w:ind w:left="660" w:hanging="660"/>
      </w:pPr>
      <w:rPr>
        <w:rFonts w:hint="default"/>
      </w:rPr>
    </w:lvl>
    <w:lvl w:ilvl="1">
      <w:start w:val="11"/>
      <w:numFmt w:val="decimal"/>
      <w:lvlText w:val="%1.%2."/>
      <w:lvlJc w:val="left"/>
      <w:pPr>
        <w:ind w:left="943" w:hanging="660"/>
      </w:pPr>
      <w:rPr>
        <w:rFonts w:hint="default"/>
        <w:b/>
      </w:rPr>
    </w:lvl>
    <w:lvl w:ilvl="2">
      <w:start w:val="1"/>
      <w:numFmt w:val="bullet"/>
      <w:lvlText w:val="ـ"/>
      <w:lvlJc w:val="left"/>
      <w:pPr>
        <w:ind w:left="1286" w:hanging="720"/>
      </w:pPr>
      <w:rPr>
        <w:rFonts w:ascii="Times New Roman" w:hAnsi="Times New Roman" w:cs="Times New Roman" w:hint="default"/>
        <w:b/>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5C6FB1"/>
    <w:multiLevelType w:val="hybridMultilevel"/>
    <w:tmpl w:val="492A3D48"/>
    <w:lvl w:ilvl="0" w:tplc="646E4BD8">
      <w:start w:val="1"/>
      <w:numFmt w:val="decimal"/>
      <w:lvlText w:val="%1)"/>
      <w:lvlJc w:val="left"/>
      <w:pPr>
        <w:ind w:left="720"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A174D"/>
    <w:multiLevelType w:val="multilevel"/>
    <w:tmpl w:val="81FAED10"/>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7F03AD"/>
    <w:multiLevelType w:val="multilevel"/>
    <w:tmpl w:val="BF0EFD2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912A9E"/>
    <w:multiLevelType w:val="hybridMultilevel"/>
    <w:tmpl w:val="3506A70C"/>
    <w:lvl w:ilvl="0" w:tplc="3C4CB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D626D1"/>
    <w:multiLevelType w:val="hybridMultilevel"/>
    <w:tmpl w:val="C816A51C"/>
    <w:lvl w:ilvl="0" w:tplc="3C4CBB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BA6FDB"/>
    <w:multiLevelType w:val="hybridMultilevel"/>
    <w:tmpl w:val="729E83F2"/>
    <w:lvl w:ilvl="0" w:tplc="77741DD0">
      <w:start w:val="1"/>
      <w:numFmt w:val="decimal"/>
      <w:lvlText w:val="%1)"/>
      <w:lvlJc w:val="left"/>
      <w:pPr>
        <w:ind w:left="1260" w:hanging="360"/>
      </w:pPr>
      <w:rPr>
        <w:rFonts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1A061A7"/>
    <w:multiLevelType w:val="multilevel"/>
    <w:tmpl w:val="3E6AC7A4"/>
    <w:lvl w:ilvl="0">
      <w:start w:val="65535"/>
      <w:numFmt w:val="bullet"/>
      <w:lvlText w:val="-"/>
      <w:lvlJc w:val="left"/>
      <w:pPr>
        <w:tabs>
          <w:tab w:val="num" w:pos="720"/>
        </w:tabs>
        <w:ind w:left="720" w:hanging="360"/>
      </w:pPr>
      <w:rPr>
        <w:rFonts w:ascii="Times New Roman" w:hAnsi="Times New Roman"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D7988"/>
    <w:multiLevelType w:val="multilevel"/>
    <w:tmpl w:val="EA2E6890"/>
    <w:lvl w:ilvl="0">
      <w:start w:val="65535"/>
      <w:numFmt w:val="bullet"/>
      <w:lvlText w:val="-"/>
      <w:lvlJc w:val="left"/>
      <w:pPr>
        <w:tabs>
          <w:tab w:val="num" w:pos="720"/>
        </w:tabs>
        <w:ind w:left="720" w:hanging="360"/>
      </w:pPr>
      <w:rPr>
        <w:rFonts w:ascii="Times New Roman" w:hAnsi="Times New Roman"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33CF9"/>
    <w:multiLevelType w:val="multilevel"/>
    <w:tmpl w:val="CB9A5B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AC45DA"/>
    <w:multiLevelType w:val="hybridMultilevel"/>
    <w:tmpl w:val="F4AE65F8"/>
    <w:lvl w:ilvl="0" w:tplc="15D4E58C">
      <w:start w:val="1"/>
      <w:numFmt w:val="bullet"/>
      <w:lvlText w:val="ـ"/>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6634E"/>
    <w:multiLevelType w:val="multilevel"/>
    <w:tmpl w:val="8C762986"/>
    <w:lvl w:ilvl="0">
      <w:start w:val="8"/>
      <w:numFmt w:val="decimal"/>
      <w:lvlText w:val="%1."/>
      <w:lvlJc w:val="left"/>
      <w:pPr>
        <w:ind w:left="660" w:hanging="660"/>
      </w:pPr>
      <w:rPr>
        <w:rFonts w:hint="default"/>
      </w:rPr>
    </w:lvl>
    <w:lvl w:ilvl="1">
      <w:start w:val="11"/>
      <w:numFmt w:val="decimal"/>
      <w:lvlText w:val="%1.%2."/>
      <w:lvlJc w:val="left"/>
      <w:pPr>
        <w:ind w:left="943" w:hanging="660"/>
      </w:pPr>
      <w:rPr>
        <w:rFonts w:hint="default"/>
        <w:b/>
      </w:rPr>
    </w:lvl>
    <w:lvl w:ilvl="2">
      <w:start w:val="1"/>
      <w:numFmt w:val="bullet"/>
      <w:lvlText w:val="ـ"/>
      <w:lvlJc w:val="left"/>
      <w:pPr>
        <w:ind w:left="2564" w:hanging="720"/>
      </w:pPr>
      <w:rPr>
        <w:rFonts w:ascii="Times New Roman" w:hAnsi="Times New Roman" w:cs="Times New Roman" w:hint="default"/>
        <w:b/>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1156AB4"/>
    <w:multiLevelType w:val="hybridMultilevel"/>
    <w:tmpl w:val="743E0530"/>
    <w:lvl w:ilvl="0" w:tplc="3C4CBB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C5FDD"/>
    <w:multiLevelType w:val="multilevel"/>
    <w:tmpl w:val="089490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265B78"/>
    <w:multiLevelType w:val="hybridMultilevel"/>
    <w:tmpl w:val="CD3C119A"/>
    <w:lvl w:ilvl="0" w:tplc="97D43986">
      <w:start w:val="1"/>
      <w:numFmt w:val="decimal"/>
      <w:lvlText w:val="%1)"/>
      <w:lvlJc w:val="left"/>
      <w:pPr>
        <w:ind w:left="1287" w:hanging="360"/>
      </w:pPr>
      <w:rPr>
        <w:b/>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5880A36"/>
    <w:multiLevelType w:val="multilevel"/>
    <w:tmpl w:val="9766954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6A6B3A"/>
    <w:multiLevelType w:val="hybridMultilevel"/>
    <w:tmpl w:val="C5967D66"/>
    <w:lvl w:ilvl="0" w:tplc="836C37F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7398C"/>
    <w:multiLevelType w:val="multilevel"/>
    <w:tmpl w:val="2042D83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AD7172"/>
    <w:multiLevelType w:val="hybridMultilevel"/>
    <w:tmpl w:val="CA20AF2C"/>
    <w:lvl w:ilvl="0" w:tplc="A9209A64">
      <w:start w:val="1"/>
      <w:numFmt w:val="bullet"/>
      <w:lvlText w:val="ـ"/>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8DA2E91"/>
    <w:multiLevelType w:val="hybridMultilevel"/>
    <w:tmpl w:val="B24810FC"/>
    <w:lvl w:ilvl="0" w:tplc="DA56D196">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F444AB9"/>
    <w:multiLevelType w:val="multilevel"/>
    <w:tmpl w:val="32F0AF3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1F05BD1"/>
    <w:multiLevelType w:val="multilevel"/>
    <w:tmpl w:val="540016DC"/>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bullet"/>
      <w:lvlText w:val="ـ"/>
      <w:lvlJc w:val="left"/>
      <w:pPr>
        <w:ind w:left="1497" w:hanging="504"/>
      </w:pPr>
      <w:rPr>
        <w:rFonts w:ascii="Times New Roman" w:hAnsi="Times New Roman" w:cs="Times New Roman"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2637C3"/>
    <w:multiLevelType w:val="multilevel"/>
    <w:tmpl w:val="6A12903E"/>
    <w:lvl w:ilvl="0">
      <w:start w:val="1"/>
      <w:numFmt w:val="decimal"/>
      <w:lvlText w:val="%1."/>
      <w:lvlJc w:val="left"/>
      <w:pPr>
        <w:ind w:left="360" w:hanging="360"/>
      </w:pPr>
    </w:lvl>
    <w:lvl w:ilvl="1">
      <w:start w:val="1"/>
      <w:numFmt w:val="decimal"/>
      <w:lvlText w:val="%1.%2."/>
      <w:lvlJc w:val="left"/>
      <w:pPr>
        <w:ind w:left="1000" w:hanging="432"/>
      </w:pPr>
      <w:rPr>
        <w:b/>
        <w:color w:val="auto"/>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82372B"/>
    <w:multiLevelType w:val="multilevel"/>
    <w:tmpl w:val="78749D18"/>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ED07E4"/>
    <w:multiLevelType w:val="hybridMultilevel"/>
    <w:tmpl w:val="7EC0F398"/>
    <w:lvl w:ilvl="0" w:tplc="C10097D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E3167C3"/>
    <w:multiLevelType w:val="multilevel"/>
    <w:tmpl w:val="06206330"/>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8"/>
  </w:num>
  <w:num w:numId="3">
    <w:abstractNumId w:val="33"/>
  </w:num>
  <w:num w:numId="4">
    <w:abstractNumId w:val="29"/>
  </w:num>
  <w:num w:numId="5">
    <w:abstractNumId w:val="9"/>
  </w:num>
  <w:num w:numId="6">
    <w:abstractNumId w:val="20"/>
  </w:num>
  <w:num w:numId="7">
    <w:abstractNumId w:val="15"/>
  </w:num>
  <w:num w:numId="8">
    <w:abstractNumId w:val="3"/>
  </w:num>
  <w:num w:numId="9">
    <w:abstractNumId w:val="31"/>
  </w:num>
  <w:num w:numId="10">
    <w:abstractNumId w:val="6"/>
  </w:num>
  <w:num w:numId="11">
    <w:abstractNumId w:val="16"/>
  </w:num>
  <w:num w:numId="12">
    <w:abstractNumId w:val="27"/>
  </w:num>
  <w:num w:numId="13">
    <w:abstractNumId w:val="4"/>
  </w:num>
  <w:num w:numId="14">
    <w:abstractNumId w:val="13"/>
  </w:num>
  <w:num w:numId="15">
    <w:abstractNumId w:val="38"/>
  </w:num>
  <w:num w:numId="16">
    <w:abstractNumId w:val="8"/>
  </w:num>
  <w:num w:numId="17">
    <w:abstractNumId w:val="39"/>
  </w:num>
  <w:num w:numId="18">
    <w:abstractNumId w:val="37"/>
  </w:num>
  <w:num w:numId="19">
    <w:abstractNumId w:val="2"/>
  </w:num>
  <w:num w:numId="20">
    <w:abstractNumId w:val="32"/>
  </w:num>
  <w:num w:numId="21">
    <w:abstractNumId w:val="1"/>
  </w:num>
  <w:num w:numId="22">
    <w:abstractNumId w:val="25"/>
  </w:num>
  <w:num w:numId="23">
    <w:abstractNumId w:val="14"/>
  </w:num>
  <w:num w:numId="24">
    <w:abstractNumId w:val="24"/>
  </w:num>
  <w:num w:numId="25">
    <w:abstractNumId w:val="21"/>
  </w:num>
  <w:num w:numId="26">
    <w:abstractNumId w:val="10"/>
  </w:num>
  <w:num w:numId="27">
    <w:abstractNumId w:val="22"/>
  </w:num>
  <w:num w:numId="28">
    <w:abstractNumId w:val="17"/>
  </w:num>
  <w:num w:numId="29">
    <w:abstractNumId w:val="23"/>
  </w:num>
  <w:num w:numId="30">
    <w:abstractNumId w:val="35"/>
  </w:num>
  <w:num w:numId="31">
    <w:abstractNumId w:val="30"/>
  </w:num>
  <w:num w:numId="32">
    <w:abstractNumId w:val="34"/>
  </w:num>
  <w:num w:numId="33">
    <w:abstractNumId w:val="36"/>
  </w:num>
  <w:num w:numId="34">
    <w:abstractNumId w:val="7"/>
  </w:num>
  <w:num w:numId="35">
    <w:abstractNumId w:val="5"/>
  </w:num>
  <w:num w:numId="36">
    <w:abstractNumId w:val="0"/>
  </w:num>
  <w:num w:numId="37">
    <w:abstractNumId w:val="26"/>
  </w:num>
  <w:num w:numId="38">
    <w:abstractNumId w:val="18"/>
  </w:num>
  <w:num w:numId="39">
    <w:abstractNumId w:val="19"/>
  </w:num>
  <w:num w:numId="4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6A85"/>
    <w:rsid w:val="000163E1"/>
    <w:rsid w:val="00017B5B"/>
    <w:rsid w:val="00023398"/>
    <w:rsid w:val="00023918"/>
    <w:rsid w:val="00026441"/>
    <w:rsid w:val="000332D3"/>
    <w:rsid w:val="00035233"/>
    <w:rsid w:val="000445CD"/>
    <w:rsid w:val="00055D8D"/>
    <w:rsid w:val="00060376"/>
    <w:rsid w:val="00060846"/>
    <w:rsid w:val="000627F6"/>
    <w:rsid w:val="00065D39"/>
    <w:rsid w:val="00065F51"/>
    <w:rsid w:val="00080CE2"/>
    <w:rsid w:val="000818B9"/>
    <w:rsid w:val="00081F08"/>
    <w:rsid w:val="00082321"/>
    <w:rsid w:val="00084E87"/>
    <w:rsid w:val="00087206"/>
    <w:rsid w:val="00094C96"/>
    <w:rsid w:val="00097293"/>
    <w:rsid w:val="000A4151"/>
    <w:rsid w:val="000B194F"/>
    <w:rsid w:val="000B2B06"/>
    <w:rsid w:val="000C12EF"/>
    <w:rsid w:val="000C1F69"/>
    <w:rsid w:val="000D1D87"/>
    <w:rsid w:val="000D273B"/>
    <w:rsid w:val="000D3471"/>
    <w:rsid w:val="000D48B7"/>
    <w:rsid w:val="000D490E"/>
    <w:rsid w:val="00120852"/>
    <w:rsid w:val="00121009"/>
    <w:rsid w:val="001210E7"/>
    <w:rsid w:val="001237D1"/>
    <w:rsid w:val="00132477"/>
    <w:rsid w:val="00140591"/>
    <w:rsid w:val="00141266"/>
    <w:rsid w:val="00150E6C"/>
    <w:rsid w:val="0015508E"/>
    <w:rsid w:val="001612FA"/>
    <w:rsid w:val="0016779C"/>
    <w:rsid w:val="00173CF8"/>
    <w:rsid w:val="0017464E"/>
    <w:rsid w:val="001747B6"/>
    <w:rsid w:val="001A19ED"/>
    <w:rsid w:val="001A6974"/>
    <w:rsid w:val="001B0B45"/>
    <w:rsid w:val="001D4ECA"/>
    <w:rsid w:val="001E04AD"/>
    <w:rsid w:val="001E3354"/>
    <w:rsid w:val="001F58F4"/>
    <w:rsid w:val="00201A56"/>
    <w:rsid w:val="0020551C"/>
    <w:rsid w:val="0021231D"/>
    <w:rsid w:val="00212C45"/>
    <w:rsid w:val="002152E9"/>
    <w:rsid w:val="00220A9F"/>
    <w:rsid w:val="002235CB"/>
    <w:rsid w:val="00224487"/>
    <w:rsid w:val="002270C2"/>
    <w:rsid w:val="0023040A"/>
    <w:rsid w:val="002313F9"/>
    <w:rsid w:val="00234EED"/>
    <w:rsid w:val="002353F6"/>
    <w:rsid w:val="00260A19"/>
    <w:rsid w:val="00277CEC"/>
    <w:rsid w:val="00283BEA"/>
    <w:rsid w:val="00286E9C"/>
    <w:rsid w:val="00287C4A"/>
    <w:rsid w:val="00291F02"/>
    <w:rsid w:val="00292550"/>
    <w:rsid w:val="00297CC2"/>
    <w:rsid w:val="002A1B19"/>
    <w:rsid w:val="002A1D60"/>
    <w:rsid w:val="002A7074"/>
    <w:rsid w:val="002B6F30"/>
    <w:rsid w:val="002C29EA"/>
    <w:rsid w:val="002E3F87"/>
    <w:rsid w:val="002E5F30"/>
    <w:rsid w:val="002F40DA"/>
    <w:rsid w:val="00330FAE"/>
    <w:rsid w:val="0033109B"/>
    <w:rsid w:val="00331419"/>
    <w:rsid w:val="0033510F"/>
    <w:rsid w:val="00347B9A"/>
    <w:rsid w:val="00355089"/>
    <w:rsid w:val="00356B67"/>
    <w:rsid w:val="0035718D"/>
    <w:rsid w:val="0037190D"/>
    <w:rsid w:val="00380B5C"/>
    <w:rsid w:val="003813AC"/>
    <w:rsid w:val="003928E1"/>
    <w:rsid w:val="003938AD"/>
    <w:rsid w:val="00394F35"/>
    <w:rsid w:val="00395989"/>
    <w:rsid w:val="003A5EB7"/>
    <w:rsid w:val="003B1976"/>
    <w:rsid w:val="003B224A"/>
    <w:rsid w:val="003C2271"/>
    <w:rsid w:val="003C59FC"/>
    <w:rsid w:val="003C5B20"/>
    <w:rsid w:val="003D0379"/>
    <w:rsid w:val="003D3774"/>
    <w:rsid w:val="003D3F11"/>
    <w:rsid w:val="003D711F"/>
    <w:rsid w:val="003E55A7"/>
    <w:rsid w:val="003F7E11"/>
    <w:rsid w:val="0040160C"/>
    <w:rsid w:val="00417B02"/>
    <w:rsid w:val="00425149"/>
    <w:rsid w:val="0042707A"/>
    <w:rsid w:val="00430831"/>
    <w:rsid w:val="004316D1"/>
    <w:rsid w:val="00431E9B"/>
    <w:rsid w:val="0043642B"/>
    <w:rsid w:val="0044016A"/>
    <w:rsid w:val="004436FD"/>
    <w:rsid w:val="00446DBD"/>
    <w:rsid w:val="00451C2A"/>
    <w:rsid w:val="004629BB"/>
    <w:rsid w:val="00474FCE"/>
    <w:rsid w:val="00480C3F"/>
    <w:rsid w:val="004854AA"/>
    <w:rsid w:val="004A549F"/>
    <w:rsid w:val="004A705F"/>
    <w:rsid w:val="004B023E"/>
    <w:rsid w:val="004B5ED5"/>
    <w:rsid w:val="004B7C5B"/>
    <w:rsid w:val="004C613B"/>
    <w:rsid w:val="004D1B5E"/>
    <w:rsid w:val="004D6EE5"/>
    <w:rsid w:val="004E65AE"/>
    <w:rsid w:val="004F4843"/>
    <w:rsid w:val="00505CF8"/>
    <w:rsid w:val="00510ED7"/>
    <w:rsid w:val="0051621F"/>
    <w:rsid w:val="00517E08"/>
    <w:rsid w:val="005213F8"/>
    <w:rsid w:val="00531F37"/>
    <w:rsid w:val="00535318"/>
    <w:rsid w:val="005365D7"/>
    <w:rsid w:val="00541520"/>
    <w:rsid w:val="00541690"/>
    <w:rsid w:val="00545B86"/>
    <w:rsid w:val="00546876"/>
    <w:rsid w:val="00550444"/>
    <w:rsid w:val="005512DB"/>
    <w:rsid w:val="005549DD"/>
    <w:rsid w:val="00554BA0"/>
    <w:rsid w:val="00555C6D"/>
    <w:rsid w:val="005604C0"/>
    <w:rsid w:val="00567075"/>
    <w:rsid w:val="005725CB"/>
    <w:rsid w:val="00577459"/>
    <w:rsid w:val="0058109A"/>
    <w:rsid w:val="00582737"/>
    <w:rsid w:val="00583D43"/>
    <w:rsid w:val="00593004"/>
    <w:rsid w:val="00594932"/>
    <w:rsid w:val="00597E4A"/>
    <w:rsid w:val="005A1C9C"/>
    <w:rsid w:val="005B53AF"/>
    <w:rsid w:val="005C0C90"/>
    <w:rsid w:val="005E291B"/>
    <w:rsid w:val="005E7F5A"/>
    <w:rsid w:val="00600EC9"/>
    <w:rsid w:val="00602930"/>
    <w:rsid w:val="006074CC"/>
    <w:rsid w:val="0061632A"/>
    <w:rsid w:val="0062434F"/>
    <w:rsid w:val="006312BA"/>
    <w:rsid w:val="006534A5"/>
    <w:rsid w:val="00660204"/>
    <w:rsid w:val="006614D2"/>
    <w:rsid w:val="006616FF"/>
    <w:rsid w:val="006678A8"/>
    <w:rsid w:val="00674D90"/>
    <w:rsid w:val="00675B72"/>
    <w:rsid w:val="00676F49"/>
    <w:rsid w:val="006772A0"/>
    <w:rsid w:val="00682953"/>
    <w:rsid w:val="00684F91"/>
    <w:rsid w:val="00692383"/>
    <w:rsid w:val="0069239A"/>
    <w:rsid w:val="00693D8D"/>
    <w:rsid w:val="00695B2F"/>
    <w:rsid w:val="006A1D79"/>
    <w:rsid w:val="006A50EE"/>
    <w:rsid w:val="006A5725"/>
    <w:rsid w:val="006B2BC8"/>
    <w:rsid w:val="006C697A"/>
    <w:rsid w:val="006D2979"/>
    <w:rsid w:val="006D3012"/>
    <w:rsid w:val="006E49E3"/>
    <w:rsid w:val="006E4B35"/>
    <w:rsid w:val="006E4C4A"/>
    <w:rsid w:val="006E5483"/>
    <w:rsid w:val="006F1C05"/>
    <w:rsid w:val="006F746D"/>
    <w:rsid w:val="00702F27"/>
    <w:rsid w:val="007126F6"/>
    <w:rsid w:val="007301D9"/>
    <w:rsid w:val="00733668"/>
    <w:rsid w:val="00735EB5"/>
    <w:rsid w:val="0074342F"/>
    <w:rsid w:val="0075058F"/>
    <w:rsid w:val="007639CB"/>
    <w:rsid w:val="00766FCF"/>
    <w:rsid w:val="00767D5B"/>
    <w:rsid w:val="00774273"/>
    <w:rsid w:val="0077552A"/>
    <w:rsid w:val="007774B4"/>
    <w:rsid w:val="007829A8"/>
    <w:rsid w:val="007A1986"/>
    <w:rsid w:val="007A414D"/>
    <w:rsid w:val="007B256B"/>
    <w:rsid w:val="007B3E1A"/>
    <w:rsid w:val="007B788A"/>
    <w:rsid w:val="007C04B3"/>
    <w:rsid w:val="007C0CD6"/>
    <w:rsid w:val="007C4949"/>
    <w:rsid w:val="007C5BD9"/>
    <w:rsid w:val="007D13F9"/>
    <w:rsid w:val="007D445D"/>
    <w:rsid w:val="007E0124"/>
    <w:rsid w:val="007F03CA"/>
    <w:rsid w:val="007F276B"/>
    <w:rsid w:val="0081075B"/>
    <w:rsid w:val="00811638"/>
    <w:rsid w:val="00817F82"/>
    <w:rsid w:val="00820B09"/>
    <w:rsid w:val="00820F3A"/>
    <w:rsid w:val="0082684C"/>
    <w:rsid w:val="0082717F"/>
    <w:rsid w:val="00840460"/>
    <w:rsid w:val="0084711A"/>
    <w:rsid w:val="00847D0A"/>
    <w:rsid w:val="00866B9E"/>
    <w:rsid w:val="00871CA3"/>
    <w:rsid w:val="00872B85"/>
    <w:rsid w:val="00874155"/>
    <w:rsid w:val="00896127"/>
    <w:rsid w:val="008A1A49"/>
    <w:rsid w:val="008A7D2B"/>
    <w:rsid w:val="008B131D"/>
    <w:rsid w:val="008B221F"/>
    <w:rsid w:val="008D0142"/>
    <w:rsid w:val="008D3F68"/>
    <w:rsid w:val="008D4799"/>
    <w:rsid w:val="008E097E"/>
    <w:rsid w:val="008E6A71"/>
    <w:rsid w:val="008F0AE7"/>
    <w:rsid w:val="008F5E1C"/>
    <w:rsid w:val="008F71E7"/>
    <w:rsid w:val="009058BA"/>
    <w:rsid w:val="009133DC"/>
    <w:rsid w:val="00923DFA"/>
    <w:rsid w:val="0092422E"/>
    <w:rsid w:val="00925B89"/>
    <w:rsid w:val="00926408"/>
    <w:rsid w:val="00937E92"/>
    <w:rsid w:val="009424AE"/>
    <w:rsid w:val="00947400"/>
    <w:rsid w:val="009567FB"/>
    <w:rsid w:val="00967FC4"/>
    <w:rsid w:val="00982F48"/>
    <w:rsid w:val="00987C29"/>
    <w:rsid w:val="0099086B"/>
    <w:rsid w:val="00991707"/>
    <w:rsid w:val="009A3871"/>
    <w:rsid w:val="009A5572"/>
    <w:rsid w:val="009B60B0"/>
    <w:rsid w:val="009B6A85"/>
    <w:rsid w:val="009C1230"/>
    <w:rsid w:val="009D71F3"/>
    <w:rsid w:val="009E56F9"/>
    <w:rsid w:val="009F217F"/>
    <w:rsid w:val="009F61B1"/>
    <w:rsid w:val="00A0037B"/>
    <w:rsid w:val="00A01656"/>
    <w:rsid w:val="00A0787B"/>
    <w:rsid w:val="00A14625"/>
    <w:rsid w:val="00A167A8"/>
    <w:rsid w:val="00A21484"/>
    <w:rsid w:val="00A23597"/>
    <w:rsid w:val="00A34464"/>
    <w:rsid w:val="00A5217F"/>
    <w:rsid w:val="00A52991"/>
    <w:rsid w:val="00A56C93"/>
    <w:rsid w:val="00A63971"/>
    <w:rsid w:val="00A6432D"/>
    <w:rsid w:val="00A667F1"/>
    <w:rsid w:val="00A67D14"/>
    <w:rsid w:val="00A752F2"/>
    <w:rsid w:val="00A81E8D"/>
    <w:rsid w:val="00A84D5E"/>
    <w:rsid w:val="00A940A4"/>
    <w:rsid w:val="00A9639C"/>
    <w:rsid w:val="00AA1647"/>
    <w:rsid w:val="00AA3E4A"/>
    <w:rsid w:val="00AA5BB4"/>
    <w:rsid w:val="00AA77DC"/>
    <w:rsid w:val="00AB4980"/>
    <w:rsid w:val="00AC7B94"/>
    <w:rsid w:val="00AE4F1E"/>
    <w:rsid w:val="00B00DFD"/>
    <w:rsid w:val="00B13B1B"/>
    <w:rsid w:val="00B21E10"/>
    <w:rsid w:val="00B23794"/>
    <w:rsid w:val="00B269C9"/>
    <w:rsid w:val="00B339B9"/>
    <w:rsid w:val="00B43CF5"/>
    <w:rsid w:val="00B51341"/>
    <w:rsid w:val="00B51B42"/>
    <w:rsid w:val="00B5241F"/>
    <w:rsid w:val="00B67693"/>
    <w:rsid w:val="00B67794"/>
    <w:rsid w:val="00B75197"/>
    <w:rsid w:val="00B771A9"/>
    <w:rsid w:val="00BB1811"/>
    <w:rsid w:val="00BB417A"/>
    <w:rsid w:val="00BC3C32"/>
    <w:rsid w:val="00BC47DC"/>
    <w:rsid w:val="00BC684E"/>
    <w:rsid w:val="00BC7CD7"/>
    <w:rsid w:val="00BF316C"/>
    <w:rsid w:val="00BF4A0B"/>
    <w:rsid w:val="00BF4E66"/>
    <w:rsid w:val="00C0763C"/>
    <w:rsid w:val="00C07647"/>
    <w:rsid w:val="00C100B7"/>
    <w:rsid w:val="00C17DE0"/>
    <w:rsid w:val="00C222F1"/>
    <w:rsid w:val="00C35770"/>
    <w:rsid w:val="00C63433"/>
    <w:rsid w:val="00C6530D"/>
    <w:rsid w:val="00C66211"/>
    <w:rsid w:val="00C7397A"/>
    <w:rsid w:val="00C849F4"/>
    <w:rsid w:val="00C860BD"/>
    <w:rsid w:val="00C86765"/>
    <w:rsid w:val="00C903EA"/>
    <w:rsid w:val="00CA3C79"/>
    <w:rsid w:val="00CA6D69"/>
    <w:rsid w:val="00CB523A"/>
    <w:rsid w:val="00CC2D30"/>
    <w:rsid w:val="00CD6857"/>
    <w:rsid w:val="00CE3319"/>
    <w:rsid w:val="00CE6B1C"/>
    <w:rsid w:val="00CF03CC"/>
    <w:rsid w:val="00CF6C1A"/>
    <w:rsid w:val="00D10C3E"/>
    <w:rsid w:val="00D17241"/>
    <w:rsid w:val="00D25CA5"/>
    <w:rsid w:val="00D36808"/>
    <w:rsid w:val="00D4120F"/>
    <w:rsid w:val="00D43B53"/>
    <w:rsid w:val="00DA29D4"/>
    <w:rsid w:val="00DA7884"/>
    <w:rsid w:val="00DB494D"/>
    <w:rsid w:val="00DC7E3A"/>
    <w:rsid w:val="00DD0500"/>
    <w:rsid w:val="00DD18A8"/>
    <w:rsid w:val="00DE7E81"/>
    <w:rsid w:val="00DF0E4C"/>
    <w:rsid w:val="00DF7614"/>
    <w:rsid w:val="00E0339A"/>
    <w:rsid w:val="00E0651B"/>
    <w:rsid w:val="00E10DDF"/>
    <w:rsid w:val="00E1357D"/>
    <w:rsid w:val="00E210B7"/>
    <w:rsid w:val="00E23475"/>
    <w:rsid w:val="00E33770"/>
    <w:rsid w:val="00E41320"/>
    <w:rsid w:val="00E46E2F"/>
    <w:rsid w:val="00E56972"/>
    <w:rsid w:val="00E57901"/>
    <w:rsid w:val="00E61094"/>
    <w:rsid w:val="00E637EA"/>
    <w:rsid w:val="00E715C5"/>
    <w:rsid w:val="00E85313"/>
    <w:rsid w:val="00E8581E"/>
    <w:rsid w:val="00E91E0D"/>
    <w:rsid w:val="00E94435"/>
    <w:rsid w:val="00E96229"/>
    <w:rsid w:val="00EA1532"/>
    <w:rsid w:val="00EA381D"/>
    <w:rsid w:val="00EC41CB"/>
    <w:rsid w:val="00EC448E"/>
    <w:rsid w:val="00EC70CF"/>
    <w:rsid w:val="00ED3F4C"/>
    <w:rsid w:val="00EE1EC6"/>
    <w:rsid w:val="00EE65BF"/>
    <w:rsid w:val="00EF33E6"/>
    <w:rsid w:val="00EF5DD7"/>
    <w:rsid w:val="00F03510"/>
    <w:rsid w:val="00F055B5"/>
    <w:rsid w:val="00F10D3E"/>
    <w:rsid w:val="00F11AF6"/>
    <w:rsid w:val="00F16202"/>
    <w:rsid w:val="00F22700"/>
    <w:rsid w:val="00F2759E"/>
    <w:rsid w:val="00F27AC4"/>
    <w:rsid w:val="00F41B60"/>
    <w:rsid w:val="00F433C8"/>
    <w:rsid w:val="00F44766"/>
    <w:rsid w:val="00F477CD"/>
    <w:rsid w:val="00F5555B"/>
    <w:rsid w:val="00F822BC"/>
    <w:rsid w:val="00F86673"/>
    <w:rsid w:val="00F936C8"/>
    <w:rsid w:val="00FA5B56"/>
    <w:rsid w:val="00FA640C"/>
    <w:rsid w:val="00FA71D3"/>
    <w:rsid w:val="00FB52E0"/>
    <w:rsid w:val="00FB73DA"/>
    <w:rsid w:val="00FB7497"/>
    <w:rsid w:val="00FC44F0"/>
    <w:rsid w:val="00FD001D"/>
    <w:rsid w:val="00FD10CC"/>
    <w:rsid w:val="00FD269C"/>
    <w:rsid w:val="00FD4590"/>
    <w:rsid w:val="00FE07F7"/>
    <w:rsid w:val="00FE2A15"/>
    <w:rsid w:val="00FF6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A415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85"/>
    <w:pPr>
      <w:ind w:left="720"/>
      <w:contextualSpacing/>
    </w:pPr>
  </w:style>
  <w:style w:type="paragraph" w:styleId="a4">
    <w:name w:val="No Spacing"/>
    <w:uiPriority w:val="1"/>
    <w:qFormat/>
    <w:rsid w:val="009C1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Гипертекстовая ссылка"/>
    <w:rsid w:val="00480C3F"/>
    <w:rPr>
      <w:b/>
      <w:bCs/>
      <w:color w:val="008000"/>
    </w:rPr>
  </w:style>
  <w:style w:type="paragraph" w:customStyle="1" w:styleId="a6">
    <w:name w:val="Таблицы (моноширинный)"/>
    <w:basedOn w:val="a"/>
    <w:next w:val="a"/>
    <w:rsid w:val="00480C3F"/>
    <w:pPr>
      <w:jc w:val="both"/>
    </w:pPr>
    <w:rPr>
      <w:rFonts w:ascii="Courier New" w:hAnsi="Courier New" w:cs="Courier New"/>
      <w:sz w:val="24"/>
      <w:szCs w:val="24"/>
    </w:rPr>
  </w:style>
  <w:style w:type="paragraph" w:styleId="a7">
    <w:name w:val="Balloon Text"/>
    <w:basedOn w:val="a"/>
    <w:link w:val="a8"/>
    <w:uiPriority w:val="99"/>
    <w:semiHidden/>
    <w:unhideWhenUsed/>
    <w:rsid w:val="007B256B"/>
    <w:rPr>
      <w:rFonts w:ascii="Tahoma" w:hAnsi="Tahoma" w:cs="Tahoma"/>
      <w:sz w:val="16"/>
      <w:szCs w:val="16"/>
    </w:rPr>
  </w:style>
  <w:style w:type="character" w:customStyle="1" w:styleId="a8">
    <w:name w:val="Текст выноски Знак"/>
    <w:basedOn w:val="a0"/>
    <w:link w:val="a7"/>
    <w:uiPriority w:val="99"/>
    <w:semiHidden/>
    <w:rsid w:val="007B256B"/>
    <w:rPr>
      <w:rFonts w:ascii="Tahoma" w:eastAsia="Times New Roman" w:hAnsi="Tahoma" w:cs="Tahoma"/>
      <w:sz w:val="16"/>
      <w:szCs w:val="16"/>
      <w:lang w:eastAsia="ru-RU"/>
    </w:rPr>
  </w:style>
  <w:style w:type="paragraph" w:customStyle="1" w:styleId="ConsPlusNormal">
    <w:name w:val="ConsPlusNormal"/>
    <w:rsid w:val="008A7D2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1">
    <w:name w:val="Основной текст с отступом 21"/>
    <w:basedOn w:val="a"/>
    <w:rsid w:val="008A7D2B"/>
    <w:pPr>
      <w:widowControl/>
      <w:suppressAutoHyphens/>
      <w:autoSpaceDE/>
      <w:autoSpaceDN/>
      <w:adjustRightInd/>
      <w:ind w:firstLine="709"/>
      <w:jc w:val="both"/>
    </w:pPr>
    <w:rPr>
      <w:sz w:val="28"/>
      <w:lang w:eastAsia="ar-SA"/>
    </w:rPr>
  </w:style>
  <w:style w:type="paragraph" w:customStyle="1" w:styleId="CharChar">
    <w:name w:val="Char Char"/>
    <w:basedOn w:val="a"/>
    <w:autoRedefine/>
    <w:rsid w:val="00FB52E0"/>
    <w:pPr>
      <w:widowControl/>
      <w:autoSpaceDE/>
      <w:autoSpaceDN/>
      <w:adjustRightInd/>
      <w:spacing w:after="160" w:line="240" w:lineRule="exact"/>
    </w:pPr>
    <w:rPr>
      <w:sz w:val="28"/>
      <w:szCs w:val="28"/>
      <w:lang w:val="en-US" w:eastAsia="en-US"/>
    </w:rPr>
  </w:style>
  <w:style w:type="paragraph" w:styleId="a9">
    <w:name w:val="header"/>
    <w:basedOn w:val="a"/>
    <w:link w:val="aa"/>
    <w:uiPriority w:val="99"/>
    <w:unhideWhenUsed/>
    <w:rsid w:val="00B67693"/>
    <w:pPr>
      <w:tabs>
        <w:tab w:val="center" w:pos="4677"/>
        <w:tab w:val="right" w:pos="9355"/>
      </w:tabs>
    </w:pPr>
  </w:style>
  <w:style w:type="character" w:customStyle="1" w:styleId="aa">
    <w:name w:val="Верхний колонтитул Знак"/>
    <w:basedOn w:val="a0"/>
    <w:link w:val="a9"/>
    <w:uiPriority w:val="99"/>
    <w:rsid w:val="00B6769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67693"/>
    <w:pPr>
      <w:tabs>
        <w:tab w:val="center" w:pos="4677"/>
        <w:tab w:val="right" w:pos="9355"/>
      </w:tabs>
    </w:pPr>
  </w:style>
  <w:style w:type="character" w:customStyle="1" w:styleId="ac">
    <w:name w:val="Нижний колонтитул Знак"/>
    <w:basedOn w:val="a0"/>
    <w:link w:val="ab"/>
    <w:uiPriority w:val="99"/>
    <w:rsid w:val="00B67693"/>
    <w:rPr>
      <w:rFonts w:ascii="Times New Roman" w:eastAsia="Times New Roman" w:hAnsi="Times New Roman" w:cs="Times New Roman"/>
      <w:sz w:val="20"/>
      <w:szCs w:val="20"/>
      <w:lang w:eastAsia="ru-RU"/>
    </w:rPr>
  </w:style>
  <w:style w:type="character" w:customStyle="1" w:styleId="FontStyle31">
    <w:name w:val="Font Style31"/>
    <w:basedOn w:val="a0"/>
    <w:rsid w:val="00AC7B94"/>
    <w:rPr>
      <w:rFonts w:ascii="Times New Roman" w:hAnsi="Times New Roman" w:cs="Times New Roman"/>
      <w:sz w:val="20"/>
      <w:szCs w:val="20"/>
    </w:rPr>
  </w:style>
  <w:style w:type="paragraph" w:styleId="3">
    <w:name w:val="Body Text Indent 3"/>
    <w:basedOn w:val="a"/>
    <w:link w:val="30"/>
    <w:rsid w:val="00871CA3"/>
    <w:pPr>
      <w:ind w:firstLine="567"/>
    </w:pPr>
    <w:rPr>
      <w:sz w:val="26"/>
      <w:szCs w:val="24"/>
    </w:rPr>
  </w:style>
  <w:style w:type="character" w:customStyle="1" w:styleId="30">
    <w:name w:val="Основной текст с отступом 3 Знак"/>
    <w:basedOn w:val="a0"/>
    <w:link w:val="3"/>
    <w:rsid w:val="00871CA3"/>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871CA3"/>
    <w:pPr>
      <w:spacing w:after="120"/>
    </w:pPr>
  </w:style>
  <w:style w:type="character" w:customStyle="1" w:styleId="ae">
    <w:name w:val="Основной текст Знак"/>
    <w:basedOn w:val="a0"/>
    <w:link w:val="ad"/>
    <w:uiPriority w:val="99"/>
    <w:rsid w:val="00871CA3"/>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871CA3"/>
    <w:pPr>
      <w:spacing w:after="120"/>
      <w:ind w:left="283"/>
    </w:pPr>
  </w:style>
  <w:style w:type="character" w:customStyle="1" w:styleId="af0">
    <w:name w:val="Основной текст с отступом Знак"/>
    <w:basedOn w:val="a0"/>
    <w:link w:val="af"/>
    <w:uiPriority w:val="99"/>
    <w:semiHidden/>
    <w:rsid w:val="00871CA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A4151"/>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B00DF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A415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6A85"/>
    <w:pPr>
      <w:ind w:left="720"/>
      <w:contextualSpacing/>
    </w:pPr>
  </w:style>
  <w:style w:type="paragraph" w:styleId="a4">
    <w:name w:val="No Spacing"/>
    <w:uiPriority w:val="1"/>
    <w:qFormat/>
    <w:rsid w:val="009C1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Гипертекстовая ссылка"/>
    <w:rsid w:val="00480C3F"/>
    <w:rPr>
      <w:b/>
      <w:bCs/>
      <w:color w:val="008000"/>
    </w:rPr>
  </w:style>
  <w:style w:type="paragraph" w:customStyle="1" w:styleId="a6">
    <w:name w:val="Таблицы (моноширинный)"/>
    <w:basedOn w:val="a"/>
    <w:next w:val="a"/>
    <w:rsid w:val="00480C3F"/>
    <w:pPr>
      <w:jc w:val="both"/>
    </w:pPr>
    <w:rPr>
      <w:rFonts w:ascii="Courier New" w:hAnsi="Courier New" w:cs="Courier New"/>
      <w:sz w:val="24"/>
      <w:szCs w:val="24"/>
    </w:rPr>
  </w:style>
  <w:style w:type="paragraph" w:styleId="a7">
    <w:name w:val="Balloon Text"/>
    <w:basedOn w:val="a"/>
    <w:link w:val="a8"/>
    <w:uiPriority w:val="99"/>
    <w:semiHidden/>
    <w:unhideWhenUsed/>
    <w:rsid w:val="007B256B"/>
    <w:rPr>
      <w:rFonts w:ascii="Tahoma" w:hAnsi="Tahoma" w:cs="Tahoma"/>
      <w:sz w:val="16"/>
      <w:szCs w:val="16"/>
    </w:rPr>
  </w:style>
  <w:style w:type="character" w:customStyle="1" w:styleId="a8">
    <w:name w:val="Текст выноски Знак"/>
    <w:basedOn w:val="a0"/>
    <w:link w:val="a7"/>
    <w:uiPriority w:val="99"/>
    <w:semiHidden/>
    <w:rsid w:val="007B256B"/>
    <w:rPr>
      <w:rFonts w:ascii="Tahoma" w:eastAsia="Times New Roman" w:hAnsi="Tahoma" w:cs="Tahoma"/>
      <w:sz w:val="16"/>
      <w:szCs w:val="16"/>
      <w:lang w:eastAsia="ru-RU"/>
    </w:rPr>
  </w:style>
  <w:style w:type="paragraph" w:customStyle="1" w:styleId="ConsPlusNormal">
    <w:name w:val="ConsPlusNormal"/>
    <w:rsid w:val="008A7D2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1">
    <w:name w:val="Основной текст с отступом 21"/>
    <w:basedOn w:val="a"/>
    <w:rsid w:val="008A7D2B"/>
    <w:pPr>
      <w:widowControl/>
      <w:suppressAutoHyphens/>
      <w:autoSpaceDE/>
      <w:autoSpaceDN/>
      <w:adjustRightInd/>
      <w:ind w:firstLine="709"/>
      <w:jc w:val="both"/>
    </w:pPr>
    <w:rPr>
      <w:sz w:val="28"/>
      <w:lang w:eastAsia="ar-SA"/>
    </w:rPr>
  </w:style>
  <w:style w:type="paragraph" w:customStyle="1" w:styleId="CharChar">
    <w:name w:val="Char Char"/>
    <w:basedOn w:val="a"/>
    <w:autoRedefine/>
    <w:rsid w:val="00FB52E0"/>
    <w:pPr>
      <w:widowControl/>
      <w:autoSpaceDE/>
      <w:autoSpaceDN/>
      <w:adjustRightInd/>
      <w:spacing w:after="160" w:line="240" w:lineRule="exact"/>
    </w:pPr>
    <w:rPr>
      <w:sz w:val="28"/>
      <w:szCs w:val="28"/>
      <w:lang w:val="en-US" w:eastAsia="en-US"/>
    </w:rPr>
  </w:style>
  <w:style w:type="paragraph" w:styleId="a9">
    <w:name w:val="header"/>
    <w:basedOn w:val="a"/>
    <w:link w:val="aa"/>
    <w:uiPriority w:val="99"/>
    <w:unhideWhenUsed/>
    <w:rsid w:val="00B67693"/>
    <w:pPr>
      <w:tabs>
        <w:tab w:val="center" w:pos="4677"/>
        <w:tab w:val="right" w:pos="9355"/>
      </w:tabs>
    </w:pPr>
  </w:style>
  <w:style w:type="character" w:customStyle="1" w:styleId="aa">
    <w:name w:val="Верхний колонтитул Знак"/>
    <w:basedOn w:val="a0"/>
    <w:link w:val="a9"/>
    <w:uiPriority w:val="99"/>
    <w:rsid w:val="00B6769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67693"/>
    <w:pPr>
      <w:tabs>
        <w:tab w:val="center" w:pos="4677"/>
        <w:tab w:val="right" w:pos="9355"/>
      </w:tabs>
    </w:pPr>
  </w:style>
  <w:style w:type="character" w:customStyle="1" w:styleId="ac">
    <w:name w:val="Нижний колонтитул Знак"/>
    <w:basedOn w:val="a0"/>
    <w:link w:val="ab"/>
    <w:uiPriority w:val="99"/>
    <w:rsid w:val="00B67693"/>
    <w:rPr>
      <w:rFonts w:ascii="Times New Roman" w:eastAsia="Times New Roman" w:hAnsi="Times New Roman" w:cs="Times New Roman"/>
      <w:sz w:val="20"/>
      <w:szCs w:val="20"/>
      <w:lang w:eastAsia="ru-RU"/>
    </w:rPr>
  </w:style>
  <w:style w:type="character" w:customStyle="1" w:styleId="FontStyle31">
    <w:name w:val="Font Style31"/>
    <w:basedOn w:val="a0"/>
    <w:rsid w:val="00AC7B94"/>
    <w:rPr>
      <w:rFonts w:ascii="Times New Roman" w:hAnsi="Times New Roman" w:cs="Times New Roman"/>
      <w:sz w:val="20"/>
      <w:szCs w:val="20"/>
    </w:rPr>
  </w:style>
  <w:style w:type="paragraph" w:styleId="3">
    <w:name w:val="Body Text Indent 3"/>
    <w:basedOn w:val="a"/>
    <w:link w:val="30"/>
    <w:rsid w:val="00871CA3"/>
    <w:pPr>
      <w:ind w:firstLine="567"/>
    </w:pPr>
    <w:rPr>
      <w:sz w:val="26"/>
      <w:szCs w:val="24"/>
    </w:rPr>
  </w:style>
  <w:style w:type="character" w:customStyle="1" w:styleId="30">
    <w:name w:val="Основной текст с отступом 3 Знак"/>
    <w:basedOn w:val="a0"/>
    <w:link w:val="3"/>
    <w:rsid w:val="00871CA3"/>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871CA3"/>
    <w:pPr>
      <w:spacing w:after="120"/>
    </w:pPr>
  </w:style>
  <w:style w:type="character" w:customStyle="1" w:styleId="ae">
    <w:name w:val="Основной текст Знак"/>
    <w:basedOn w:val="a0"/>
    <w:link w:val="ad"/>
    <w:uiPriority w:val="99"/>
    <w:rsid w:val="00871CA3"/>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871CA3"/>
    <w:pPr>
      <w:spacing w:after="120"/>
      <w:ind w:left="283"/>
    </w:pPr>
  </w:style>
  <w:style w:type="character" w:customStyle="1" w:styleId="af0">
    <w:name w:val="Основной текст с отступом Знак"/>
    <w:basedOn w:val="a0"/>
    <w:link w:val="af"/>
    <w:uiPriority w:val="99"/>
    <w:semiHidden/>
    <w:rsid w:val="00871CA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A415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5728">
      <w:bodyDiv w:val="1"/>
      <w:marLeft w:val="0"/>
      <w:marRight w:val="0"/>
      <w:marTop w:val="0"/>
      <w:marBottom w:val="0"/>
      <w:divBdr>
        <w:top w:val="none" w:sz="0" w:space="0" w:color="auto"/>
        <w:left w:val="none" w:sz="0" w:space="0" w:color="auto"/>
        <w:bottom w:val="none" w:sz="0" w:space="0" w:color="auto"/>
        <w:right w:val="none" w:sz="0" w:space="0" w:color="auto"/>
      </w:divBdr>
      <w:divsChild>
        <w:div w:id="122009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255">
      <w:bodyDiv w:val="1"/>
      <w:marLeft w:val="0"/>
      <w:marRight w:val="0"/>
      <w:marTop w:val="0"/>
      <w:marBottom w:val="0"/>
      <w:divBdr>
        <w:top w:val="none" w:sz="0" w:space="0" w:color="auto"/>
        <w:left w:val="none" w:sz="0" w:space="0" w:color="auto"/>
        <w:bottom w:val="none" w:sz="0" w:space="0" w:color="auto"/>
        <w:right w:val="none" w:sz="0" w:space="0" w:color="auto"/>
      </w:divBdr>
    </w:div>
    <w:div w:id="1057895088">
      <w:bodyDiv w:val="1"/>
      <w:marLeft w:val="0"/>
      <w:marRight w:val="0"/>
      <w:marTop w:val="0"/>
      <w:marBottom w:val="0"/>
      <w:divBdr>
        <w:top w:val="none" w:sz="0" w:space="0" w:color="auto"/>
        <w:left w:val="none" w:sz="0" w:space="0" w:color="auto"/>
        <w:bottom w:val="none" w:sz="0" w:space="0" w:color="auto"/>
        <w:right w:val="none" w:sz="0" w:space="0" w:color="auto"/>
      </w:divBdr>
    </w:div>
    <w:div w:id="1212957213">
      <w:bodyDiv w:val="1"/>
      <w:marLeft w:val="0"/>
      <w:marRight w:val="0"/>
      <w:marTop w:val="0"/>
      <w:marBottom w:val="0"/>
      <w:divBdr>
        <w:top w:val="none" w:sz="0" w:space="0" w:color="auto"/>
        <w:left w:val="none" w:sz="0" w:space="0" w:color="auto"/>
        <w:bottom w:val="none" w:sz="0" w:space="0" w:color="auto"/>
        <w:right w:val="none" w:sz="0" w:space="0" w:color="auto"/>
      </w:divBdr>
    </w:div>
    <w:div w:id="1455489901">
      <w:bodyDiv w:val="1"/>
      <w:marLeft w:val="0"/>
      <w:marRight w:val="0"/>
      <w:marTop w:val="0"/>
      <w:marBottom w:val="0"/>
      <w:divBdr>
        <w:top w:val="none" w:sz="0" w:space="0" w:color="auto"/>
        <w:left w:val="none" w:sz="0" w:space="0" w:color="auto"/>
        <w:bottom w:val="none" w:sz="0" w:space="0" w:color="auto"/>
        <w:right w:val="none" w:sz="0" w:space="0" w:color="auto"/>
      </w:divBdr>
    </w:div>
    <w:div w:id="17530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CBD2-A0DF-4B82-A517-E2483F30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Торопова Оксана Евгеньевна</cp:lastModifiedBy>
  <cp:revision>11</cp:revision>
  <cp:lastPrinted>2015-01-13T06:20:00Z</cp:lastPrinted>
  <dcterms:created xsi:type="dcterms:W3CDTF">2014-12-28T20:43:00Z</dcterms:created>
  <dcterms:modified xsi:type="dcterms:W3CDTF">2015-01-13T06:21:00Z</dcterms:modified>
</cp:coreProperties>
</file>