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BE" w:rsidRPr="00AF4EBE" w:rsidRDefault="00AF4EBE" w:rsidP="00AF4E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F4EB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EBE" w:rsidRDefault="00AF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8 ноября 2010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EBE" w:rsidRDefault="00AF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293-ФЗ</w:t>
            </w:r>
          </w:p>
        </w:tc>
      </w:tr>
    </w:tbl>
    <w:p w:rsidR="00AF4EBE" w:rsidRDefault="00AF4EB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ОТДЕЛЬНЫЕ ЗАКОНОДАТЕЛЬНЫЕ АКТЫ РОССИЙСКОЙ ФЕДЕРАЦИИ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СВЯЗИ С СОВЕРШЕНСТВОВАНИЕМ КОНТРОЛЬНО-НАДЗОРНЫХ ФУНКЦИЙ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ОПТИМИЗАЦИЕЙ ПРЕДОСТАВЛЕНИЯ ГОСУДАРСТВЕННЫХ УСЛУГ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ОБРАЗОВАНИЯ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22 октября 2010 года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27 октября 2010 года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04.05.2011 </w:t>
      </w:r>
      <w:hyperlink r:id="rId5" w:history="1">
        <w:r>
          <w:rPr>
            <w:rFonts w:ascii="Calibri" w:hAnsi="Calibri" w:cs="Calibri"/>
            <w:color w:val="0000FF"/>
          </w:rPr>
          <w:t>N 99-ФЗ</w:t>
        </w:r>
      </w:hyperlink>
      <w:r>
        <w:rPr>
          <w:rFonts w:ascii="Calibri" w:hAnsi="Calibri" w:cs="Calibri"/>
        </w:rPr>
        <w:t>,</w:t>
      </w:r>
      <w:proofErr w:type="gramEnd"/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18.07.2011 </w:t>
      </w:r>
      <w:hyperlink r:id="rId6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03.12.2011 </w:t>
      </w:r>
      <w:hyperlink r:id="rId7" w:history="1">
        <w:r>
          <w:rPr>
            <w:rFonts w:ascii="Calibri" w:hAnsi="Calibri" w:cs="Calibri"/>
            <w:color w:val="0000FF"/>
          </w:rPr>
          <w:t>N 385-ФЗ</w:t>
        </w:r>
      </w:hyperlink>
      <w:r>
        <w:rPr>
          <w:rFonts w:ascii="Calibri" w:hAnsi="Calibri" w:cs="Calibri"/>
        </w:rPr>
        <w:t>,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29.12.2012 </w:t>
      </w:r>
      <w:hyperlink r:id="rId8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, от 22.10.2014 </w:t>
      </w:r>
      <w:hyperlink r:id="rId9" w:history="1">
        <w:r>
          <w:rPr>
            <w:rFonts w:ascii="Calibri" w:hAnsi="Calibri" w:cs="Calibri"/>
            <w:color w:val="0000FF"/>
          </w:rPr>
          <w:t>N 312-ФЗ</w:t>
        </w:r>
      </w:hyperlink>
      <w:r>
        <w:rPr>
          <w:rFonts w:ascii="Calibri" w:hAnsi="Calibri" w:cs="Calibri"/>
        </w:rPr>
        <w:t>)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 xml:space="preserve">Статья 1. Утратила силу с 1 сентября 2013 года. - Федеральный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29.12.2012 N 273-ФЗ.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Статья 2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</w:t>
      </w:r>
      <w:hyperlink r:id="rId11" w:history="1">
        <w:r>
          <w:rPr>
            <w:rFonts w:ascii="Calibri" w:hAnsi="Calibri" w:cs="Calibri"/>
            <w:color w:val="0000FF"/>
          </w:rPr>
          <w:t>пункт 2 статьи 56</w:t>
        </w:r>
      </w:hyperlink>
      <w:r>
        <w:rPr>
          <w:rFonts w:ascii="Calibri" w:hAnsi="Calibri" w:cs="Calibri"/>
        </w:rPr>
        <w:t xml:space="preserve"> Бюджетного кодекса Российской Федерации (Собрание законодательства Российской Федерации, 1998, N 31, ст. 3823; 2004, N 34, ст. 3535; 2005, N 27, ст. 2717; N 52, ст. 5572; 2006, N 52, ст. 5503; 2007, N 18, ст. 2117; N 46, ст. 5553; N 50, ст. 6246;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2008, N 48, ст. 5500; 2009, N 1, ст. 18; N 30, ст. 3739; N 39, ст. 4532; N 52, ст. 6450; 2010, N 21, ст. 2524) следующие изменения:</w:t>
      </w:r>
      <w:proofErr w:type="gramEnd"/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2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новым абзацем тридцать первым следующего содержания: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"за действия органов исполнительной власти субъектов Российской Федерации, связанные с лицензированием образовательной деятельности, осуществляемым в пределах переданных полномочий Российской Федерации в области образования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3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новым абзацем тридцать вторым следующего содержания: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Российской Федерации в области образования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4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новым абзацем тридцать третьим следующего содержания: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"за действия органов исполнительной власти субъектов Российской Федерации по проставлению </w:t>
      </w:r>
      <w:proofErr w:type="spellStart"/>
      <w:r>
        <w:rPr>
          <w:rFonts w:ascii="Calibri" w:hAnsi="Calibri" w:cs="Calibri"/>
        </w:rPr>
        <w:t>апостиля</w:t>
      </w:r>
      <w:proofErr w:type="spellEnd"/>
      <w:r>
        <w:rPr>
          <w:rFonts w:ascii="Calibri" w:hAnsi="Calibri" w:cs="Calibri"/>
        </w:rPr>
        <w:t xml:space="preserve"> на документах государственного образца об образовании, об ученых степенях и ученых званиях в пределах переданных полномочий Российской Федерации в области образования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15" w:history="1">
        <w:r>
          <w:rPr>
            <w:rFonts w:ascii="Calibri" w:hAnsi="Calibri" w:cs="Calibri"/>
            <w:color w:val="0000FF"/>
          </w:rPr>
          <w:t>абзацы тридцать первый</w:t>
        </w:r>
      </w:hyperlink>
      <w:r>
        <w:rPr>
          <w:rFonts w:ascii="Calibri" w:hAnsi="Calibri" w:cs="Calibri"/>
        </w:rPr>
        <w:t xml:space="preserve"> - </w:t>
      </w:r>
      <w:hyperlink r:id="rId16" w:history="1">
        <w:r>
          <w:rPr>
            <w:rFonts w:ascii="Calibri" w:hAnsi="Calibri" w:cs="Calibri"/>
            <w:color w:val="0000FF"/>
          </w:rPr>
          <w:t>тридцать пятый</w:t>
        </w:r>
      </w:hyperlink>
      <w:r>
        <w:rPr>
          <w:rFonts w:ascii="Calibri" w:hAnsi="Calibri" w:cs="Calibri"/>
        </w:rPr>
        <w:t xml:space="preserve"> считать соответственно абзацами тридцать четвертым - тридцать восьмым.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 xml:space="preserve">Статья 3. Утратила силу с 1 сентября 2013 года. - Федеральный </w:t>
      </w:r>
      <w:hyperlink r:id="rId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29.12.2012 N 273-ФЗ.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lastRenderedPageBreak/>
        <w:t>Статья 4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proofErr w:type="gramStart"/>
        <w:r>
          <w:rPr>
            <w:rFonts w:ascii="Calibri" w:hAnsi="Calibri" w:cs="Calibri"/>
            <w:color w:val="0000FF"/>
          </w:rPr>
          <w:t>Абзац второй пункта 7 статьи 26.3</w:t>
        </w:r>
      </w:hyperlink>
      <w:r>
        <w:rPr>
          <w:rFonts w:ascii="Calibri" w:hAnsi="Calibri" w:cs="Calibri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23, ст. 2380; N 30, ст. 3287; N 31, ст. 3452; N 44, ст. 4537; N 50, ст. 5279; 2007, N 1, ст. 21; N 13, ст. 1464; N 21, ст. 2455; N 30, ст. 3747, 3805, 3808; N 43, ст. 5084; N 46, ст. 5553; 2008, N 29, ст. 3418;</w:t>
      </w:r>
      <w:proofErr w:type="gramEnd"/>
      <w:r>
        <w:rPr>
          <w:rFonts w:ascii="Calibri" w:hAnsi="Calibri" w:cs="Calibri"/>
        </w:rPr>
        <w:t xml:space="preserve"> N 30, ст. 3613, 3616; N 48, ст. 5516; N 52, ст. 6236; 2009, N 48, ст. 5711; N 51, ст. 6163; 2010, N 15, ст. 1736; N 31, ст. 4160; </w:t>
      </w:r>
      <w:proofErr w:type="gramStart"/>
      <w:r>
        <w:rPr>
          <w:rFonts w:ascii="Calibri" w:hAnsi="Calibri" w:cs="Calibri"/>
        </w:rPr>
        <w:t xml:space="preserve">N 41, ст. 5190) дополнить словами ", а также за счет бюджетных ассигнований, предусмотренных в бюджете субъекта Российской Федерации не менее чем в объеме планируемых поступлений от уплаты государственной пошлины, связанной с осуществлением переданных органам государственной власти субъектов Российской Федерации отдельных полномочий и зачисляемой в бюджеты субъектов Российской Федерации в соответствии с Бюджетным </w:t>
      </w:r>
      <w:hyperlink r:id="rId1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Федерации".</w:t>
      </w:r>
      <w:proofErr w:type="gramEnd"/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46"/>
      <w:bookmarkEnd w:id="5"/>
      <w:r>
        <w:rPr>
          <w:rFonts w:ascii="Calibri" w:hAnsi="Calibri" w:cs="Calibri"/>
        </w:rPr>
        <w:t>Статья 5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</w:t>
      </w:r>
      <w:hyperlink r:id="rId20" w:history="1">
        <w:r>
          <w:rPr>
            <w:rFonts w:ascii="Calibri" w:hAnsi="Calibri" w:cs="Calibri"/>
            <w:color w:val="0000FF"/>
          </w:rPr>
          <w:t>пункт 1 статьи 333.33</w:t>
        </w:r>
      </w:hyperlink>
      <w:r>
        <w:rPr>
          <w:rFonts w:ascii="Calibri" w:hAnsi="Calibri" w:cs="Calibri"/>
        </w:rPr>
        <w:t xml:space="preserve"> части второй Налогового кодекса Российской Федерации (Собрание законодательства Российской Федерации, 2000, N 32, ст. 3340; 2004, N 45, ст. 4377; 2005, N 30, ст. 3117; N 52, ст. 5581; 2006, N 1, ст. 12; N 27, ст. 2881; N 43, ст. 4412; 2007, N 1, ст. 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31, ст. 4013; N 46, ст. 5553; 2008, N 52, ст. 6218, 6227; 2009, N 29, ст. 3625; N 30, ст. 3735; N 52, ст. 6450; 2010, N 15, ст. 1737; N 28, ст. 3553; N 31, ст. 4198) следующие изменения:</w:t>
      </w:r>
      <w:proofErr w:type="gramEnd"/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21" w:history="1">
        <w:r>
          <w:rPr>
            <w:rFonts w:ascii="Calibri" w:hAnsi="Calibri" w:cs="Calibri"/>
            <w:color w:val="0000FF"/>
          </w:rPr>
          <w:t>подпункте 73</w:t>
        </w:r>
      </w:hyperlink>
      <w:r>
        <w:rPr>
          <w:rFonts w:ascii="Calibri" w:hAnsi="Calibri" w:cs="Calibri"/>
        </w:rPr>
        <w:t xml:space="preserve"> слова "в подпунктах 74 и 75" заменить словами "в подпунктах 74, 75, 127 - 131";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22" w:history="1">
        <w:r>
          <w:rPr>
            <w:rFonts w:ascii="Calibri" w:hAnsi="Calibri" w:cs="Calibri"/>
            <w:color w:val="0000FF"/>
          </w:rPr>
          <w:t>подпункт 92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"92) за следующие действия уполномоченных органов, связанные с лицензированием, за исключением действий, указанных в подпунктах 93 - 95, 110 настоящего пункта: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лицензии - 2 600 рублей;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деятельности, в том числе о реализуемых образовательных программах, - 2 600 рублей;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переоформление документа, подтверждающего наличие лицензии, и (или) приложения к такому документу в других случаях - 200 рублей;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временной лицензии на осуществление образовательной деятельности - 200 рублей;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дубликата документа, подтверждающего наличие лицензии, - 200 рублей;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продление срока действия лицензии - 200 рублей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23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подпунктом 127 следующего содержания: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"127) за выдачу свидетельства о государственной аккредитации: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образовательного учреждения высшего профессионального образования - 130 000 рублей плюс 70 000 рублей за каждую включенную в свидетельство о государственной аккредитации укрупненную группу направлений подготовки и специальностей высшего профессионального образования в образовательном учреждении и каждом его филиале;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образовательного учреждения дополнительного профессионального образования, научной организации - 120 000 рублей;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образовательного учреждения среднего профессионального образования - 50 000 рублей;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образовательного учреждения начального профессионального образования - 40 000 рублей;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иного образовательного учреждения - 10 000 рублей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утратил силу с 1 января 2015 года. - Федеральный </w:t>
      </w:r>
      <w:hyperlink r:id="rId2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22.10.2014 N 312-ФЗ;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25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подпунктом 129 следующего содержания: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"129) за переоформление свидетельства о государственной аккредитации образовательного </w:t>
      </w:r>
      <w:r>
        <w:rPr>
          <w:rFonts w:ascii="Calibri" w:hAnsi="Calibri" w:cs="Calibri"/>
        </w:rPr>
        <w:lastRenderedPageBreak/>
        <w:t>учреждения или научной организации в связи с государственной аккредитацией образовательных программ, укрупненных групп направлений подготовки и специальностей: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каждой укрупненной группы направлений подготовки и специальностей высшего профессионального образования - 70 000 рублей;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укрупненных групп направлений подготовки и специальностей послевузовского профессионального образования, дополнительных профессиональных образовательных программ, к которым установлены федеральные государственные требования, - 60 000 рублей;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укрупненных групп направлений подготовки и специальностей среднего профессионального образования, начального профессионального образования - 25 000 рублей;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основных общеобразовательных программ - 7 000 рублей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26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подпунктом 130 следующего содержания: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"130) за переоформление свидетельства о государственной аккредитации образовательного учреждения или научной организации в других случаях - 2 000 рублей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r:id="rId2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подпунктом 131 следующего содержания: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"131) за выдачу временного свидетельства о государственной аккредитации образовательного учреждения или научной организации - 2 000 рублей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77"/>
      <w:bookmarkEnd w:id="6"/>
      <w:r>
        <w:rPr>
          <w:rFonts w:ascii="Calibri" w:hAnsi="Calibri" w:cs="Calibri"/>
        </w:rPr>
        <w:t xml:space="preserve">Статья 6. Утратила силу. - Федеральный </w:t>
      </w:r>
      <w:hyperlink r:id="rId2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04.05.2011 N 99-ФЗ.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9"/>
      <w:bookmarkEnd w:id="7"/>
      <w:r>
        <w:rPr>
          <w:rFonts w:ascii="Calibri" w:hAnsi="Calibri" w:cs="Calibri"/>
        </w:rPr>
        <w:t>Статья 7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9" w:history="1">
        <w:r>
          <w:rPr>
            <w:rFonts w:ascii="Calibri" w:hAnsi="Calibri" w:cs="Calibri"/>
            <w:color w:val="0000FF"/>
          </w:rPr>
          <w:t>Статью 19.20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 (Собрание законодательства Российской Федерации, 2002, N 1, ст. 1; 2005, N 27, ст. 2719; 2007, N 26, ст. 3089; 2010, N 31, ст. 4208) изложить в следующей редакции: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19.20. Осуществление деятельности, не связанной с извлечением прибыли, без специального разрешения (лицензии)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Осуществление деятельности, не связанной с извлечением прибыли, без специального разрешения (лицензии), если такое разрешение (лицензия) обязательно (обязательна), -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тридцати тысяч до пятидесяти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тридцати тысяч до сорока тысяч рублей или административное приостановление деятельности на срок до девяноста суток; на юридических лиц - от ста семидесяти тысяч до двухсот пятидесяти тысяч рублей или административное приостановление деятельности на срок до девяноста суток.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Осуществление деятельности, не связанной с извлечением прибыли, с нарушением требований или условий специального разрешения (лицензии), если такое разрешение (лицензия) обязательно (обязательна), -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влечет предупреждение или наложение административного штрафа на граждан в размере от трехсот до пятисот рублей; на должностных лиц - от пятнадцати тысяч до двадцати пяти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семидесяти тысяч до ста тысяч рублей.</w:t>
      </w:r>
      <w:proofErr w:type="gramEnd"/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Осуществление деятельности, не связанной с извлечением прибыли, с грубым нарушением требований или условий специального разрешения (лицензии), если такое разрешение (лицензия) обязательно (обязательна), -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десяти тысяч до двадцати тысяч рублей или административное приостановление деятельности на срок до девяноста суток; на юридических лиц - от ста тысяч до ста пятидесяти тысяч рублей или административное приостановление деятельности на срок до девяноста суток.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Примечание. Понятие грубого нарушения устанавливается Правительством Российской Федерации в отношении конкретного лицензируемого вида деятельности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93"/>
      <w:bookmarkEnd w:id="8"/>
      <w:r>
        <w:rPr>
          <w:rFonts w:ascii="Calibri" w:hAnsi="Calibri" w:cs="Calibri"/>
        </w:rPr>
        <w:t>Статья 8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Федеральный </w:t>
      </w:r>
      <w:hyperlink r:id="rId3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декабря 2009 года N 374-ФЗ "О внесении изменений в статью 45 части первой и в главу 25.3 части второй Налогового кодекса Российской Федерации и отдельные законодательные акты Российской Федерации, а также о признании утратившим силу Федерального закона "О сборах за выдачу лицензий на осуществление видов деятельности, связанных с производством и оборотом этилового спирта, алкогольной</w:t>
      </w:r>
      <w:proofErr w:type="gramEnd"/>
      <w:r>
        <w:rPr>
          <w:rFonts w:ascii="Calibri" w:hAnsi="Calibri" w:cs="Calibri"/>
        </w:rPr>
        <w:t xml:space="preserve"> и спиртосодержащей продукции" (Собрание законодательства Российской Федерации, 2009, N 52, ст. 6450) следующие изменения: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31" w:history="1">
        <w:r>
          <w:rPr>
            <w:rFonts w:ascii="Calibri" w:hAnsi="Calibri" w:cs="Calibri"/>
            <w:color w:val="0000FF"/>
          </w:rPr>
          <w:t>статье 5</w:t>
        </w:r>
      </w:hyperlink>
      <w:r>
        <w:rPr>
          <w:rFonts w:ascii="Calibri" w:hAnsi="Calibri" w:cs="Calibri"/>
        </w:rPr>
        <w:t>: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32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33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34" w:history="1">
        <w:r>
          <w:rPr>
            <w:rFonts w:ascii="Calibri" w:hAnsi="Calibri" w:cs="Calibri"/>
            <w:color w:val="0000FF"/>
          </w:rPr>
          <w:t>статью 10</w:t>
        </w:r>
      </w:hyperlink>
      <w:r>
        <w:rPr>
          <w:rFonts w:ascii="Calibri" w:hAnsi="Calibri" w:cs="Calibri"/>
        </w:rPr>
        <w:t xml:space="preserve"> признать утратившей силу.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01"/>
      <w:bookmarkEnd w:id="9"/>
      <w:r>
        <w:rPr>
          <w:rFonts w:ascii="Calibri" w:hAnsi="Calibri" w:cs="Calibri"/>
        </w:rPr>
        <w:t>Статья 9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утратившими силу: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Федеральный </w:t>
      </w:r>
      <w:hyperlink r:id="rId3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10 июля 2000 года N 92-ФЗ "О внесении изменений и дополнений в Федеральный закон "О высшем и послевузовском профессиональном образовании" (Собрание законодательства Российской Федерации, 2000, N 29, ст. 3001);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36" w:history="1">
        <w:r>
          <w:rPr>
            <w:rFonts w:ascii="Calibri" w:hAnsi="Calibri" w:cs="Calibri"/>
            <w:color w:val="0000FF"/>
          </w:rPr>
          <w:t>пункт 21 статьи 2</w:t>
        </w:r>
      </w:hyperlink>
      <w:r>
        <w:rPr>
          <w:rFonts w:ascii="Calibri" w:hAnsi="Calibri" w:cs="Calibri"/>
        </w:rPr>
        <w:t xml:space="preserve"> Федерального закона от 21 марта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1093);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37" w:history="1">
        <w:r>
          <w:rPr>
            <w:rFonts w:ascii="Calibri" w:hAnsi="Calibri" w:cs="Calibri"/>
            <w:color w:val="0000FF"/>
          </w:rPr>
          <w:t>пункт 4 статьи 1</w:t>
        </w:r>
      </w:hyperlink>
      <w:r>
        <w:rPr>
          <w:rFonts w:ascii="Calibri" w:hAnsi="Calibri" w:cs="Calibri"/>
        </w:rPr>
        <w:t xml:space="preserve"> и </w:t>
      </w:r>
      <w:hyperlink r:id="rId38" w:history="1">
        <w:r>
          <w:rPr>
            <w:rFonts w:ascii="Calibri" w:hAnsi="Calibri" w:cs="Calibri"/>
            <w:color w:val="0000FF"/>
          </w:rPr>
          <w:t>статью 2</w:t>
        </w:r>
      </w:hyperlink>
      <w:r>
        <w:rPr>
          <w:rFonts w:ascii="Calibri" w:hAnsi="Calibri" w:cs="Calibri"/>
        </w:rPr>
        <w:t xml:space="preserve"> Федерального закона от 10 января 2003 года N 11-ФЗ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2003, N 2, ст. 163);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39" w:history="1">
        <w:r>
          <w:rPr>
            <w:rFonts w:ascii="Calibri" w:hAnsi="Calibri" w:cs="Calibri"/>
            <w:color w:val="0000FF"/>
          </w:rPr>
          <w:t>абзац второй статьи 10</w:t>
        </w:r>
      </w:hyperlink>
      <w:r>
        <w:rPr>
          <w:rFonts w:ascii="Calibri" w:hAnsi="Calibri" w:cs="Calibri"/>
        </w:rPr>
        <w:t xml:space="preserve"> Федерального закона от 8 декабря 2003 года N 169-ФЗ "О внесении изменений в некоторые законодательные акты Российской Федерации, а также о признании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законодательных актов РСФСР" (Собрание законодательства Российской Федерации, 2003, N 50, ст. 4855);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5) </w:t>
      </w:r>
      <w:hyperlink r:id="rId40" w:history="1">
        <w:r>
          <w:rPr>
            <w:rFonts w:ascii="Calibri" w:hAnsi="Calibri" w:cs="Calibri"/>
            <w:color w:val="0000FF"/>
          </w:rPr>
          <w:t>пункт 16 статьи 16</w:t>
        </w:r>
      </w:hyperlink>
      <w:r>
        <w:rPr>
          <w:rFonts w:ascii="Calibri" w:hAnsi="Calibri" w:cs="Calibri"/>
        </w:rPr>
        <w:t xml:space="preserve">, </w:t>
      </w:r>
      <w:hyperlink r:id="rId41" w:history="1">
        <w:r>
          <w:rPr>
            <w:rFonts w:ascii="Calibri" w:hAnsi="Calibri" w:cs="Calibri"/>
            <w:color w:val="0000FF"/>
          </w:rPr>
          <w:t>абзацы шестой</w:t>
        </w:r>
      </w:hyperlink>
      <w:r>
        <w:rPr>
          <w:rFonts w:ascii="Calibri" w:hAnsi="Calibri" w:cs="Calibri"/>
        </w:rPr>
        <w:t xml:space="preserve"> - </w:t>
      </w:r>
      <w:hyperlink r:id="rId42" w:history="1">
        <w:r>
          <w:rPr>
            <w:rFonts w:ascii="Calibri" w:hAnsi="Calibri" w:cs="Calibri"/>
            <w:color w:val="0000FF"/>
          </w:rPr>
          <w:t>десятый пункта 9</w:t>
        </w:r>
      </w:hyperlink>
      <w:r>
        <w:rPr>
          <w:rFonts w:ascii="Calibri" w:hAnsi="Calibri" w:cs="Calibri"/>
        </w:rPr>
        <w:t xml:space="preserve"> и </w:t>
      </w:r>
      <w:hyperlink r:id="rId43" w:history="1">
        <w:r>
          <w:rPr>
            <w:rFonts w:ascii="Calibri" w:hAnsi="Calibri" w:cs="Calibri"/>
            <w:color w:val="0000FF"/>
          </w:rPr>
          <w:t>пункт 23 статьи 78</w:t>
        </w:r>
      </w:hyperlink>
      <w:r>
        <w:rPr>
          <w:rFonts w:ascii="Calibri" w:hAnsi="Calibri" w:cs="Calibri"/>
        </w:rPr>
        <w:t xml:space="preserve">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</w:t>
      </w:r>
      <w:proofErr w:type="gramEnd"/>
      <w:r>
        <w:rPr>
          <w:rFonts w:ascii="Calibri" w:hAnsi="Calibri" w:cs="Calibri"/>
        </w:rPr>
        <w:t xml:space="preserve">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6) </w:t>
      </w:r>
      <w:hyperlink r:id="rId44" w:history="1">
        <w:r>
          <w:rPr>
            <w:rFonts w:ascii="Calibri" w:hAnsi="Calibri" w:cs="Calibri"/>
            <w:color w:val="0000FF"/>
          </w:rPr>
          <w:t>статью 1</w:t>
        </w:r>
      </w:hyperlink>
      <w:r>
        <w:rPr>
          <w:rFonts w:ascii="Calibri" w:hAnsi="Calibri" w:cs="Calibri"/>
        </w:rPr>
        <w:t xml:space="preserve"> Федерального закона от 29 декабря 2004 года N 199-ФЗ 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Федерации, 2005, N 1, ст. 25);</w:t>
      </w:r>
      <w:proofErr w:type="gramEnd"/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r:id="rId45" w:history="1">
        <w:r>
          <w:rPr>
            <w:rFonts w:ascii="Calibri" w:hAnsi="Calibri" w:cs="Calibri"/>
            <w:color w:val="0000FF"/>
          </w:rPr>
          <w:t>пункт 14 статьи 12</w:t>
        </w:r>
      </w:hyperlink>
      <w:r>
        <w:rPr>
          <w:rFonts w:ascii="Calibri" w:hAnsi="Calibri" w:cs="Calibri"/>
        </w:rPr>
        <w:t xml:space="preserve"> Федерального закона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 1, ст. 10);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8) </w:t>
      </w:r>
      <w:hyperlink r:id="rId46" w:history="1">
        <w:r>
          <w:rPr>
            <w:rFonts w:ascii="Calibri" w:hAnsi="Calibri" w:cs="Calibri"/>
            <w:color w:val="0000FF"/>
          </w:rPr>
          <w:t>абзацы третий</w:t>
        </w:r>
      </w:hyperlink>
      <w:r>
        <w:rPr>
          <w:rFonts w:ascii="Calibri" w:hAnsi="Calibri" w:cs="Calibri"/>
        </w:rPr>
        <w:t xml:space="preserve"> - </w:t>
      </w:r>
      <w:hyperlink r:id="rId47" w:history="1">
        <w:r>
          <w:rPr>
            <w:rFonts w:ascii="Calibri" w:hAnsi="Calibri" w:cs="Calibri"/>
            <w:color w:val="0000FF"/>
          </w:rPr>
          <w:t>пятый пункта 2 статьи 1</w:t>
        </w:r>
      </w:hyperlink>
      <w:r>
        <w:rPr>
          <w:rFonts w:ascii="Calibri" w:hAnsi="Calibri" w:cs="Calibri"/>
        </w:rPr>
        <w:t xml:space="preserve"> Федерального закона от 3 ноября 2006 года N 175-ФЗ "О внесении изменений в законодательные акты Российской Федерации в связи с принятием </w:t>
      </w:r>
      <w:r>
        <w:rPr>
          <w:rFonts w:ascii="Calibri" w:hAnsi="Calibri" w:cs="Calibri"/>
        </w:rPr>
        <w:lastRenderedPageBreak/>
        <w:t>Федерального закона "Об автономных учреждениях", а также в целях уточнения правоспособности государственных и муниципальных учреждений" (Собрание законодательства Российской Федерации, 2006, N 45, ст. 4627);</w:t>
      </w:r>
      <w:proofErr w:type="gramEnd"/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hyperlink r:id="rId48" w:history="1">
        <w:r>
          <w:rPr>
            <w:rFonts w:ascii="Calibri" w:hAnsi="Calibri" w:cs="Calibri"/>
            <w:color w:val="0000FF"/>
          </w:rPr>
          <w:t>пункт 13 статьи 2</w:t>
        </w:r>
      </w:hyperlink>
      <w:r>
        <w:rPr>
          <w:rFonts w:ascii="Calibri" w:hAnsi="Calibri" w:cs="Calibri"/>
        </w:rPr>
        <w:t xml:space="preserve"> Федерального закона от 29 декабря 2006 года N 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1, ст. 21);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</w:t>
      </w:r>
      <w:hyperlink r:id="rId49" w:history="1">
        <w:r>
          <w:rPr>
            <w:rFonts w:ascii="Calibri" w:hAnsi="Calibri" w:cs="Calibri"/>
            <w:color w:val="0000FF"/>
          </w:rPr>
          <w:t>пункт 1 статьи 9</w:t>
        </w:r>
      </w:hyperlink>
      <w:r>
        <w:rPr>
          <w:rFonts w:ascii="Calibri" w:hAnsi="Calibri" w:cs="Calibri"/>
        </w:rPr>
        <w:t xml:space="preserve"> Федерального закона от 5 февраля 2007 года N 13-ФЗ "Об особенностях управления и 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Федерации" (Собрание законодательства Российской Федерации, 2007, N 7, ст. 834);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11) </w:t>
      </w:r>
      <w:hyperlink r:id="rId50" w:history="1">
        <w:r>
          <w:rPr>
            <w:rFonts w:ascii="Calibri" w:hAnsi="Calibri" w:cs="Calibri"/>
            <w:color w:val="0000FF"/>
          </w:rPr>
          <w:t>пункт 6 статьи 1</w:t>
        </w:r>
      </w:hyperlink>
      <w:r>
        <w:rPr>
          <w:rFonts w:ascii="Calibri" w:hAnsi="Calibri" w:cs="Calibri"/>
        </w:rPr>
        <w:t xml:space="preserve">, </w:t>
      </w:r>
      <w:hyperlink r:id="rId51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, </w:t>
      </w:r>
      <w:hyperlink r:id="rId52" w:history="1">
        <w:r>
          <w:rPr>
            <w:rFonts w:ascii="Calibri" w:hAnsi="Calibri" w:cs="Calibri"/>
            <w:color w:val="0000FF"/>
          </w:rPr>
          <w:t>подпункт "в" пункта 9</w:t>
        </w:r>
      </w:hyperlink>
      <w:r>
        <w:rPr>
          <w:rFonts w:ascii="Calibri" w:hAnsi="Calibri" w:cs="Calibri"/>
        </w:rPr>
        <w:t xml:space="preserve"> и </w:t>
      </w:r>
      <w:hyperlink r:id="rId53" w:history="1">
        <w:r>
          <w:rPr>
            <w:rFonts w:ascii="Calibri" w:hAnsi="Calibri" w:cs="Calibri"/>
            <w:color w:val="0000FF"/>
          </w:rPr>
          <w:t>пункт 10 статьи 2</w:t>
        </w:r>
      </w:hyperlink>
      <w:r>
        <w:rPr>
          <w:rFonts w:ascii="Calibri" w:hAnsi="Calibri" w:cs="Calibri"/>
        </w:rPr>
        <w:t xml:space="preserve"> Федерального закона от 20 апреля 2007 года N 56-ФЗ "О внесении изменений в Закон Российской Федерации "Об образовании", Федеральный закон "О высшем и послевузовском профессиональном образовании" и статью 2 Федерального закона "О внесении изменений в отдельные законодательные акты Российской Федерации в связи с совершенствованием</w:t>
      </w:r>
      <w:proofErr w:type="gramEnd"/>
      <w:r>
        <w:rPr>
          <w:rFonts w:ascii="Calibri" w:hAnsi="Calibri" w:cs="Calibri"/>
        </w:rPr>
        <w:t xml:space="preserve"> разграничения полномочий" (Собрание законодательства Российской Федерации, 2007, N 17, ст. 1932);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</w:t>
      </w:r>
      <w:hyperlink r:id="rId54" w:history="1">
        <w:r>
          <w:rPr>
            <w:rFonts w:ascii="Calibri" w:hAnsi="Calibri" w:cs="Calibri"/>
            <w:color w:val="0000FF"/>
          </w:rPr>
          <w:t>пункт 15 статьи 1</w:t>
        </w:r>
      </w:hyperlink>
      <w:r>
        <w:rPr>
          <w:rFonts w:ascii="Calibri" w:hAnsi="Calibri" w:cs="Calibri"/>
        </w:rPr>
        <w:t xml:space="preserve">, </w:t>
      </w:r>
      <w:hyperlink r:id="rId55" w:history="1">
        <w:r>
          <w:rPr>
            <w:rFonts w:ascii="Calibri" w:hAnsi="Calibri" w:cs="Calibri"/>
            <w:color w:val="0000FF"/>
          </w:rPr>
          <w:t>пункты 4</w:t>
        </w:r>
      </w:hyperlink>
      <w:r>
        <w:rPr>
          <w:rFonts w:ascii="Calibri" w:hAnsi="Calibri" w:cs="Calibri"/>
        </w:rPr>
        <w:t xml:space="preserve"> и </w:t>
      </w:r>
      <w:hyperlink r:id="rId56" w:history="1">
        <w:r>
          <w:rPr>
            <w:rFonts w:ascii="Calibri" w:hAnsi="Calibri" w:cs="Calibri"/>
            <w:color w:val="0000FF"/>
          </w:rPr>
          <w:t>9 статьи 5</w:t>
        </w:r>
      </w:hyperlink>
      <w:r>
        <w:rPr>
          <w:rFonts w:ascii="Calibri" w:hAnsi="Calibri" w:cs="Calibri"/>
        </w:rPr>
        <w:t xml:space="preserve"> Федерального закона от 1 декабря 2007 года N 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 (Собрание законодательства Российской Федерации, 2007, N 49, ст. 6070);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</w:t>
      </w:r>
      <w:hyperlink r:id="rId57" w:history="1">
        <w:r>
          <w:rPr>
            <w:rFonts w:ascii="Calibri" w:hAnsi="Calibri" w:cs="Calibri"/>
            <w:color w:val="0000FF"/>
          </w:rPr>
          <w:t>пункт 2 статьи 1</w:t>
        </w:r>
      </w:hyperlink>
      <w:r>
        <w:rPr>
          <w:rFonts w:ascii="Calibri" w:hAnsi="Calibri" w:cs="Calibri"/>
        </w:rPr>
        <w:t xml:space="preserve"> и </w:t>
      </w:r>
      <w:hyperlink r:id="rId58" w:history="1">
        <w:r>
          <w:rPr>
            <w:rFonts w:ascii="Calibri" w:hAnsi="Calibri" w:cs="Calibri"/>
            <w:color w:val="0000FF"/>
          </w:rPr>
          <w:t>статью 2</w:t>
        </w:r>
      </w:hyperlink>
      <w:r>
        <w:rPr>
          <w:rFonts w:ascii="Calibri" w:hAnsi="Calibri" w:cs="Calibri"/>
        </w:rPr>
        <w:t xml:space="preserve"> Федерального закона от 28 февраля 2008 года N 14-ФЗ "О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(духовных образовательных учреждений)" (Собрание законодательства Российской Федерации, 2008, N 9, ст. 813);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</w:t>
      </w:r>
      <w:hyperlink r:id="rId59" w:history="1">
        <w:r>
          <w:rPr>
            <w:rFonts w:ascii="Calibri" w:hAnsi="Calibri" w:cs="Calibri"/>
            <w:color w:val="0000FF"/>
          </w:rPr>
          <w:t>пункт 5 статьи 1</w:t>
        </w:r>
      </w:hyperlink>
      <w:r>
        <w:rPr>
          <w:rFonts w:ascii="Calibri" w:hAnsi="Calibri" w:cs="Calibri"/>
        </w:rPr>
        <w:t xml:space="preserve"> Федерального закона от 10 февраля 2009 года N 18-ФЗ "О внесении изменений в отдельные законодательные акты Российской Федерации по вопросам деятельности федеральных университетов" (Собрание законодательства Российской Федерации, 2009, N 7, ст. 786);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</w:t>
      </w:r>
      <w:hyperlink r:id="rId60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и </w:t>
      </w:r>
      <w:hyperlink r:id="rId61" w:history="1">
        <w:r>
          <w:rPr>
            <w:rFonts w:ascii="Calibri" w:hAnsi="Calibri" w:cs="Calibri"/>
            <w:color w:val="0000FF"/>
          </w:rPr>
          <w:t>подпункт "б" пункта 7 статьи 3</w:t>
        </w:r>
      </w:hyperlink>
      <w:r>
        <w:rPr>
          <w:rFonts w:ascii="Calibri" w:hAnsi="Calibri" w:cs="Calibri"/>
        </w:rPr>
        <w:t xml:space="preserve">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(Собрание законодательства Российской Федерации, 2010, N 19, ст. 2291).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20"/>
      <w:bookmarkEnd w:id="10"/>
      <w:r>
        <w:rPr>
          <w:rFonts w:ascii="Calibri" w:hAnsi="Calibri" w:cs="Calibri"/>
        </w:rPr>
        <w:t>Статья 10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вступает в силу с 1 января 2011 года.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Лицензии на осуществление образовательной деятельности и свидетельства о государственной аккредитации, выданные до дня вступления в силу настоящего Федерального закона, сохраняют свое действие до истечения указанного в них срока.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24"/>
      <w:bookmarkEnd w:id="11"/>
      <w:r>
        <w:rPr>
          <w:rFonts w:ascii="Calibri" w:hAnsi="Calibri" w:cs="Calibri"/>
        </w:rPr>
        <w:t xml:space="preserve">3. Переоформление лицензии на осуществление образовательной деятельности, выданной до дня вступления в силу настоящего Федерального закона, осуществляется после дня вступления в силу настоящего Федерального закона с установлением бессрочного действия лицензии. </w:t>
      </w:r>
      <w:proofErr w:type="gramStart"/>
      <w:r>
        <w:rPr>
          <w:rFonts w:ascii="Calibri" w:hAnsi="Calibri" w:cs="Calibri"/>
        </w:rPr>
        <w:t xml:space="preserve">При наличии установленных </w:t>
      </w:r>
      <w:hyperlink r:id="rId62" w:history="1">
        <w:r>
          <w:rPr>
            <w:rFonts w:ascii="Calibri" w:hAnsi="Calibri" w:cs="Calibri"/>
            <w:color w:val="0000FF"/>
          </w:rPr>
          <w:t>пунктом 9 статьи 33.1</w:t>
        </w:r>
      </w:hyperlink>
      <w:r>
        <w:rPr>
          <w:rFonts w:ascii="Calibri" w:hAnsi="Calibri" w:cs="Calibri"/>
        </w:rPr>
        <w:t xml:space="preserve"> Закона Российской Федерации от 10 июля 1992 года N 3266-1 "Об образовании" (в редакции настоящего Федерального закона) оснований для переоформления документа, подтверждающего наличие лицензии, переоформление лицензии осуществляется в порядке, установленном </w:t>
      </w:r>
      <w:hyperlink r:id="rId63" w:history="1">
        <w:r>
          <w:rPr>
            <w:rFonts w:ascii="Calibri" w:hAnsi="Calibri" w:cs="Calibri"/>
            <w:color w:val="0000FF"/>
          </w:rPr>
          <w:t>статьей 33.1</w:t>
        </w:r>
      </w:hyperlink>
      <w:r>
        <w:rPr>
          <w:rFonts w:ascii="Calibri" w:hAnsi="Calibri" w:cs="Calibri"/>
        </w:rPr>
        <w:t xml:space="preserve"> Закона Российской Федерации от 10 июля 1992 года N 3266-1 "Об образовании" (в редакции настоящего Федерального закона).</w:t>
      </w:r>
      <w:proofErr w:type="gramEnd"/>
      <w:r>
        <w:rPr>
          <w:rFonts w:ascii="Calibri" w:hAnsi="Calibri" w:cs="Calibri"/>
        </w:rPr>
        <w:t xml:space="preserve"> При отсутствии указанных оснований для переоформления документа, подтверждающего наличие лицензии, переоформление лицензии осуществляется по заявлению </w:t>
      </w:r>
      <w:proofErr w:type="gramStart"/>
      <w:r>
        <w:rPr>
          <w:rFonts w:ascii="Calibri" w:hAnsi="Calibri" w:cs="Calibri"/>
        </w:rPr>
        <w:t>лицензиата</w:t>
      </w:r>
      <w:proofErr w:type="gramEnd"/>
      <w:r>
        <w:rPr>
          <w:rFonts w:ascii="Calibri" w:hAnsi="Calibri" w:cs="Calibri"/>
        </w:rPr>
        <w:t xml:space="preserve"> и срок ее переоформления может превышать десять дней при условии переоформления лицензии в пределах срока ее действия.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25"/>
      <w:bookmarkEnd w:id="12"/>
      <w:r>
        <w:rPr>
          <w:rFonts w:ascii="Calibri" w:hAnsi="Calibri" w:cs="Calibri"/>
        </w:rPr>
        <w:lastRenderedPageBreak/>
        <w:t xml:space="preserve">4. </w:t>
      </w:r>
      <w:proofErr w:type="gramStart"/>
      <w:r>
        <w:rPr>
          <w:rFonts w:ascii="Calibri" w:hAnsi="Calibri" w:cs="Calibri"/>
        </w:rPr>
        <w:t xml:space="preserve">Государственная аккредитация образовательного учреждения или научной организации, имеющих свидетельство о государственной аккредитации, выданное до дня вступления в силу настоящего Федерального закона, осуществляется в порядке, установленном </w:t>
      </w:r>
      <w:hyperlink r:id="rId64" w:history="1">
        <w:r>
          <w:rPr>
            <w:rFonts w:ascii="Calibri" w:hAnsi="Calibri" w:cs="Calibri"/>
            <w:color w:val="0000FF"/>
          </w:rPr>
          <w:t>статьей 33.2</w:t>
        </w:r>
      </w:hyperlink>
      <w:r>
        <w:rPr>
          <w:rFonts w:ascii="Calibri" w:hAnsi="Calibri" w:cs="Calibri"/>
        </w:rPr>
        <w:t xml:space="preserve"> Закона Российской Федерации от 10 июля 1992 года N 3266-1 "Об образовании" (в редакции настоящего Федерального закона), не ранее чем за один год до окончания срока действия такого свидетельства о государственной аккредитации.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Свидетельство о государственной аккредитации, выданное до дня вступления в силу настоящего Федерального закона образовательному учреждению или научной организации, реализующим аккредитованные основные профессиональные образовательные программы, переоформляется по заявлению образовательного учреждения или научной организации на срок действия имеющегося свидетельства о государственной аккредитации с указанием в приложении к свидетельству о государственной аккредитации укрупненных групп направлений подготовки и специальностей, соответствующих аккредитованным основным профессиональным образовательным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программам (с учетом уровня образования и присваиваемой квалификации (степени).</w:t>
      </w:r>
      <w:proofErr w:type="gramEnd"/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Предоставление лицензии на осуществление образовательной деятельности, государственная аккредитация образовательного учреждения или научной организации, переоформление лицензии на осуществление образовательной деятельности или свидетельства о государственной аккредитации осуществляются в соответствии со </w:t>
      </w:r>
      <w:hyperlink r:id="rId65" w:history="1">
        <w:r>
          <w:rPr>
            <w:rFonts w:ascii="Calibri" w:hAnsi="Calibri" w:cs="Calibri"/>
            <w:color w:val="0000FF"/>
          </w:rPr>
          <w:t>статьями 33.1</w:t>
        </w:r>
      </w:hyperlink>
      <w:r>
        <w:rPr>
          <w:rFonts w:ascii="Calibri" w:hAnsi="Calibri" w:cs="Calibri"/>
        </w:rPr>
        <w:t xml:space="preserve"> и </w:t>
      </w:r>
      <w:hyperlink r:id="rId66" w:history="1">
        <w:r>
          <w:rPr>
            <w:rFonts w:ascii="Calibri" w:hAnsi="Calibri" w:cs="Calibri"/>
            <w:color w:val="0000FF"/>
          </w:rPr>
          <w:t>33.2</w:t>
        </w:r>
      </w:hyperlink>
      <w:r>
        <w:rPr>
          <w:rFonts w:ascii="Calibri" w:hAnsi="Calibri" w:cs="Calibri"/>
        </w:rPr>
        <w:t xml:space="preserve"> Закона Российской Федерации от 10 июля 1992 года N 3266-1 "Об образовании" (в редакции настоящего Федерального закона), а также в соответствии с </w:t>
      </w:r>
      <w:hyperlink w:anchor="Par124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 и </w:t>
      </w:r>
      <w:hyperlink w:anchor="Par125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настоящей статьи</w:t>
      </w:r>
      <w:proofErr w:type="gramEnd"/>
      <w:r>
        <w:rPr>
          <w:rFonts w:ascii="Calibri" w:hAnsi="Calibri" w:cs="Calibri"/>
        </w:rPr>
        <w:t xml:space="preserve">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соответствующее заявление поступило в лицензирующий орган или </w:t>
      </w:r>
      <w:proofErr w:type="spellStart"/>
      <w:r>
        <w:rPr>
          <w:rFonts w:ascii="Calibri" w:hAnsi="Calibri" w:cs="Calibri"/>
        </w:rPr>
        <w:t>аккредитационный</w:t>
      </w:r>
      <w:proofErr w:type="spellEnd"/>
      <w:r>
        <w:rPr>
          <w:rFonts w:ascii="Calibri" w:hAnsi="Calibri" w:cs="Calibri"/>
        </w:rPr>
        <w:t xml:space="preserve"> орган после дня вступления в силу настоящего Федерального закона.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Создание условий, необходимых для предусмотренного </w:t>
      </w:r>
      <w:hyperlink r:id="rId67" w:history="1">
        <w:r>
          <w:rPr>
            <w:rFonts w:ascii="Calibri" w:hAnsi="Calibri" w:cs="Calibri"/>
            <w:color w:val="0000FF"/>
          </w:rPr>
          <w:t>статьями 27</w:t>
        </w:r>
      </w:hyperlink>
      <w:r>
        <w:rPr>
          <w:rFonts w:ascii="Calibri" w:hAnsi="Calibri" w:cs="Calibri"/>
        </w:rPr>
        <w:t xml:space="preserve">, </w:t>
      </w:r>
      <w:hyperlink r:id="rId68" w:history="1">
        <w:r>
          <w:rPr>
            <w:rFonts w:ascii="Calibri" w:hAnsi="Calibri" w:cs="Calibri"/>
            <w:color w:val="0000FF"/>
          </w:rPr>
          <w:t>27.1</w:t>
        </w:r>
      </w:hyperlink>
      <w:r>
        <w:rPr>
          <w:rFonts w:ascii="Calibri" w:hAnsi="Calibri" w:cs="Calibri"/>
        </w:rPr>
        <w:t xml:space="preserve">, </w:t>
      </w:r>
      <w:hyperlink r:id="rId69" w:history="1">
        <w:r>
          <w:rPr>
            <w:rFonts w:ascii="Calibri" w:hAnsi="Calibri" w:cs="Calibri"/>
            <w:color w:val="0000FF"/>
          </w:rPr>
          <w:t>33.1</w:t>
        </w:r>
      </w:hyperlink>
      <w:r>
        <w:rPr>
          <w:rFonts w:ascii="Calibri" w:hAnsi="Calibri" w:cs="Calibri"/>
        </w:rPr>
        <w:t xml:space="preserve"> и </w:t>
      </w:r>
      <w:hyperlink r:id="rId70" w:history="1">
        <w:r>
          <w:rPr>
            <w:rFonts w:ascii="Calibri" w:hAnsi="Calibri" w:cs="Calibri"/>
            <w:color w:val="0000FF"/>
          </w:rPr>
          <w:t>33.2</w:t>
        </w:r>
      </w:hyperlink>
      <w:r>
        <w:rPr>
          <w:rFonts w:ascii="Calibri" w:hAnsi="Calibri" w:cs="Calibri"/>
        </w:rPr>
        <w:t xml:space="preserve"> Закона Российской Федерации от 10 июля 1992 года N 3266-1 "Об образовании" (в редакции настоящего Федерального закона) взаимодействия в электронной форме федерального </w:t>
      </w:r>
      <w:hyperlink r:id="rId71" w:history="1">
        <w:r>
          <w:rPr>
            <w:rFonts w:ascii="Calibri" w:hAnsi="Calibri" w:cs="Calibri"/>
            <w:color w:val="0000FF"/>
          </w:rPr>
          <w:t>органа</w:t>
        </w:r>
      </w:hyperlink>
      <w:r>
        <w:rPr>
          <w:rFonts w:ascii="Calibri" w:hAnsi="Calibri" w:cs="Calibri"/>
        </w:rPr>
        <w:t xml:space="preserve"> исполнительной власти, осуществляющего функции по контролю и надзору в сфере образования, других органов исполнительной власти и организаций, а также органов исполнительной власти и заявителей, обеспечивается соответствующими</w:t>
      </w:r>
      <w:proofErr w:type="gramEnd"/>
      <w:r>
        <w:rPr>
          <w:rFonts w:ascii="Calibri" w:hAnsi="Calibri" w:cs="Calibri"/>
        </w:rPr>
        <w:t xml:space="preserve"> органами в сроки, установленные Правительством Российской Федерации.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 ноября 2010 года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293-ФЗ</w:t>
      </w: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EBE" w:rsidRDefault="00AF4E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EBE" w:rsidRDefault="00AF4EB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271F8" w:rsidRDefault="009271F8"/>
    <w:sectPr w:rsidR="009271F8" w:rsidSect="00D3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BE"/>
    <w:rsid w:val="009271F8"/>
    <w:rsid w:val="00A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DE1AC6F3D7B4C0B414127901CC919FDF0599E669E7D984831E90388866BDED43038CB7703BE42V4N" TargetMode="External"/><Relationship Id="rId18" Type="http://schemas.openxmlformats.org/officeDocument/2006/relationships/hyperlink" Target="consultantplus://offline/ref=ADE1AC6F3D7B4C0B414127901CC919FDF0599D6D9A7B984831E90388866BDED43038CB7640VDN" TargetMode="External"/><Relationship Id="rId26" Type="http://schemas.openxmlformats.org/officeDocument/2006/relationships/hyperlink" Target="consultantplus://offline/ref=ADE1AC6F3D7B4C0B414127901CC919FDF0599C679D7A984831E90388866BDED43038CB7009B842V5N" TargetMode="External"/><Relationship Id="rId39" Type="http://schemas.openxmlformats.org/officeDocument/2006/relationships/hyperlink" Target="consultantplus://offline/ref=ADE1AC6F3D7B4C0B414127901CC919FDF45E9C679B74C54239B00F8A816481C33771C7750BBD2748VCN" TargetMode="External"/><Relationship Id="rId21" Type="http://schemas.openxmlformats.org/officeDocument/2006/relationships/hyperlink" Target="consultantplus://offline/ref=ADE1AC6F3D7B4C0B414127901CC919FDF0599C679D7A984831E90388866BDED43038CB700FBD42VDN" TargetMode="External"/><Relationship Id="rId34" Type="http://schemas.openxmlformats.org/officeDocument/2006/relationships/hyperlink" Target="consultantplus://offline/ref=ADE1AC6F3D7B4C0B414127901CC919FDF8509A609774C54239B00F8A816481C33771C7750BB82448V3N" TargetMode="External"/><Relationship Id="rId42" Type="http://schemas.openxmlformats.org/officeDocument/2006/relationships/hyperlink" Target="consultantplus://offline/ref=ADE1AC6F3D7B4C0B414127901CC919FDF85098639874C54239B00F8A816481C33771C77508B82D48V1N" TargetMode="External"/><Relationship Id="rId47" Type="http://schemas.openxmlformats.org/officeDocument/2006/relationships/hyperlink" Target="consultantplus://offline/ref=ADE1AC6F3D7B4C0B414127901CC919FDF95D93679F74C54239B00F8A816481C33771C7750BBD2448V3N" TargetMode="External"/><Relationship Id="rId50" Type="http://schemas.openxmlformats.org/officeDocument/2006/relationships/hyperlink" Target="consultantplus://offline/ref=ADE1AC6F3D7B4C0B414127901CC919FDF75E9C639C74C54239B00F8A816481C33771C7750BBD2648V6N" TargetMode="External"/><Relationship Id="rId55" Type="http://schemas.openxmlformats.org/officeDocument/2006/relationships/hyperlink" Target="consultantplus://offline/ref=ADE1AC6F3D7B4C0B414127901CC919FDF85A9D669C74C54239B00F8A816481C33771C7750BBC2048V5N" TargetMode="External"/><Relationship Id="rId63" Type="http://schemas.openxmlformats.org/officeDocument/2006/relationships/hyperlink" Target="consultantplus://offline/ref=ADE1AC6F3D7B4C0B414127901CC919FDF05A9C629F78984831E90388866BDED43038CB730C4BVAN" TargetMode="External"/><Relationship Id="rId68" Type="http://schemas.openxmlformats.org/officeDocument/2006/relationships/hyperlink" Target="consultantplus://offline/ref=ADE1AC6F3D7B4C0B414127901CC919FDF05A9C629F78984831E90388866BDED43038CB73094BV9N" TargetMode="External"/><Relationship Id="rId7" Type="http://schemas.openxmlformats.org/officeDocument/2006/relationships/hyperlink" Target="consultantplus://offline/ref=ADE1AC6F3D7B4C0B414127901CC919FDF05D9B609E78984831E90388866BDED43038CB740BBD25834BVFN" TargetMode="External"/><Relationship Id="rId71" Type="http://schemas.openxmlformats.org/officeDocument/2006/relationships/hyperlink" Target="consultantplus://offline/ref=ADE1AC6F3D7B4C0B414127901CC919FDF05E9C61997F984831E90388866BDED43038CB740BBD25854BV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E1AC6F3D7B4C0B414127901CC919FDF0599E669E7D984831E90388866BDED43038CB7703BB42V4N" TargetMode="External"/><Relationship Id="rId29" Type="http://schemas.openxmlformats.org/officeDocument/2006/relationships/hyperlink" Target="consultantplus://offline/ref=ADE1AC6F3D7B4C0B414127901CC919FDF0599C629B7E984831E90388866BDED43038CB740BBC23834BVCN" TargetMode="External"/><Relationship Id="rId11" Type="http://schemas.openxmlformats.org/officeDocument/2006/relationships/hyperlink" Target="consultantplus://offline/ref=ADE1AC6F3D7B4C0B414127901CC919FDF0599E669E7D984831E90388866BDED43038CB7703BE42V4N" TargetMode="External"/><Relationship Id="rId24" Type="http://schemas.openxmlformats.org/officeDocument/2006/relationships/hyperlink" Target="consultantplus://offline/ref=ADE1AC6F3D7B4C0B414127901CC919FDF05E9B65967C984831E90388866BDED43038CB740BBD25814BVFN" TargetMode="External"/><Relationship Id="rId32" Type="http://schemas.openxmlformats.org/officeDocument/2006/relationships/hyperlink" Target="consultantplus://offline/ref=ADE1AC6F3D7B4C0B414127901CC919FDF8509A609774C54239B00F8A816481C33771C7750BB92248VCN" TargetMode="External"/><Relationship Id="rId37" Type="http://schemas.openxmlformats.org/officeDocument/2006/relationships/hyperlink" Target="consultantplus://offline/ref=ADE1AC6F3D7B4C0B414127901CC919FDF75E9C6C9874C54239B00F8A816481C33771C7750BBD2448V2N" TargetMode="External"/><Relationship Id="rId40" Type="http://schemas.openxmlformats.org/officeDocument/2006/relationships/hyperlink" Target="consultantplus://offline/ref=ADE1AC6F3D7B4C0B414127901CC919FDF85098639874C54239B00F8A816481C33771C7750BBA2648V3N" TargetMode="External"/><Relationship Id="rId45" Type="http://schemas.openxmlformats.org/officeDocument/2006/relationships/hyperlink" Target="consultantplus://offline/ref=ADE1AC6F3D7B4C0B414127901CC919FDF95A9A609E74C54239B00F8A816481C33771C7750BB92348V3N" TargetMode="External"/><Relationship Id="rId53" Type="http://schemas.openxmlformats.org/officeDocument/2006/relationships/hyperlink" Target="consultantplus://offline/ref=ADE1AC6F3D7B4C0B414127901CC919FDF75E9C639C74C54239B00F8A816481C33771C7750BBC2348V3N" TargetMode="External"/><Relationship Id="rId58" Type="http://schemas.openxmlformats.org/officeDocument/2006/relationships/hyperlink" Target="consultantplus://offline/ref=ADE1AC6F3D7B4C0B414127901CC919FDF65C9A619974C54239B00F8A816481C33771C7750BBD2448VCN" TargetMode="External"/><Relationship Id="rId66" Type="http://schemas.openxmlformats.org/officeDocument/2006/relationships/hyperlink" Target="consultantplus://offline/ref=ADE1AC6F3D7B4C0B414127901CC919FDF05A9C629F78984831E90388866BDED43038CB72084BVBN" TargetMode="External"/><Relationship Id="rId5" Type="http://schemas.openxmlformats.org/officeDocument/2006/relationships/hyperlink" Target="consultantplus://offline/ref=ADE1AC6F3D7B4C0B414127901CC919FDF0519963967D984831E90388866BDED43038CB740BBD26824BVFN" TargetMode="External"/><Relationship Id="rId15" Type="http://schemas.openxmlformats.org/officeDocument/2006/relationships/hyperlink" Target="consultantplus://offline/ref=ADE1AC6F3D7B4C0B414127901CC919FDF0599E669E7D984831E90388866BDED43038CB7703B842V2N" TargetMode="External"/><Relationship Id="rId23" Type="http://schemas.openxmlformats.org/officeDocument/2006/relationships/hyperlink" Target="consultantplus://offline/ref=ADE1AC6F3D7B4C0B414127901CC919FDF0599C679D7A984831E90388866BDED43038CB7009B842V5N" TargetMode="External"/><Relationship Id="rId28" Type="http://schemas.openxmlformats.org/officeDocument/2006/relationships/hyperlink" Target="consultantplus://offline/ref=ADE1AC6F3D7B4C0B414127901CC919FDF0519963967D984831E90388866BDED43038CB740BBD26824BVFN" TargetMode="External"/><Relationship Id="rId36" Type="http://schemas.openxmlformats.org/officeDocument/2006/relationships/hyperlink" Target="consultantplus://offline/ref=ADE1AC6F3D7B4C0B414127901CC919FDF95B9C639674C54239B00F8A816481C33771C7750BBF2048V3N" TargetMode="External"/><Relationship Id="rId49" Type="http://schemas.openxmlformats.org/officeDocument/2006/relationships/hyperlink" Target="consultantplus://offline/ref=ADE1AC6F3D7B4C0B414127901CC919FDF65A9B649D74C54239B00F8A816481C33771C7750BBD2C48V1N" TargetMode="External"/><Relationship Id="rId57" Type="http://schemas.openxmlformats.org/officeDocument/2006/relationships/hyperlink" Target="consultantplus://offline/ref=ADE1AC6F3D7B4C0B414127901CC919FDF65C9A619974C54239B00F8A816481C33771C7750BBD2448V5N" TargetMode="External"/><Relationship Id="rId61" Type="http://schemas.openxmlformats.org/officeDocument/2006/relationships/hyperlink" Target="consultantplus://offline/ref=ADE1AC6F3D7B4C0B414127901CC919FDF05998679F7C984831E90388866BDED43038CB740BBD25824BVDN" TargetMode="External"/><Relationship Id="rId10" Type="http://schemas.openxmlformats.org/officeDocument/2006/relationships/hyperlink" Target="consultantplus://offline/ref=ADE1AC6F3D7B4C0B414127901CC919FDF05D93609B78984831E90388866BDED43038CB740BBC20824BVBN" TargetMode="External"/><Relationship Id="rId19" Type="http://schemas.openxmlformats.org/officeDocument/2006/relationships/hyperlink" Target="consultantplus://offline/ref=ADE1AC6F3D7B4C0B414127901CC919FDF05199629F77984831E903888646VBN" TargetMode="External"/><Relationship Id="rId31" Type="http://schemas.openxmlformats.org/officeDocument/2006/relationships/hyperlink" Target="consultantplus://offline/ref=ADE1AC6F3D7B4C0B414127901CC919FDF8509A609774C54239B00F8A816481C33771C7750BB92248V2N" TargetMode="External"/><Relationship Id="rId44" Type="http://schemas.openxmlformats.org/officeDocument/2006/relationships/hyperlink" Target="consultantplus://offline/ref=ADE1AC6F3D7B4C0B414127901CC919FDF85E92659F74C54239B00F8A816481C33771C7750BBD2548VCN" TargetMode="External"/><Relationship Id="rId52" Type="http://schemas.openxmlformats.org/officeDocument/2006/relationships/hyperlink" Target="consultantplus://offline/ref=ADE1AC6F3D7B4C0B414127901CC919FDF75E9C639C74C54239B00F8A816481C33771C7750BBC2348V1N" TargetMode="External"/><Relationship Id="rId60" Type="http://schemas.openxmlformats.org/officeDocument/2006/relationships/hyperlink" Target="consultantplus://offline/ref=ADE1AC6F3D7B4C0B414127901CC919FDF05998679F7C984831E90388866BDED43038CB740BBD25814BV9N" TargetMode="External"/><Relationship Id="rId65" Type="http://schemas.openxmlformats.org/officeDocument/2006/relationships/hyperlink" Target="consultantplus://offline/ref=ADE1AC6F3D7B4C0B414127901CC919FDF05A9C629F78984831E90388866BDED43038CB730C4BVAN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E1AC6F3D7B4C0B414127901CC919FDF05E9B65967C984831E90388866BDED43038CB740BBD25814BVFN" TargetMode="External"/><Relationship Id="rId14" Type="http://schemas.openxmlformats.org/officeDocument/2006/relationships/hyperlink" Target="consultantplus://offline/ref=ADE1AC6F3D7B4C0B414127901CC919FDF0599E669E7D984831E90388866BDED43038CB7703BE42V4N" TargetMode="External"/><Relationship Id="rId22" Type="http://schemas.openxmlformats.org/officeDocument/2006/relationships/hyperlink" Target="consultantplus://offline/ref=ADE1AC6F3D7B4C0B414127901CC919FDF0599C679D7A984831E90388866BDED43038CB700FBE42VDN" TargetMode="External"/><Relationship Id="rId27" Type="http://schemas.openxmlformats.org/officeDocument/2006/relationships/hyperlink" Target="consultantplus://offline/ref=ADE1AC6F3D7B4C0B414127901CC919FDF0599C679D7A984831E90388866BDED43038CB7009B842V5N" TargetMode="External"/><Relationship Id="rId30" Type="http://schemas.openxmlformats.org/officeDocument/2006/relationships/hyperlink" Target="consultantplus://offline/ref=ADE1AC6F3D7B4C0B414127901CC919FDF8509A609774C54239B00F8A48V1N" TargetMode="External"/><Relationship Id="rId35" Type="http://schemas.openxmlformats.org/officeDocument/2006/relationships/hyperlink" Target="consultantplus://offline/ref=ADE1AC6F3D7B4C0B414127901CC919FDF35E9C629A74C54239B00F8A48V1N" TargetMode="External"/><Relationship Id="rId43" Type="http://schemas.openxmlformats.org/officeDocument/2006/relationships/hyperlink" Target="consultantplus://offline/ref=ADE1AC6F3D7B4C0B414127901CC919FDF85098639874C54239B00F8A816481C33771C77508BB2248V5N" TargetMode="External"/><Relationship Id="rId48" Type="http://schemas.openxmlformats.org/officeDocument/2006/relationships/hyperlink" Target="consultantplus://offline/ref=ADE1AC6F3D7B4C0B414127901CC919FDF05998679D76984831E90388866BDED43038CB740BBD24874BVAN" TargetMode="External"/><Relationship Id="rId56" Type="http://schemas.openxmlformats.org/officeDocument/2006/relationships/hyperlink" Target="consultantplus://offline/ref=ADE1AC6F3D7B4C0B414127901CC919FDF85A9D669C74C54239B00F8A816481C33771C7750BBC2348VCN" TargetMode="External"/><Relationship Id="rId64" Type="http://schemas.openxmlformats.org/officeDocument/2006/relationships/hyperlink" Target="consultantplus://offline/ref=ADE1AC6F3D7B4C0B414127901CC919FDF05A9C629F78984831E90388866BDED43038CB72084BVBN" TargetMode="External"/><Relationship Id="rId69" Type="http://schemas.openxmlformats.org/officeDocument/2006/relationships/hyperlink" Target="consultantplus://offline/ref=ADE1AC6F3D7B4C0B414127901CC919FDF05A9C629F78984831E90388866BDED43038CB730C4BVAN" TargetMode="External"/><Relationship Id="rId8" Type="http://schemas.openxmlformats.org/officeDocument/2006/relationships/hyperlink" Target="consultantplus://offline/ref=ADE1AC6F3D7B4C0B414127901CC919FDF05D93609B78984831E90388866BDED43038CB740BBC20824BVBN" TargetMode="External"/><Relationship Id="rId51" Type="http://schemas.openxmlformats.org/officeDocument/2006/relationships/hyperlink" Target="consultantplus://offline/ref=ADE1AC6F3D7B4C0B414127901CC919FDF75E9C639C74C54239B00F8A816481C33771C7750BBC2448V0N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DE1AC6F3D7B4C0B414127901CC919FDF0599E669E7D984831E90388866BDED43038CB7703BE42V4N" TargetMode="External"/><Relationship Id="rId17" Type="http://schemas.openxmlformats.org/officeDocument/2006/relationships/hyperlink" Target="consultantplus://offline/ref=ADE1AC6F3D7B4C0B414127901CC919FDF05D93609B78984831E90388866BDED43038CB740BBC20824BVBN" TargetMode="External"/><Relationship Id="rId25" Type="http://schemas.openxmlformats.org/officeDocument/2006/relationships/hyperlink" Target="consultantplus://offline/ref=ADE1AC6F3D7B4C0B414127901CC919FDF0599C679D7A984831E90388866BDED43038CB7009B842V5N" TargetMode="External"/><Relationship Id="rId33" Type="http://schemas.openxmlformats.org/officeDocument/2006/relationships/hyperlink" Target="consultantplus://offline/ref=ADE1AC6F3D7B4C0B414127901CC919FDF8509A609774C54239B00F8A816481C33771C7750BB92248VDN" TargetMode="External"/><Relationship Id="rId38" Type="http://schemas.openxmlformats.org/officeDocument/2006/relationships/hyperlink" Target="consultantplus://offline/ref=ADE1AC6F3D7B4C0B414127901CC919FDF75E9C6C9874C54239B00F8A816481C33771C7750BBD2748V7N" TargetMode="External"/><Relationship Id="rId46" Type="http://schemas.openxmlformats.org/officeDocument/2006/relationships/hyperlink" Target="consultantplus://offline/ref=ADE1AC6F3D7B4C0B414127901CC919FDF95D93679F74C54239B00F8A816481C33771C7750BBD2448V1N" TargetMode="External"/><Relationship Id="rId59" Type="http://schemas.openxmlformats.org/officeDocument/2006/relationships/hyperlink" Target="consultantplus://offline/ref=ADE1AC6F3D7B4C0B414127901CC919FDF95D9C6C9E74C54239B00F8A816481C33771C7750BBD2748VDN" TargetMode="External"/><Relationship Id="rId67" Type="http://schemas.openxmlformats.org/officeDocument/2006/relationships/hyperlink" Target="consultantplus://offline/ref=ADE1AC6F3D7B4C0B414127901CC919FDF05A9C629F78984831E90388866BDED43038CB740BBD27814BV6N" TargetMode="External"/><Relationship Id="rId20" Type="http://schemas.openxmlformats.org/officeDocument/2006/relationships/hyperlink" Target="consultantplus://offline/ref=ADE1AC6F3D7B4C0B414127901CC919FDF0599C679D7A984831E90388866BDED43038CB7009B842V5N" TargetMode="External"/><Relationship Id="rId41" Type="http://schemas.openxmlformats.org/officeDocument/2006/relationships/hyperlink" Target="consultantplus://offline/ref=ADE1AC6F3D7B4C0B414127901CC919FDF85098639874C54239B00F8A816481C33771C77508B82D48V5N" TargetMode="External"/><Relationship Id="rId54" Type="http://schemas.openxmlformats.org/officeDocument/2006/relationships/hyperlink" Target="consultantplus://offline/ref=ADE1AC6F3D7B4C0B414127901CC919FDF85A9D669C74C54239B00F8A816481C33771C7750BBD2C48V5N" TargetMode="External"/><Relationship Id="rId62" Type="http://schemas.openxmlformats.org/officeDocument/2006/relationships/hyperlink" Target="consultantplus://offline/ref=ADE1AC6F3D7B4C0B414127901CC919FDF05A9C629F78984831E90388866BDED43038CB73034BV5N" TargetMode="External"/><Relationship Id="rId70" Type="http://schemas.openxmlformats.org/officeDocument/2006/relationships/hyperlink" Target="consultantplus://offline/ref=ADE1AC6F3D7B4C0B414127901CC919FDF05A9C629F78984831E90388866BDED43038CB72084BV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E1AC6F3D7B4C0B414127901CC919FDF0519964967C984831E90388866BDED43038CB740BBF25874BV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4162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Ольга Николаевна</dc:creator>
  <cp:lastModifiedBy>Макарова Ольга Николаевна</cp:lastModifiedBy>
  <cp:revision>1</cp:revision>
  <dcterms:created xsi:type="dcterms:W3CDTF">2015-07-22T13:21:00Z</dcterms:created>
  <dcterms:modified xsi:type="dcterms:W3CDTF">2015-07-22T13:23:00Z</dcterms:modified>
</cp:coreProperties>
</file>