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85" w:rsidRPr="00320031" w:rsidRDefault="00FC3D85" w:rsidP="002C1B1E">
      <w:pPr>
        <w:spacing w:after="0"/>
        <w:ind w:firstLine="709"/>
        <w:jc w:val="both"/>
        <w:rPr>
          <w:rFonts w:ascii="Times New Roman" w:hAnsi="Times New Roman" w:cs="Times New Roman"/>
          <w:b/>
          <w:sz w:val="28"/>
          <w:szCs w:val="28"/>
        </w:rPr>
      </w:pPr>
      <w:r w:rsidRPr="00320031">
        <w:rPr>
          <w:rFonts w:ascii="Times New Roman" w:hAnsi="Times New Roman" w:cs="Times New Roman"/>
          <w:b/>
          <w:sz w:val="28"/>
          <w:szCs w:val="28"/>
        </w:rPr>
        <w:t xml:space="preserve">Отчет о работе  Управления строительства и жилищно-коммунального хозяйства НАО с </w:t>
      </w:r>
      <w:r w:rsidR="00156E1E">
        <w:rPr>
          <w:rFonts w:ascii="Times New Roman" w:hAnsi="Times New Roman" w:cs="Times New Roman"/>
          <w:b/>
          <w:sz w:val="28"/>
          <w:szCs w:val="28"/>
        </w:rPr>
        <w:t>24</w:t>
      </w:r>
      <w:r w:rsidR="00206CAC">
        <w:rPr>
          <w:rFonts w:ascii="Times New Roman" w:hAnsi="Times New Roman" w:cs="Times New Roman"/>
          <w:b/>
          <w:sz w:val="28"/>
          <w:szCs w:val="28"/>
        </w:rPr>
        <w:t xml:space="preserve"> по </w:t>
      </w:r>
      <w:r w:rsidR="004D7C83">
        <w:rPr>
          <w:rFonts w:ascii="Times New Roman" w:hAnsi="Times New Roman" w:cs="Times New Roman"/>
          <w:b/>
          <w:sz w:val="28"/>
          <w:szCs w:val="28"/>
        </w:rPr>
        <w:t>2</w:t>
      </w:r>
      <w:r w:rsidR="00156E1E">
        <w:rPr>
          <w:rFonts w:ascii="Times New Roman" w:hAnsi="Times New Roman" w:cs="Times New Roman"/>
          <w:b/>
          <w:sz w:val="28"/>
          <w:szCs w:val="28"/>
        </w:rPr>
        <w:t>8</w:t>
      </w:r>
      <w:r w:rsidR="00206CAC">
        <w:rPr>
          <w:rFonts w:ascii="Times New Roman" w:hAnsi="Times New Roman" w:cs="Times New Roman"/>
          <w:b/>
          <w:sz w:val="28"/>
          <w:szCs w:val="28"/>
        </w:rPr>
        <w:t xml:space="preserve"> ноября</w:t>
      </w:r>
      <w:r w:rsidRPr="00320031">
        <w:rPr>
          <w:rFonts w:ascii="Times New Roman" w:hAnsi="Times New Roman" w:cs="Times New Roman"/>
          <w:b/>
          <w:sz w:val="28"/>
          <w:szCs w:val="28"/>
        </w:rPr>
        <w:t xml:space="preserve"> 2014 года.</w:t>
      </w:r>
    </w:p>
    <w:p w:rsidR="00FC3D85" w:rsidRPr="005F5638" w:rsidRDefault="00FC3D85" w:rsidP="005F5638">
      <w:pPr>
        <w:pStyle w:val="a4"/>
        <w:shd w:val="clear" w:color="auto" w:fill="FFFFFF"/>
        <w:spacing w:after="0" w:line="276" w:lineRule="auto"/>
        <w:ind w:firstLine="709"/>
        <w:jc w:val="both"/>
        <w:rPr>
          <w:rStyle w:val="a3"/>
          <w:b w:val="0"/>
          <w:color w:val="000000"/>
          <w:sz w:val="28"/>
          <w:szCs w:val="28"/>
        </w:rPr>
      </w:pPr>
      <w:r w:rsidRPr="005F5638">
        <w:rPr>
          <w:rStyle w:val="a3"/>
          <w:b w:val="0"/>
          <w:color w:val="000000"/>
          <w:sz w:val="28"/>
          <w:szCs w:val="28"/>
        </w:rPr>
        <w:t>Работа Управления ведется в соответствии с планами на неделю</w:t>
      </w:r>
      <w:r w:rsidR="000A3BA0">
        <w:rPr>
          <w:rStyle w:val="a3"/>
          <w:b w:val="0"/>
          <w:color w:val="000000"/>
          <w:sz w:val="28"/>
          <w:szCs w:val="28"/>
        </w:rPr>
        <w:t xml:space="preserve"> по основным направлениям деятельности: строительство, ЖКХ,</w:t>
      </w:r>
      <w:r w:rsidR="0012601B">
        <w:rPr>
          <w:rStyle w:val="a3"/>
          <w:b w:val="0"/>
          <w:color w:val="000000"/>
          <w:sz w:val="28"/>
          <w:szCs w:val="28"/>
        </w:rPr>
        <w:t xml:space="preserve"> субсидии,</w:t>
      </w:r>
      <w:r w:rsidR="000A3BA0">
        <w:rPr>
          <w:rStyle w:val="a3"/>
          <w:b w:val="0"/>
          <w:color w:val="000000"/>
          <w:sz w:val="28"/>
          <w:szCs w:val="28"/>
        </w:rPr>
        <w:t xml:space="preserve"> энергетика, транспорт, дорож</w:t>
      </w:r>
      <w:r w:rsidR="0012601B">
        <w:rPr>
          <w:rStyle w:val="a3"/>
          <w:b w:val="0"/>
          <w:color w:val="000000"/>
          <w:sz w:val="28"/>
          <w:szCs w:val="28"/>
        </w:rPr>
        <w:t>ная деятельность, прохождени</w:t>
      </w:r>
      <w:r w:rsidR="00302D2A">
        <w:rPr>
          <w:rStyle w:val="a3"/>
          <w:b w:val="0"/>
          <w:color w:val="000000"/>
          <w:sz w:val="28"/>
          <w:szCs w:val="28"/>
        </w:rPr>
        <w:t>е</w:t>
      </w:r>
      <w:r w:rsidR="0012601B">
        <w:rPr>
          <w:rStyle w:val="a3"/>
          <w:b w:val="0"/>
          <w:color w:val="000000"/>
          <w:sz w:val="28"/>
          <w:szCs w:val="28"/>
        </w:rPr>
        <w:t xml:space="preserve"> зимних периодов</w:t>
      </w:r>
      <w:r w:rsidRPr="005F5638">
        <w:rPr>
          <w:rStyle w:val="a3"/>
          <w:b w:val="0"/>
          <w:color w:val="000000"/>
          <w:sz w:val="28"/>
          <w:szCs w:val="28"/>
        </w:rPr>
        <w:t>,</w:t>
      </w:r>
      <w:r w:rsidR="000A3BA0">
        <w:rPr>
          <w:rStyle w:val="a3"/>
          <w:b w:val="0"/>
          <w:color w:val="000000"/>
          <w:sz w:val="28"/>
          <w:szCs w:val="28"/>
        </w:rPr>
        <w:t xml:space="preserve"> </w:t>
      </w:r>
      <w:r w:rsidR="008D58E9">
        <w:rPr>
          <w:rStyle w:val="a3"/>
          <w:b w:val="0"/>
          <w:color w:val="000000"/>
          <w:sz w:val="28"/>
          <w:szCs w:val="28"/>
        </w:rPr>
        <w:t xml:space="preserve">исполнение </w:t>
      </w:r>
      <w:r w:rsidRPr="005F5638">
        <w:rPr>
          <w:rStyle w:val="a3"/>
          <w:b w:val="0"/>
          <w:color w:val="000000"/>
          <w:sz w:val="28"/>
          <w:szCs w:val="28"/>
        </w:rPr>
        <w:t>поручени</w:t>
      </w:r>
      <w:r w:rsidR="008D58E9">
        <w:rPr>
          <w:rStyle w:val="a3"/>
          <w:b w:val="0"/>
          <w:color w:val="000000"/>
          <w:sz w:val="28"/>
          <w:szCs w:val="28"/>
        </w:rPr>
        <w:t xml:space="preserve">й </w:t>
      </w:r>
      <w:r w:rsidRPr="005F5638">
        <w:rPr>
          <w:rStyle w:val="a3"/>
          <w:b w:val="0"/>
          <w:color w:val="000000"/>
          <w:sz w:val="28"/>
          <w:szCs w:val="28"/>
        </w:rPr>
        <w:t>губернатора, дополнительны</w:t>
      </w:r>
      <w:r w:rsidR="008D58E9">
        <w:rPr>
          <w:rStyle w:val="a3"/>
          <w:b w:val="0"/>
          <w:color w:val="000000"/>
          <w:sz w:val="28"/>
          <w:szCs w:val="28"/>
        </w:rPr>
        <w:t>е</w:t>
      </w:r>
      <w:r w:rsidRPr="005F5638">
        <w:rPr>
          <w:rStyle w:val="a3"/>
          <w:b w:val="0"/>
          <w:color w:val="000000"/>
          <w:sz w:val="28"/>
          <w:szCs w:val="28"/>
        </w:rPr>
        <w:t xml:space="preserve"> внеплановы</w:t>
      </w:r>
      <w:r w:rsidR="008D58E9">
        <w:rPr>
          <w:rStyle w:val="a3"/>
          <w:b w:val="0"/>
          <w:color w:val="000000"/>
          <w:sz w:val="28"/>
          <w:szCs w:val="28"/>
        </w:rPr>
        <w:t>е</w:t>
      </w:r>
      <w:r w:rsidRPr="005F5638">
        <w:rPr>
          <w:rStyle w:val="a3"/>
          <w:b w:val="0"/>
          <w:color w:val="000000"/>
          <w:sz w:val="28"/>
          <w:szCs w:val="28"/>
        </w:rPr>
        <w:t xml:space="preserve"> мероприятия.</w:t>
      </w:r>
    </w:p>
    <w:p w:rsidR="002C1B1E" w:rsidRPr="005F5638" w:rsidRDefault="002C1B1E" w:rsidP="005F5638">
      <w:pPr>
        <w:pStyle w:val="a4"/>
        <w:shd w:val="clear" w:color="auto" w:fill="FFFFFF"/>
        <w:spacing w:after="0" w:line="276" w:lineRule="auto"/>
        <w:ind w:firstLine="709"/>
        <w:jc w:val="both"/>
        <w:rPr>
          <w:rStyle w:val="a3"/>
          <w:b w:val="0"/>
          <w:color w:val="000000"/>
          <w:sz w:val="28"/>
          <w:szCs w:val="28"/>
        </w:rPr>
      </w:pPr>
    </w:p>
    <w:p w:rsidR="00FC3D85" w:rsidRPr="005F5638" w:rsidRDefault="00FC3D85" w:rsidP="00A668D6">
      <w:pPr>
        <w:pStyle w:val="a4"/>
        <w:shd w:val="clear" w:color="auto" w:fill="FFFFFF"/>
        <w:spacing w:after="0" w:line="276" w:lineRule="auto"/>
        <w:jc w:val="both"/>
        <w:rPr>
          <w:rStyle w:val="a3"/>
          <w:color w:val="000000"/>
          <w:sz w:val="28"/>
          <w:szCs w:val="28"/>
        </w:rPr>
      </w:pPr>
      <w:r w:rsidRPr="005F5638">
        <w:rPr>
          <w:rStyle w:val="a3"/>
          <w:color w:val="000000"/>
          <w:sz w:val="28"/>
          <w:szCs w:val="28"/>
        </w:rPr>
        <w:t>Строительство.</w:t>
      </w:r>
    </w:p>
    <w:p w:rsidR="00156E1E" w:rsidRDefault="00156E1E" w:rsidP="00156E1E">
      <w:pPr>
        <w:pStyle w:val="2"/>
        <w:numPr>
          <w:ilvl w:val="0"/>
          <w:numId w:val="24"/>
        </w:numPr>
        <w:spacing w:line="276" w:lineRule="auto"/>
        <w:ind w:left="720"/>
        <w:rPr>
          <w:rFonts w:ascii="Times New Roman" w:hAnsi="Times New Roman" w:cs="Times New Roman"/>
          <w:sz w:val="26"/>
          <w:szCs w:val="26"/>
        </w:rPr>
      </w:pPr>
      <w:r>
        <w:rPr>
          <w:rFonts w:ascii="Times New Roman" w:hAnsi="Times New Roman" w:cs="Times New Roman"/>
          <w:sz w:val="26"/>
          <w:szCs w:val="26"/>
        </w:rPr>
        <w:t>Переписка, ответы (запрос информации) с управлениями и министерствами.</w:t>
      </w:r>
    </w:p>
    <w:p w:rsidR="00156E1E" w:rsidRDefault="00156E1E" w:rsidP="00156E1E">
      <w:pPr>
        <w:jc w:val="both"/>
        <w:rPr>
          <w:rFonts w:ascii="Times New Roman" w:hAnsi="Times New Roman" w:cs="Times New Roman"/>
          <w:sz w:val="26"/>
          <w:szCs w:val="26"/>
        </w:rPr>
      </w:pPr>
      <w:r>
        <w:rPr>
          <w:rFonts w:ascii="Times New Roman" w:hAnsi="Times New Roman" w:cs="Times New Roman"/>
          <w:sz w:val="26"/>
          <w:szCs w:val="26"/>
        </w:rPr>
        <w:t>- Минстрой: направление информации</w:t>
      </w:r>
      <w:r w:rsidRPr="00B93B8B">
        <w:rPr>
          <w:sz w:val="26"/>
          <w:szCs w:val="26"/>
        </w:rPr>
        <w:t xml:space="preserve"> </w:t>
      </w:r>
      <w:r w:rsidRPr="00B93B8B">
        <w:rPr>
          <w:rFonts w:ascii="Times New Roman" w:hAnsi="Times New Roman" w:cs="Times New Roman"/>
          <w:sz w:val="26"/>
          <w:szCs w:val="26"/>
        </w:rPr>
        <w:t>о рынке доступного арендного жилья и развития некоммерческого жилищного фонда для граждан, имеющих невысокий уровень дохода</w:t>
      </w:r>
      <w:r>
        <w:rPr>
          <w:rFonts w:ascii="Times New Roman" w:hAnsi="Times New Roman" w:cs="Times New Roman"/>
          <w:sz w:val="26"/>
          <w:szCs w:val="26"/>
        </w:rPr>
        <w:t>.</w:t>
      </w:r>
    </w:p>
    <w:p w:rsidR="00156E1E" w:rsidRDefault="00156E1E" w:rsidP="00156E1E">
      <w:pPr>
        <w:jc w:val="both"/>
        <w:rPr>
          <w:rFonts w:ascii="Times New Roman" w:hAnsi="Times New Roman" w:cs="Times New Roman"/>
          <w:sz w:val="26"/>
          <w:szCs w:val="26"/>
        </w:rPr>
      </w:pPr>
      <w:r>
        <w:rPr>
          <w:rFonts w:ascii="Times New Roman" w:hAnsi="Times New Roman" w:cs="Times New Roman"/>
          <w:sz w:val="26"/>
          <w:szCs w:val="26"/>
        </w:rPr>
        <w:t>- Отдел контроля и аналитики Аппарата Администрации НАО: направление информации о ликвидации ветхого и аварийного жилья на территории НАО.</w:t>
      </w:r>
    </w:p>
    <w:p w:rsidR="00156E1E" w:rsidRPr="00B93B8B" w:rsidRDefault="00156E1E" w:rsidP="00156E1E">
      <w:pPr>
        <w:rPr>
          <w:rFonts w:ascii="Times New Roman" w:hAnsi="Times New Roman" w:cs="Times New Roman"/>
          <w:sz w:val="26"/>
          <w:szCs w:val="26"/>
        </w:rPr>
      </w:pPr>
      <w:r w:rsidRPr="00B93B8B">
        <w:rPr>
          <w:rFonts w:ascii="Times New Roman" w:hAnsi="Times New Roman" w:cs="Times New Roman"/>
          <w:sz w:val="26"/>
          <w:szCs w:val="26"/>
        </w:rPr>
        <w:t>- Управления культуры</w:t>
      </w:r>
      <w:r>
        <w:rPr>
          <w:rFonts w:ascii="Times New Roman" w:hAnsi="Times New Roman" w:cs="Times New Roman"/>
          <w:sz w:val="26"/>
          <w:szCs w:val="26"/>
        </w:rPr>
        <w:t xml:space="preserve">: информация о  </w:t>
      </w:r>
      <w:r w:rsidRPr="00B93B8B">
        <w:rPr>
          <w:rFonts w:ascii="Times New Roman" w:hAnsi="Times New Roman" w:cs="Times New Roman"/>
          <w:sz w:val="26"/>
          <w:szCs w:val="26"/>
        </w:rPr>
        <w:t xml:space="preserve">проведение дополнительных работ по капитальному ремонту МКУ «Дом культуры деревни </w:t>
      </w:r>
      <w:proofErr w:type="spellStart"/>
      <w:r w:rsidRPr="00B93B8B">
        <w:rPr>
          <w:rFonts w:ascii="Times New Roman" w:hAnsi="Times New Roman" w:cs="Times New Roman"/>
          <w:sz w:val="26"/>
          <w:szCs w:val="26"/>
        </w:rPr>
        <w:t>Андег</w:t>
      </w:r>
      <w:proofErr w:type="spellEnd"/>
      <w:r w:rsidRPr="00B93B8B">
        <w:rPr>
          <w:rFonts w:ascii="Times New Roman" w:hAnsi="Times New Roman" w:cs="Times New Roman"/>
          <w:sz w:val="26"/>
          <w:szCs w:val="26"/>
        </w:rPr>
        <w:t>»</w:t>
      </w:r>
      <w:r>
        <w:rPr>
          <w:rFonts w:ascii="Times New Roman" w:hAnsi="Times New Roman" w:cs="Times New Roman"/>
          <w:sz w:val="26"/>
          <w:szCs w:val="26"/>
        </w:rPr>
        <w:t>.</w:t>
      </w:r>
    </w:p>
    <w:p w:rsidR="00156E1E" w:rsidRDefault="00156E1E" w:rsidP="00156E1E">
      <w:pPr>
        <w:jc w:val="both"/>
        <w:rPr>
          <w:rFonts w:ascii="Times New Roman" w:hAnsi="Times New Roman" w:cs="Times New Roman"/>
          <w:color w:val="000000"/>
          <w:spacing w:val="2"/>
          <w:sz w:val="26"/>
          <w:szCs w:val="26"/>
        </w:rPr>
      </w:pPr>
      <w:r>
        <w:rPr>
          <w:rFonts w:ascii="Times New Roman" w:hAnsi="Times New Roman" w:cs="Times New Roman"/>
          <w:sz w:val="26"/>
          <w:szCs w:val="26"/>
        </w:rPr>
        <w:t xml:space="preserve">- </w:t>
      </w:r>
      <w:r w:rsidRPr="00B93B8B">
        <w:rPr>
          <w:rFonts w:ascii="Times New Roman" w:eastAsia="Calibri" w:hAnsi="Times New Roman" w:cs="Times New Roman"/>
          <w:color w:val="000000"/>
          <w:spacing w:val="2"/>
          <w:sz w:val="26"/>
          <w:szCs w:val="26"/>
        </w:rPr>
        <w:t>Руководителю Управления по организационной работе с соотечественниками Федеральной миграционной службы</w:t>
      </w:r>
      <w:r>
        <w:rPr>
          <w:rFonts w:ascii="Times New Roman" w:hAnsi="Times New Roman" w:cs="Times New Roman"/>
          <w:color w:val="000000"/>
          <w:spacing w:val="2"/>
          <w:sz w:val="26"/>
          <w:szCs w:val="26"/>
        </w:rPr>
        <w:t>: запрос</w:t>
      </w:r>
      <w:r w:rsidRPr="00B93B8B">
        <w:rPr>
          <w:rFonts w:ascii="Times New Roman" w:eastAsia="Calibri" w:hAnsi="Times New Roman" w:cs="Times New Roman"/>
          <w:color w:val="000000"/>
          <w:spacing w:val="2"/>
          <w:sz w:val="26"/>
          <w:szCs w:val="26"/>
        </w:rPr>
        <w:t xml:space="preserve"> по вопросу предоставления субсидий из федерального бюджета на реализацию мероприятий в части строительства доступного жилья для лиц, переселившихся в Ненецкий автономный округ в рамках программы с привлечением средств переселенцев и субсидий из федерального бюджета</w:t>
      </w:r>
      <w:r>
        <w:rPr>
          <w:rFonts w:ascii="Times New Roman" w:hAnsi="Times New Roman" w:cs="Times New Roman"/>
          <w:color w:val="000000"/>
          <w:spacing w:val="2"/>
          <w:sz w:val="26"/>
          <w:szCs w:val="26"/>
        </w:rPr>
        <w:t>.</w:t>
      </w:r>
    </w:p>
    <w:p w:rsidR="00156E1E" w:rsidRPr="00B93B8B" w:rsidRDefault="00156E1E" w:rsidP="00156E1E">
      <w:pPr>
        <w:jc w:val="both"/>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 xml:space="preserve">- </w:t>
      </w:r>
      <w:r w:rsidRPr="00B93B8B">
        <w:rPr>
          <w:rFonts w:ascii="Times New Roman" w:hAnsi="Times New Roman" w:cs="Times New Roman"/>
          <w:sz w:val="26"/>
          <w:szCs w:val="26"/>
        </w:rPr>
        <w:t>Управления здравоохранения Ненецкого автономного округа</w:t>
      </w:r>
      <w:r>
        <w:rPr>
          <w:rFonts w:ascii="Times New Roman" w:hAnsi="Times New Roman" w:cs="Times New Roman"/>
          <w:sz w:val="26"/>
          <w:szCs w:val="26"/>
        </w:rPr>
        <w:t xml:space="preserve">: </w:t>
      </w:r>
      <w:r w:rsidRPr="00B93B8B">
        <w:rPr>
          <w:rFonts w:ascii="Times New Roman" w:hAnsi="Times New Roman" w:cs="Times New Roman"/>
          <w:sz w:val="26"/>
          <w:szCs w:val="26"/>
        </w:rPr>
        <w:t>о направлении замечания, выявленные в результате проверки проектной документации на реконструкцию систем вентиляции и кондиционирования воздуха ГБУЗ НАО «Ненецкая окружная больница»</w:t>
      </w:r>
      <w:r>
        <w:rPr>
          <w:rFonts w:ascii="Times New Roman" w:hAnsi="Times New Roman" w:cs="Times New Roman"/>
          <w:sz w:val="26"/>
          <w:szCs w:val="26"/>
        </w:rPr>
        <w:t>.</w:t>
      </w:r>
    </w:p>
    <w:p w:rsidR="00156E1E" w:rsidRDefault="00156E1E" w:rsidP="00156E1E">
      <w:pPr>
        <w:jc w:val="both"/>
        <w:rPr>
          <w:rFonts w:ascii="Times New Roman" w:hAnsi="Times New Roman" w:cs="Times New Roman"/>
          <w:sz w:val="26"/>
          <w:szCs w:val="26"/>
        </w:rPr>
      </w:pPr>
      <w:r w:rsidRPr="00B93B8B">
        <w:rPr>
          <w:rFonts w:ascii="Times New Roman" w:hAnsi="Times New Roman" w:cs="Times New Roman"/>
          <w:sz w:val="26"/>
          <w:szCs w:val="26"/>
        </w:rPr>
        <w:t>- Управления образования и молодежной политики</w:t>
      </w:r>
      <w:r>
        <w:rPr>
          <w:rFonts w:ascii="Times New Roman" w:hAnsi="Times New Roman" w:cs="Times New Roman"/>
          <w:sz w:val="26"/>
          <w:szCs w:val="26"/>
        </w:rPr>
        <w:t xml:space="preserve"> НАО: </w:t>
      </w:r>
      <w:r w:rsidRPr="00B93B8B">
        <w:rPr>
          <w:rFonts w:ascii="Times New Roman" w:hAnsi="Times New Roman" w:cs="Times New Roman"/>
          <w:sz w:val="26"/>
          <w:szCs w:val="26"/>
        </w:rPr>
        <w:t>предложения о внесении в законодательство Российской Федерации изменений, предусматривающих возможность предоставления заинтересованным организациям в безвозмездное пользование земельных участков для строительства малобюджетных физкультурно-спортивных</w:t>
      </w:r>
      <w:r>
        <w:rPr>
          <w:rFonts w:ascii="Times New Roman" w:hAnsi="Times New Roman" w:cs="Times New Roman"/>
          <w:sz w:val="26"/>
          <w:szCs w:val="26"/>
        </w:rPr>
        <w:t>.</w:t>
      </w:r>
    </w:p>
    <w:p w:rsidR="00156E1E" w:rsidRDefault="00156E1E" w:rsidP="00156E1E">
      <w:pPr>
        <w:jc w:val="both"/>
        <w:rPr>
          <w:rFonts w:ascii="Times New Roman" w:hAnsi="Times New Roman" w:cs="Times New Roman"/>
          <w:sz w:val="26"/>
          <w:szCs w:val="26"/>
        </w:rPr>
      </w:pPr>
      <w:r>
        <w:rPr>
          <w:rFonts w:ascii="Times New Roman" w:hAnsi="Times New Roman" w:cs="Times New Roman"/>
          <w:sz w:val="26"/>
          <w:szCs w:val="26"/>
        </w:rPr>
        <w:t>-</w:t>
      </w:r>
      <w:r w:rsidRPr="00B93B8B">
        <w:rPr>
          <w:sz w:val="26"/>
          <w:szCs w:val="26"/>
        </w:rPr>
        <w:t xml:space="preserve"> </w:t>
      </w:r>
      <w:r w:rsidRPr="00B93B8B">
        <w:rPr>
          <w:rFonts w:ascii="Times New Roman" w:hAnsi="Times New Roman" w:cs="Times New Roman"/>
          <w:sz w:val="26"/>
          <w:szCs w:val="26"/>
        </w:rPr>
        <w:t>Управления государственного имущества</w:t>
      </w:r>
      <w:r>
        <w:rPr>
          <w:rFonts w:ascii="Times New Roman" w:hAnsi="Times New Roman" w:cs="Times New Roman"/>
          <w:sz w:val="26"/>
          <w:szCs w:val="26"/>
        </w:rPr>
        <w:t xml:space="preserve"> НАО: </w:t>
      </w:r>
      <w:r w:rsidRPr="00B93B8B">
        <w:rPr>
          <w:rFonts w:ascii="Times New Roman" w:hAnsi="Times New Roman" w:cs="Times New Roman"/>
          <w:sz w:val="26"/>
          <w:szCs w:val="26"/>
        </w:rPr>
        <w:t>предложения о внесении в законодательство Российской Федерации изменений, предусматривающих возможность предоставления заинтересованным организациям в безвозмездное пользование земельных участков для строительства малобюджетных физкультурно-спортивных</w:t>
      </w:r>
      <w:r>
        <w:rPr>
          <w:rFonts w:ascii="Times New Roman" w:hAnsi="Times New Roman" w:cs="Times New Roman"/>
          <w:sz w:val="26"/>
          <w:szCs w:val="26"/>
        </w:rPr>
        <w:t>.</w:t>
      </w:r>
    </w:p>
    <w:p w:rsidR="00156E1E" w:rsidRDefault="00156E1E" w:rsidP="00156E1E">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B93B8B">
        <w:rPr>
          <w:rFonts w:ascii="Times New Roman" w:hAnsi="Times New Roman" w:cs="Times New Roman"/>
          <w:sz w:val="26"/>
          <w:szCs w:val="26"/>
        </w:rPr>
        <w:t xml:space="preserve">Управления культуры </w:t>
      </w:r>
      <w:r>
        <w:rPr>
          <w:rFonts w:ascii="Times New Roman" w:hAnsi="Times New Roman" w:cs="Times New Roman"/>
          <w:sz w:val="26"/>
          <w:szCs w:val="26"/>
        </w:rPr>
        <w:t xml:space="preserve">НАО: </w:t>
      </w:r>
      <w:r w:rsidRPr="00B93B8B">
        <w:rPr>
          <w:rFonts w:ascii="Times New Roman" w:hAnsi="Times New Roman" w:cs="Times New Roman"/>
          <w:sz w:val="26"/>
          <w:szCs w:val="26"/>
        </w:rPr>
        <w:t>ускорить процедуру формирования земельного участка, предназначенного для размещения экспозиционного комплекса «</w:t>
      </w:r>
      <w:proofErr w:type="spellStart"/>
      <w:r w:rsidRPr="00B93B8B">
        <w:rPr>
          <w:rFonts w:ascii="Times New Roman" w:hAnsi="Times New Roman" w:cs="Times New Roman"/>
          <w:sz w:val="26"/>
          <w:szCs w:val="26"/>
        </w:rPr>
        <w:t>Пустозерский</w:t>
      </w:r>
      <w:proofErr w:type="spellEnd"/>
      <w:r w:rsidRPr="00B93B8B">
        <w:rPr>
          <w:rFonts w:ascii="Times New Roman" w:hAnsi="Times New Roman" w:cs="Times New Roman"/>
          <w:sz w:val="26"/>
          <w:szCs w:val="26"/>
        </w:rPr>
        <w:t xml:space="preserve"> острог и </w:t>
      </w:r>
      <w:proofErr w:type="spellStart"/>
      <w:r w:rsidRPr="00B93B8B">
        <w:rPr>
          <w:rFonts w:ascii="Times New Roman" w:hAnsi="Times New Roman" w:cs="Times New Roman"/>
          <w:sz w:val="26"/>
          <w:szCs w:val="26"/>
        </w:rPr>
        <w:t>окологородная</w:t>
      </w:r>
      <w:proofErr w:type="spellEnd"/>
      <w:r w:rsidRPr="00B93B8B">
        <w:rPr>
          <w:rFonts w:ascii="Times New Roman" w:hAnsi="Times New Roman" w:cs="Times New Roman"/>
          <w:sz w:val="26"/>
          <w:szCs w:val="26"/>
        </w:rPr>
        <w:t xml:space="preserve"> </w:t>
      </w:r>
      <w:proofErr w:type="spellStart"/>
      <w:r w:rsidRPr="00B93B8B">
        <w:rPr>
          <w:rFonts w:ascii="Times New Roman" w:hAnsi="Times New Roman" w:cs="Times New Roman"/>
          <w:sz w:val="26"/>
          <w:szCs w:val="26"/>
        </w:rPr>
        <w:t>самоядь</w:t>
      </w:r>
      <w:proofErr w:type="spellEnd"/>
      <w:r w:rsidRPr="00B93B8B">
        <w:rPr>
          <w:rFonts w:ascii="Times New Roman" w:hAnsi="Times New Roman" w:cs="Times New Roman"/>
          <w:sz w:val="26"/>
          <w:szCs w:val="26"/>
        </w:rPr>
        <w:t>»</w:t>
      </w:r>
      <w:r>
        <w:rPr>
          <w:rFonts w:ascii="Times New Roman" w:hAnsi="Times New Roman" w:cs="Times New Roman"/>
          <w:sz w:val="26"/>
          <w:szCs w:val="26"/>
        </w:rPr>
        <w:t>.</w:t>
      </w:r>
    </w:p>
    <w:p w:rsidR="00156E1E" w:rsidRDefault="00156E1E" w:rsidP="00156E1E">
      <w:pPr>
        <w:jc w:val="both"/>
        <w:rPr>
          <w:rFonts w:ascii="Times New Roman" w:hAnsi="Times New Roman" w:cs="Times New Roman"/>
          <w:sz w:val="26"/>
          <w:szCs w:val="26"/>
        </w:rPr>
      </w:pPr>
      <w:r>
        <w:rPr>
          <w:rFonts w:ascii="Times New Roman" w:hAnsi="Times New Roman" w:cs="Times New Roman"/>
          <w:sz w:val="26"/>
          <w:szCs w:val="26"/>
        </w:rPr>
        <w:t xml:space="preserve">- </w:t>
      </w:r>
      <w:r w:rsidRPr="00B93B8B">
        <w:rPr>
          <w:rFonts w:ascii="Times New Roman" w:hAnsi="Times New Roman" w:cs="Times New Roman"/>
          <w:sz w:val="26"/>
          <w:szCs w:val="26"/>
        </w:rPr>
        <w:t>ФГУП «Дирекция программы по развитию физической культуры и спорта»</w:t>
      </w:r>
      <w:r>
        <w:rPr>
          <w:rFonts w:ascii="Times New Roman" w:hAnsi="Times New Roman" w:cs="Times New Roman"/>
          <w:sz w:val="26"/>
          <w:szCs w:val="26"/>
        </w:rPr>
        <w:t xml:space="preserve">: </w:t>
      </w:r>
      <w:r w:rsidRPr="00B93B8B">
        <w:rPr>
          <w:rFonts w:ascii="Times New Roman" w:hAnsi="Times New Roman" w:cs="Times New Roman"/>
          <w:sz w:val="26"/>
          <w:szCs w:val="26"/>
        </w:rPr>
        <w:t>направляет Заявк</w:t>
      </w:r>
      <w:proofErr w:type="gramStart"/>
      <w:r w:rsidRPr="00B93B8B">
        <w:rPr>
          <w:rFonts w:ascii="Times New Roman" w:hAnsi="Times New Roman" w:cs="Times New Roman"/>
          <w:sz w:val="26"/>
          <w:szCs w:val="26"/>
        </w:rPr>
        <w:t>у ООО</w:t>
      </w:r>
      <w:proofErr w:type="gramEnd"/>
      <w:r w:rsidRPr="00B93B8B">
        <w:rPr>
          <w:rFonts w:ascii="Times New Roman" w:hAnsi="Times New Roman" w:cs="Times New Roman"/>
          <w:sz w:val="26"/>
          <w:szCs w:val="26"/>
        </w:rPr>
        <w:t xml:space="preserve"> «</w:t>
      </w:r>
      <w:proofErr w:type="spellStart"/>
      <w:r w:rsidRPr="00B93B8B">
        <w:rPr>
          <w:rFonts w:ascii="Times New Roman" w:hAnsi="Times New Roman" w:cs="Times New Roman"/>
          <w:sz w:val="26"/>
          <w:szCs w:val="26"/>
        </w:rPr>
        <w:t>Нарьян-Маргражданпроект</w:t>
      </w:r>
      <w:proofErr w:type="spellEnd"/>
      <w:r w:rsidRPr="00B93B8B">
        <w:rPr>
          <w:rFonts w:ascii="Times New Roman" w:hAnsi="Times New Roman" w:cs="Times New Roman"/>
          <w:sz w:val="26"/>
          <w:szCs w:val="26"/>
        </w:rPr>
        <w:t>» и приложение к ней для участия в Квалификационном отборе проектов спортивных сооружений для массового спорта</w:t>
      </w:r>
      <w:r>
        <w:rPr>
          <w:rFonts w:ascii="Times New Roman" w:hAnsi="Times New Roman" w:cs="Times New Roman"/>
          <w:sz w:val="26"/>
          <w:szCs w:val="26"/>
        </w:rPr>
        <w:t>.</w:t>
      </w:r>
    </w:p>
    <w:p w:rsidR="00156E1E" w:rsidRDefault="00156E1E" w:rsidP="00156E1E">
      <w:pPr>
        <w:jc w:val="both"/>
        <w:rPr>
          <w:rFonts w:ascii="Times New Roman" w:hAnsi="Times New Roman" w:cs="Times New Roman"/>
          <w:sz w:val="26"/>
          <w:szCs w:val="26"/>
        </w:rPr>
      </w:pPr>
      <w:r>
        <w:rPr>
          <w:rFonts w:ascii="Times New Roman" w:hAnsi="Times New Roman" w:cs="Times New Roman"/>
          <w:sz w:val="26"/>
          <w:szCs w:val="26"/>
        </w:rPr>
        <w:t xml:space="preserve">- </w:t>
      </w:r>
      <w:r w:rsidRPr="00B93B8B">
        <w:rPr>
          <w:rFonts w:ascii="Times New Roman" w:eastAsia="Calibri" w:hAnsi="Times New Roman" w:cs="Times New Roman"/>
          <w:sz w:val="28"/>
          <w:szCs w:val="28"/>
        </w:rPr>
        <w:t>Управления образования и молодежной политики</w:t>
      </w:r>
      <w:r>
        <w:rPr>
          <w:rFonts w:ascii="Times New Roman" w:hAnsi="Times New Roman" w:cs="Times New Roman"/>
          <w:sz w:val="28"/>
          <w:szCs w:val="28"/>
        </w:rPr>
        <w:t xml:space="preserve"> НАО: </w:t>
      </w:r>
      <w:r w:rsidRPr="00B93B8B">
        <w:rPr>
          <w:rFonts w:ascii="Times New Roman" w:eastAsia="Calibri" w:hAnsi="Times New Roman" w:cs="Times New Roman"/>
          <w:sz w:val="26"/>
          <w:szCs w:val="26"/>
        </w:rPr>
        <w:t>предложения по объекту «Открытый межшкольный стадион с трибуной  на 500 мест»</w:t>
      </w:r>
      <w:r>
        <w:rPr>
          <w:rFonts w:ascii="Times New Roman" w:hAnsi="Times New Roman" w:cs="Times New Roman"/>
          <w:sz w:val="26"/>
          <w:szCs w:val="26"/>
        </w:rPr>
        <w:t>.</w:t>
      </w:r>
    </w:p>
    <w:p w:rsidR="00156E1E" w:rsidRPr="00B93B8B" w:rsidRDefault="00156E1E" w:rsidP="00156E1E">
      <w:pPr>
        <w:jc w:val="both"/>
        <w:rPr>
          <w:rFonts w:ascii="Times New Roman" w:hAnsi="Times New Roman" w:cs="Times New Roman"/>
          <w:sz w:val="26"/>
          <w:szCs w:val="26"/>
        </w:rPr>
      </w:pPr>
      <w:r>
        <w:rPr>
          <w:rFonts w:ascii="Times New Roman" w:hAnsi="Times New Roman" w:cs="Times New Roman"/>
          <w:sz w:val="26"/>
          <w:szCs w:val="26"/>
        </w:rPr>
        <w:t xml:space="preserve">- </w:t>
      </w:r>
      <w:r w:rsidRPr="00B93B8B">
        <w:rPr>
          <w:rFonts w:ascii="Times New Roman" w:hAnsi="Times New Roman" w:cs="Times New Roman"/>
          <w:sz w:val="26"/>
          <w:szCs w:val="26"/>
        </w:rPr>
        <w:t>Управления государственного заказа</w:t>
      </w:r>
      <w:r>
        <w:rPr>
          <w:rFonts w:ascii="Times New Roman" w:hAnsi="Times New Roman" w:cs="Times New Roman"/>
          <w:sz w:val="26"/>
          <w:szCs w:val="26"/>
        </w:rPr>
        <w:t>: направление конкурсной документации</w:t>
      </w:r>
      <w:r w:rsidRPr="00B93B8B">
        <w:rPr>
          <w:rFonts w:ascii="Times New Roman" w:hAnsi="Times New Roman" w:cs="Times New Roman"/>
          <w:sz w:val="26"/>
          <w:szCs w:val="26"/>
        </w:rPr>
        <w:t xml:space="preserve"> на проведение открытого конкурса на право заключения государственного контракта </w:t>
      </w:r>
      <w:r w:rsidRPr="00B93B8B">
        <w:rPr>
          <w:rFonts w:ascii="Times New Roman" w:eastAsia="Arial Unicode MS" w:hAnsi="Times New Roman" w:cs="Times New Roman"/>
          <w:color w:val="000000"/>
          <w:sz w:val="26"/>
          <w:szCs w:val="26"/>
        </w:rPr>
        <w:t xml:space="preserve">по </w:t>
      </w:r>
      <w:r w:rsidRPr="00B93B8B">
        <w:rPr>
          <w:rFonts w:ascii="Times New Roman" w:hAnsi="Times New Roman" w:cs="Times New Roman"/>
          <w:sz w:val="26"/>
          <w:szCs w:val="26"/>
        </w:rPr>
        <w:t>разработке комплексной программы модернизации документов территориального планирования и градостроительного проектирования</w:t>
      </w:r>
      <w:r>
        <w:rPr>
          <w:rFonts w:ascii="Times New Roman" w:hAnsi="Times New Roman" w:cs="Times New Roman"/>
          <w:sz w:val="26"/>
          <w:szCs w:val="26"/>
        </w:rPr>
        <w:t>.</w:t>
      </w:r>
    </w:p>
    <w:p w:rsidR="00156E1E" w:rsidRDefault="00156E1E" w:rsidP="00156E1E">
      <w:pPr>
        <w:jc w:val="center"/>
        <w:rPr>
          <w:rFonts w:ascii="Calibri" w:eastAsia="Calibri" w:hAnsi="Calibri" w:cs="Times New Roman"/>
          <w:sz w:val="26"/>
          <w:szCs w:val="26"/>
        </w:rPr>
      </w:pPr>
    </w:p>
    <w:p w:rsidR="00156E1E" w:rsidRDefault="00156E1E" w:rsidP="00156E1E">
      <w:pPr>
        <w:rPr>
          <w:rFonts w:ascii="Times New Roman" w:hAnsi="Times New Roman" w:cs="Times New Roman"/>
          <w:sz w:val="26"/>
          <w:szCs w:val="26"/>
        </w:rPr>
      </w:pPr>
      <w:r>
        <w:rPr>
          <w:rFonts w:ascii="Times New Roman" w:hAnsi="Times New Roman" w:cs="Times New Roman"/>
          <w:sz w:val="26"/>
          <w:szCs w:val="26"/>
        </w:rPr>
        <w:t>2. Согласование и подготовка распоряжений и постановлений.</w:t>
      </w:r>
    </w:p>
    <w:p w:rsidR="00156E1E" w:rsidRPr="00B93B8B" w:rsidRDefault="00156E1E" w:rsidP="00156E1E">
      <w:pPr>
        <w:widowControl w:val="0"/>
        <w:jc w:val="both"/>
        <w:rPr>
          <w:rFonts w:ascii="Times New Roman" w:eastAsia="Calibri" w:hAnsi="Times New Roman" w:cs="Times New Roman"/>
          <w:bCs/>
          <w:color w:val="000000"/>
          <w:spacing w:val="-5"/>
          <w:sz w:val="26"/>
          <w:szCs w:val="26"/>
        </w:rPr>
      </w:pPr>
      <w:r>
        <w:rPr>
          <w:rFonts w:ascii="Times New Roman" w:hAnsi="Times New Roman" w:cs="Times New Roman"/>
          <w:sz w:val="26"/>
          <w:szCs w:val="26"/>
        </w:rPr>
        <w:t xml:space="preserve">Подготовка приказа Управления № 36 от 25.11.2014 г. </w:t>
      </w:r>
      <w:r w:rsidRPr="00B93B8B">
        <w:rPr>
          <w:rFonts w:ascii="Times New Roman" w:eastAsia="Calibri" w:hAnsi="Times New Roman" w:cs="Times New Roman"/>
          <w:sz w:val="26"/>
          <w:szCs w:val="26"/>
        </w:rPr>
        <w:t xml:space="preserve">«О внесении изменения в государственное задание </w:t>
      </w:r>
      <w:r w:rsidRPr="00B93B8B">
        <w:rPr>
          <w:rFonts w:ascii="Times New Roman" w:eastAsia="Calibri" w:hAnsi="Times New Roman" w:cs="Times New Roman"/>
          <w:bCs/>
          <w:color w:val="000000"/>
          <w:spacing w:val="-5"/>
          <w:sz w:val="26"/>
          <w:szCs w:val="26"/>
        </w:rPr>
        <w:t xml:space="preserve">казенного учреждения Ненецкого автономного округа «Централизованный </w:t>
      </w:r>
      <w:proofErr w:type="spellStart"/>
      <w:r w:rsidRPr="00B93B8B">
        <w:rPr>
          <w:rFonts w:ascii="Times New Roman" w:eastAsia="Calibri" w:hAnsi="Times New Roman" w:cs="Times New Roman"/>
          <w:bCs/>
          <w:color w:val="000000"/>
          <w:spacing w:val="-5"/>
          <w:sz w:val="26"/>
          <w:szCs w:val="26"/>
        </w:rPr>
        <w:t>стройзаказчик</w:t>
      </w:r>
      <w:proofErr w:type="spellEnd"/>
      <w:r w:rsidRPr="00B93B8B">
        <w:rPr>
          <w:rFonts w:ascii="Times New Roman" w:eastAsia="Calibri" w:hAnsi="Times New Roman" w:cs="Times New Roman"/>
          <w:bCs/>
          <w:color w:val="000000"/>
          <w:spacing w:val="-5"/>
          <w:sz w:val="26"/>
          <w:szCs w:val="26"/>
        </w:rPr>
        <w:t>» на 2014 год и плановый период 2015 и 2016 годов».</w:t>
      </w:r>
    </w:p>
    <w:p w:rsidR="00156E1E" w:rsidRDefault="00156E1E" w:rsidP="00156E1E">
      <w:pPr>
        <w:rPr>
          <w:rFonts w:ascii="Times New Roman" w:hAnsi="Times New Roman" w:cs="Times New Roman"/>
          <w:sz w:val="26"/>
          <w:szCs w:val="26"/>
        </w:rPr>
      </w:pPr>
      <w:r w:rsidRPr="00B93B8B">
        <w:rPr>
          <w:rFonts w:ascii="Times New Roman" w:hAnsi="Times New Roman" w:cs="Times New Roman"/>
          <w:sz w:val="26"/>
          <w:szCs w:val="26"/>
        </w:rPr>
        <w:t>Согласование индексов</w:t>
      </w:r>
      <w:r w:rsidRPr="00B93B8B">
        <w:rPr>
          <w:rFonts w:ascii="Times New Roman" w:eastAsia="Calibri" w:hAnsi="Times New Roman" w:cs="Times New Roman"/>
          <w:sz w:val="26"/>
          <w:szCs w:val="26"/>
        </w:rPr>
        <w:t xml:space="preserve"> изменения сметной стоимости строительства на территории Ненецкого автономного округа на </w:t>
      </w:r>
      <w:r w:rsidRPr="00B93B8B">
        <w:rPr>
          <w:rFonts w:ascii="Times New Roman" w:eastAsia="Calibri" w:hAnsi="Times New Roman" w:cs="Times New Roman"/>
          <w:sz w:val="26"/>
          <w:szCs w:val="26"/>
          <w:lang w:val="en-US"/>
        </w:rPr>
        <w:t>IV</w:t>
      </w:r>
      <w:r w:rsidRPr="00B93B8B">
        <w:rPr>
          <w:rFonts w:ascii="Times New Roman" w:eastAsia="Calibri" w:hAnsi="Times New Roman" w:cs="Times New Roman"/>
          <w:sz w:val="26"/>
          <w:szCs w:val="26"/>
        </w:rPr>
        <w:t xml:space="preserve"> квартал 2014 года для Ненецкого автономного округа</w:t>
      </w:r>
      <w:r>
        <w:rPr>
          <w:rFonts w:ascii="Times New Roman" w:hAnsi="Times New Roman" w:cs="Times New Roman"/>
          <w:sz w:val="26"/>
          <w:szCs w:val="26"/>
        </w:rPr>
        <w:t>.</w:t>
      </w:r>
    </w:p>
    <w:p w:rsidR="00156E1E" w:rsidRDefault="00156E1E" w:rsidP="00156E1E">
      <w:pPr>
        <w:pStyle w:val="a5"/>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156E1E" w:rsidRDefault="00156E1E" w:rsidP="00156E1E">
      <w:pPr>
        <w:pStyle w:val="a5"/>
        <w:numPr>
          <w:ilvl w:val="0"/>
          <w:numId w:val="25"/>
        </w:numPr>
        <w:spacing w:after="0" w:line="240" w:lineRule="auto"/>
        <w:ind w:left="0" w:firstLine="0"/>
        <w:jc w:val="both"/>
        <w:rPr>
          <w:rFonts w:ascii="Times New Roman" w:hAnsi="Times New Roman" w:cs="Times New Roman"/>
          <w:sz w:val="26"/>
          <w:szCs w:val="26"/>
        </w:rPr>
      </w:pPr>
      <w:r w:rsidRPr="00730A1E">
        <w:rPr>
          <w:rFonts w:ascii="Times New Roman" w:hAnsi="Times New Roman" w:cs="Times New Roman"/>
          <w:sz w:val="26"/>
          <w:szCs w:val="26"/>
        </w:rPr>
        <w:t>Отчет:</w:t>
      </w:r>
    </w:p>
    <w:p w:rsidR="00156E1E" w:rsidRPr="00B93B8B" w:rsidRDefault="00156E1E" w:rsidP="00156E1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B93B8B">
        <w:rPr>
          <w:sz w:val="28"/>
          <w:szCs w:val="28"/>
        </w:rPr>
        <w:t xml:space="preserve"> </w:t>
      </w:r>
      <w:r w:rsidRPr="00B93B8B">
        <w:rPr>
          <w:rFonts w:ascii="Times New Roman" w:eastAsia="Calibri" w:hAnsi="Times New Roman" w:cs="Times New Roman"/>
          <w:sz w:val="26"/>
          <w:szCs w:val="26"/>
        </w:rPr>
        <w:t>Фонда содействия реформированию жилищно-коммунального хозяйства</w:t>
      </w:r>
      <w:r>
        <w:rPr>
          <w:rFonts w:ascii="Times New Roman" w:hAnsi="Times New Roman" w:cs="Times New Roman"/>
          <w:sz w:val="26"/>
          <w:szCs w:val="26"/>
        </w:rPr>
        <w:t xml:space="preserve">: </w:t>
      </w:r>
      <w:r w:rsidRPr="00B93B8B">
        <w:rPr>
          <w:rFonts w:ascii="Times New Roman" w:eastAsia="Calibri" w:hAnsi="Times New Roman" w:cs="Times New Roman"/>
          <w:bCs/>
          <w:sz w:val="26"/>
          <w:szCs w:val="26"/>
        </w:rPr>
        <w:t>«О формах мониторинга и отчетности реализации субъектами Российской Федерации региональных адресных программ по переселению граждан из аварийного жилищного фонда»</w:t>
      </w:r>
    </w:p>
    <w:p w:rsidR="00156E1E" w:rsidRDefault="00156E1E" w:rsidP="00156E1E">
      <w:pPr>
        <w:spacing w:after="0" w:line="240" w:lineRule="auto"/>
        <w:jc w:val="both"/>
        <w:rPr>
          <w:rFonts w:ascii="Times New Roman" w:hAnsi="Times New Roman" w:cs="Times New Roman"/>
          <w:sz w:val="26"/>
          <w:szCs w:val="26"/>
        </w:rPr>
      </w:pPr>
    </w:p>
    <w:p w:rsidR="00156E1E" w:rsidRPr="001B17E9" w:rsidRDefault="00156E1E" w:rsidP="00156E1E">
      <w:pPr>
        <w:spacing w:after="0" w:line="240" w:lineRule="auto"/>
        <w:jc w:val="both"/>
        <w:rPr>
          <w:rFonts w:ascii="Times New Roman" w:hAnsi="Times New Roman" w:cs="Times New Roman"/>
          <w:sz w:val="26"/>
          <w:szCs w:val="26"/>
        </w:rPr>
      </w:pPr>
    </w:p>
    <w:p w:rsidR="00156E1E" w:rsidRDefault="00156E1E" w:rsidP="00156E1E">
      <w:pPr>
        <w:spacing w:after="0" w:line="240" w:lineRule="auto"/>
        <w:jc w:val="both"/>
        <w:rPr>
          <w:rFonts w:ascii="Times New Roman" w:hAnsi="Times New Roman" w:cs="Times New Roman"/>
          <w:sz w:val="26"/>
          <w:szCs w:val="26"/>
        </w:rPr>
      </w:pPr>
      <w:r w:rsidRPr="00923702">
        <w:rPr>
          <w:rFonts w:ascii="Times New Roman" w:hAnsi="Times New Roman" w:cs="Times New Roman"/>
          <w:sz w:val="26"/>
          <w:szCs w:val="26"/>
        </w:rPr>
        <w:t xml:space="preserve">4. Подготовка, организация, участие в </w:t>
      </w:r>
      <w:r>
        <w:rPr>
          <w:rFonts w:ascii="Times New Roman" w:hAnsi="Times New Roman" w:cs="Times New Roman"/>
          <w:sz w:val="26"/>
          <w:szCs w:val="26"/>
        </w:rPr>
        <w:t>5</w:t>
      </w:r>
      <w:r w:rsidRPr="00923702">
        <w:rPr>
          <w:rFonts w:ascii="Times New Roman" w:hAnsi="Times New Roman" w:cs="Times New Roman"/>
          <w:sz w:val="26"/>
          <w:szCs w:val="26"/>
        </w:rPr>
        <w:t xml:space="preserve"> совещаниях.</w:t>
      </w:r>
    </w:p>
    <w:p w:rsidR="00156E1E" w:rsidRPr="00923702" w:rsidRDefault="00156E1E" w:rsidP="00156E1E">
      <w:pPr>
        <w:spacing w:after="0" w:line="240" w:lineRule="auto"/>
        <w:jc w:val="both"/>
        <w:rPr>
          <w:rFonts w:ascii="Times New Roman" w:hAnsi="Times New Roman" w:cs="Times New Roman"/>
          <w:sz w:val="26"/>
          <w:szCs w:val="26"/>
        </w:rPr>
      </w:pPr>
      <w:r w:rsidRPr="00923702">
        <w:rPr>
          <w:rFonts w:ascii="Times New Roman" w:hAnsi="Times New Roman" w:cs="Times New Roman"/>
          <w:sz w:val="26"/>
          <w:szCs w:val="26"/>
        </w:rPr>
        <w:t xml:space="preserve"> </w:t>
      </w:r>
    </w:p>
    <w:p w:rsidR="00156E1E" w:rsidRDefault="00156E1E" w:rsidP="00156E1E">
      <w:pPr>
        <w:jc w:val="both"/>
        <w:rPr>
          <w:rFonts w:ascii="Times New Roman" w:hAnsi="Times New Roman" w:cs="Times New Roman"/>
          <w:sz w:val="26"/>
          <w:szCs w:val="26"/>
        </w:rPr>
      </w:pPr>
      <w:r>
        <w:rPr>
          <w:rFonts w:ascii="Times New Roman" w:hAnsi="Times New Roman" w:cs="Times New Roman"/>
          <w:sz w:val="26"/>
          <w:szCs w:val="26"/>
        </w:rPr>
        <w:t>5. Проверено и согласовано 2 локально-сметный расчёт.</w:t>
      </w:r>
    </w:p>
    <w:p w:rsidR="00156E1E" w:rsidRDefault="00156E1E" w:rsidP="00156E1E">
      <w:pPr>
        <w:jc w:val="both"/>
        <w:rPr>
          <w:rFonts w:ascii="Times New Roman" w:hAnsi="Times New Roman" w:cs="Times New Roman"/>
          <w:sz w:val="26"/>
          <w:szCs w:val="26"/>
        </w:rPr>
      </w:pPr>
      <w:r>
        <w:rPr>
          <w:rFonts w:ascii="Times New Roman" w:hAnsi="Times New Roman" w:cs="Times New Roman"/>
          <w:sz w:val="26"/>
          <w:szCs w:val="26"/>
        </w:rPr>
        <w:t>6. Переписка с муниципальными образованиями.</w:t>
      </w:r>
    </w:p>
    <w:p w:rsidR="00156E1E" w:rsidRDefault="00156E1E" w:rsidP="00156E1E">
      <w:pPr>
        <w:jc w:val="both"/>
        <w:rPr>
          <w:rFonts w:ascii="Times New Roman" w:eastAsia="Calibri" w:hAnsi="Times New Roman" w:cs="Times New Roman"/>
          <w:sz w:val="26"/>
          <w:szCs w:val="26"/>
        </w:rPr>
      </w:pPr>
      <w:r>
        <w:rPr>
          <w:rFonts w:ascii="Times New Roman" w:eastAsia="Calibri" w:hAnsi="Times New Roman" w:cs="Times New Roman"/>
          <w:sz w:val="26"/>
          <w:szCs w:val="26"/>
        </w:rPr>
        <w:t>Главе</w:t>
      </w:r>
      <w:r w:rsidRPr="00B93B8B">
        <w:rPr>
          <w:rFonts w:ascii="Times New Roman" w:eastAsia="Calibri" w:hAnsi="Times New Roman" w:cs="Times New Roman"/>
          <w:sz w:val="26"/>
          <w:szCs w:val="26"/>
        </w:rPr>
        <w:t xml:space="preserve"> </w:t>
      </w:r>
      <w:r w:rsidRPr="006445C0">
        <w:rPr>
          <w:rFonts w:ascii="Times New Roman" w:eastAsia="Calibri" w:hAnsi="Times New Roman" w:cs="Times New Roman"/>
          <w:sz w:val="26"/>
          <w:szCs w:val="26"/>
        </w:rPr>
        <w:t>муниципального района</w:t>
      </w:r>
      <w:r>
        <w:rPr>
          <w:rFonts w:ascii="Times New Roman" w:eastAsia="Calibri" w:hAnsi="Times New Roman" w:cs="Times New Roman"/>
          <w:sz w:val="26"/>
          <w:szCs w:val="26"/>
        </w:rPr>
        <w:t xml:space="preserve"> </w:t>
      </w:r>
      <w:r w:rsidRPr="006445C0">
        <w:rPr>
          <w:rFonts w:ascii="Times New Roman" w:eastAsia="Calibri" w:hAnsi="Times New Roman" w:cs="Times New Roman"/>
          <w:sz w:val="26"/>
          <w:szCs w:val="26"/>
        </w:rPr>
        <w:t>«Заполярный район»</w:t>
      </w:r>
      <w:r>
        <w:rPr>
          <w:rFonts w:ascii="Times New Roman" w:eastAsia="Calibri" w:hAnsi="Times New Roman" w:cs="Times New Roman"/>
          <w:sz w:val="26"/>
          <w:szCs w:val="26"/>
        </w:rPr>
        <w:t>: запрос информации о ходе строительства жилых домов в МО «</w:t>
      </w:r>
      <w:proofErr w:type="spellStart"/>
      <w:r>
        <w:rPr>
          <w:rFonts w:ascii="Times New Roman" w:eastAsia="Calibri" w:hAnsi="Times New Roman" w:cs="Times New Roman"/>
          <w:sz w:val="26"/>
          <w:szCs w:val="26"/>
        </w:rPr>
        <w:t>Колгуевский</w:t>
      </w:r>
      <w:proofErr w:type="spellEnd"/>
      <w:r>
        <w:rPr>
          <w:rFonts w:ascii="Times New Roman" w:eastAsia="Calibri" w:hAnsi="Times New Roman" w:cs="Times New Roman"/>
          <w:sz w:val="26"/>
          <w:szCs w:val="26"/>
        </w:rPr>
        <w:t xml:space="preserve"> сельсовет»</w:t>
      </w:r>
    </w:p>
    <w:p w:rsidR="00156E1E" w:rsidRPr="00B93B8B" w:rsidRDefault="00156E1E" w:rsidP="00156E1E">
      <w:pPr>
        <w:jc w:val="both"/>
        <w:rPr>
          <w:rFonts w:ascii="Times New Roman" w:hAnsi="Times New Roman" w:cs="Times New Roman"/>
          <w:sz w:val="26"/>
          <w:szCs w:val="26"/>
        </w:rPr>
      </w:pPr>
      <w:r w:rsidRPr="00B93B8B">
        <w:rPr>
          <w:rFonts w:ascii="Times New Roman" w:hAnsi="Times New Roman" w:cs="Times New Roman"/>
          <w:sz w:val="26"/>
          <w:szCs w:val="26"/>
        </w:rPr>
        <w:lastRenderedPageBreak/>
        <w:t>Муниципального образования «Городской округ «Город Нарьян-Мар»</w:t>
      </w:r>
      <w:r>
        <w:rPr>
          <w:rFonts w:ascii="Times New Roman" w:hAnsi="Times New Roman" w:cs="Times New Roman"/>
          <w:sz w:val="26"/>
          <w:szCs w:val="26"/>
        </w:rPr>
        <w:t>: направление информации</w:t>
      </w:r>
      <w:r w:rsidRPr="00B93B8B">
        <w:rPr>
          <w:rFonts w:ascii="Times New Roman" w:hAnsi="Times New Roman" w:cs="Times New Roman"/>
          <w:sz w:val="26"/>
          <w:szCs w:val="26"/>
        </w:rPr>
        <w:t xml:space="preserve"> по заполнению формы отчета о проделанной работе согласно приложению №5 к соглашению о предоставлении в 2014 году субсидий из окружного бюджета МО «Городской округ «Город Нарьян-Мар» в рамках реализации мероприятий государственных программ Ненецкого автономного округа</w:t>
      </w:r>
    </w:p>
    <w:p w:rsidR="00206CAC" w:rsidRDefault="00206CAC" w:rsidP="00206CAC">
      <w:pPr>
        <w:spacing w:after="0"/>
        <w:jc w:val="both"/>
        <w:rPr>
          <w:rFonts w:ascii="Times New Roman" w:hAnsi="Times New Roman" w:cs="Times New Roman"/>
          <w:sz w:val="28"/>
          <w:szCs w:val="28"/>
        </w:rPr>
      </w:pPr>
    </w:p>
    <w:p w:rsidR="00BB3DCE" w:rsidRPr="00BB3DCE" w:rsidRDefault="001C4D51" w:rsidP="00BB3DCE">
      <w:pPr>
        <w:spacing w:after="0"/>
        <w:jc w:val="both"/>
        <w:rPr>
          <w:rFonts w:ascii="Times New Roman" w:hAnsi="Times New Roman" w:cs="Times New Roman"/>
          <w:b/>
          <w:sz w:val="28"/>
          <w:szCs w:val="28"/>
        </w:rPr>
      </w:pPr>
      <w:r>
        <w:rPr>
          <w:rFonts w:ascii="Times New Roman" w:hAnsi="Times New Roman" w:cs="Times New Roman"/>
          <w:b/>
          <w:sz w:val="28"/>
          <w:szCs w:val="28"/>
        </w:rPr>
        <w:t>Финансовая деятельность.</w:t>
      </w:r>
    </w:p>
    <w:p w:rsidR="00156E1E" w:rsidRDefault="00156E1E" w:rsidP="00156E1E">
      <w:pPr>
        <w:pStyle w:val="a5"/>
        <w:spacing w:after="0" w:line="240" w:lineRule="auto"/>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Подготовка бюджетных заявок и уведомлений о внесении изменений в сводную бюджетную роспись по обращениям получателей бюджетных ассигнований и уведомлений для муниципальных образований о произведенных передвижках в сводной бюджетной росписи.</w:t>
      </w:r>
    </w:p>
    <w:p w:rsidR="00156E1E" w:rsidRDefault="00156E1E" w:rsidP="00156E1E">
      <w:pPr>
        <w:pStyle w:val="a5"/>
        <w:spacing w:after="0" w:line="240" w:lineRule="auto"/>
        <w:ind w:left="0"/>
        <w:jc w:val="both"/>
        <w:rPr>
          <w:rFonts w:ascii="Times New Roman" w:eastAsia="Times New Roman" w:hAnsi="Times New Roman" w:cs="Times New Roman"/>
          <w:color w:val="000000"/>
          <w:sz w:val="26"/>
          <w:szCs w:val="26"/>
          <w:lang w:eastAsia="ru-RU"/>
        </w:rPr>
      </w:pPr>
    </w:p>
    <w:p w:rsidR="00156E1E" w:rsidRDefault="00156E1E" w:rsidP="00156E1E">
      <w:pPr>
        <w:pStyle w:val="a5"/>
        <w:spacing w:line="240" w:lineRule="auto"/>
        <w:ind w:left="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 Подготовка бюджетных заявок, пояснительных записок для включения в проект закона Ненецкого автономного округа «О внесении изменений в закон Ненецкого автономного округа «Об окружном бюджете на 2014 год и на плановый период 2015 и 2016 годов» (на очередную сессию Собрания депутатов НАО).</w:t>
      </w:r>
    </w:p>
    <w:p w:rsidR="00156E1E" w:rsidRDefault="00156E1E" w:rsidP="00156E1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 Подготовка бюджетных заявок, пояснительных записок, поправок для включения в проект закона Ненецкого автономного округа «Об окружном бюджете на 2015 год и на плановый период 2016 и 2017 годов».</w:t>
      </w:r>
    </w:p>
    <w:p w:rsidR="00156E1E" w:rsidRDefault="00156E1E" w:rsidP="00156E1E">
      <w:pPr>
        <w:spacing w:after="0" w:line="240" w:lineRule="auto"/>
        <w:jc w:val="both"/>
        <w:rPr>
          <w:rFonts w:ascii="Times New Roman" w:eastAsia="Times New Roman" w:hAnsi="Times New Roman" w:cs="Times New Roman"/>
          <w:color w:val="000000"/>
          <w:sz w:val="26"/>
          <w:szCs w:val="26"/>
          <w:lang w:eastAsia="ru-RU"/>
        </w:rPr>
      </w:pPr>
    </w:p>
    <w:p w:rsidR="00156E1E" w:rsidRPr="00156E1E" w:rsidRDefault="00156E1E" w:rsidP="00156E1E">
      <w:pPr>
        <w:pStyle w:val="2"/>
        <w:spacing w:line="240" w:lineRule="auto"/>
        <w:rPr>
          <w:rFonts w:ascii="Times New Roman" w:eastAsia="Times New Roman" w:hAnsi="Times New Roman" w:cs="Times New Roman"/>
          <w:color w:val="000000"/>
          <w:sz w:val="26"/>
          <w:szCs w:val="26"/>
          <w:lang w:eastAsia="ru-RU"/>
        </w:rPr>
      </w:pPr>
      <w:r w:rsidRPr="00156E1E">
        <w:rPr>
          <w:rFonts w:ascii="Times New Roman" w:hAnsi="Times New Roman" w:cs="Times New Roman"/>
          <w:color w:val="000000"/>
          <w:sz w:val="26"/>
          <w:szCs w:val="26"/>
        </w:rPr>
        <w:t xml:space="preserve">4. </w:t>
      </w:r>
      <w:proofErr w:type="gramStart"/>
      <w:r w:rsidRPr="00156E1E">
        <w:rPr>
          <w:rFonts w:ascii="Times New Roman" w:hAnsi="Times New Roman" w:cs="Times New Roman"/>
          <w:color w:val="000000"/>
          <w:sz w:val="26"/>
          <w:szCs w:val="26"/>
        </w:rPr>
        <w:t xml:space="preserve">Подготовка дополнительного соглашения к Соглашению от 23.07.2014 №235 «О предоставлении в 2014 году иного межбюджетного трансферта из федерального бюджета бюджету Ненецкого автономного округа на </w:t>
      </w:r>
      <w:proofErr w:type="spellStart"/>
      <w:r w:rsidRPr="00156E1E">
        <w:rPr>
          <w:rFonts w:ascii="Times New Roman" w:hAnsi="Times New Roman" w:cs="Times New Roman"/>
          <w:color w:val="000000"/>
          <w:sz w:val="26"/>
          <w:szCs w:val="26"/>
        </w:rPr>
        <w:t>софинансирование</w:t>
      </w:r>
      <w:proofErr w:type="spellEnd"/>
      <w:r w:rsidRPr="00156E1E">
        <w:rPr>
          <w:rFonts w:ascii="Times New Roman" w:hAnsi="Times New Roman" w:cs="Times New Roman"/>
          <w:color w:val="000000"/>
          <w:sz w:val="26"/>
          <w:szCs w:val="26"/>
        </w:rPr>
        <w:t xml:space="preserve"> расходных обязательств субъекта Российской Федерации (муниципальных образований) по поддержке экономического и социального развития коренных малочисленных народов Севера, Сибири и Дальнего Востока Российской Федерации» (объект «Детский сад на 80 мест в п. </w:t>
      </w:r>
      <w:proofErr w:type="spellStart"/>
      <w:r w:rsidRPr="00156E1E">
        <w:rPr>
          <w:rFonts w:ascii="Times New Roman" w:hAnsi="Times New Roman" w:cs="Times New Roman"/>
          <w:color w:val="000000"/>
          <w:sz w:val="26"/>
          <w:szCs w:val="26"/>
        </w:rPr>
        <w:t>Усть</w:t>
      </w:r>
      <w:proofErr w:type="spellEnd"/>
      <w:r w:rsidRPr="00156E1E">
        <w:rPr>
          <w:rFonts w:ascii="Times New Roman" w:hAnsi="Times New Roman" w:cs="Times New Roman"/>
          <w:color w:val="000000"/>
          <w:sz w:val="26"/>
          <w:szCs w:val="26"/>
        </w:rPr>
        <w:t>-Кара Ненецкого автономного округа»).</w:t>
      </w:r>
      <w:proofErr w:type="gramEnd"/>
    </w:p>
    <w:p w:rsidR="00156E1E" w:rsidRDefault="00156E1E" w:rsidP="00156E1E">
      <w:pPr>
        <w:pStyle w:val="ae"/>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5. Сбор информации для формирования «Карты внутреннего финансового контроля на 2015 год» (во исполнение постановления Администрации Ненецкого автономного округа от 15 октября 2014 года №385-п «Об утверждении положения по осуществлению внутреннего финансового контроля»). </w:t>
      </w:r>
    </w:p>
    <w:p w:rsidR="00156E1E" w:rsidRDefault="00156E1E" w:rsidP="00156E1E">
      <w:pPr>
        <w:pStyle w:val="ae"/>
        <w:jc w:val="both"/>
        <w:rPr>
          <w:rFonts w:ascii="Times New Roman" w:eastAsia="Times New Roman" w:hAnsi="Times New Roman" w:cs="Times New Roman"/>
          <w:color w:val="000000"/>
          <w:sz w:val="26"/>
          <w:szCs w:val="26"/>
          <w:lang w:eastAsia="ru-RU"/>
        </w:rPr>
      </w:pPr>
    </w:p>
    <w:p w:rsidR="00156E1E" w:rsidRDefault="00156E1E" w:rsidP="00156E1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 Перечисление социальных выплат гражданам.</w:t>
      </w:r>
    </w:p>
    <w:p w:rsidR="00156E1E" w:rsidRDefault="00156E1E" w:rsidP="00156E1E">
      <w:pPr>
        <w:spacing w:after="0" w:line="240" w:lineRule="auto"/>
        <w:jc w:val="both"/>
        <w:rPr>
          <w:rFonts w:ascii="Times New Roman" w:eastAsia="Times New Roman" w:hAnsi="Times New Roman" w:cs="Times New Roman"/>
          <w:color w:val="000000"/>
          <w:sz w:val="26"/>
          <w:szCs w:val="26"/>
          <w:lang w:eastAsia="ru-RU"/>
        </w:rPr>
      </w:pPr>
    </w:p>
    <w:p w:rsidR="00156E1E" w:rsidRDefault="00156E1E" w:rsidP="00156E1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 Финансирование мероприятий за счет средств окружного бюджета в пределах утвержденных лимитов на ноябрь 2014 года.</w:t>
      </w:r>
    </w:p>
    <w:p w:rsidR="00156E1E" w:rsidRDefault="00156E1E" w:rsidP="00156E1E">
      <w:pPr>
        <w:spacing w:after="0" w:line="240" w:lineRule="auto"/>
        <w:jc w:val="both"/>
        <w:rPr>
          <w:rFonts w:ascii="Times New Roman" w:eastAsia="Times New Roman" w:hAnsi="Times New Roman" w:cs="Times New Roman"/>
          <w:color w:val="000000"/>
          <w:sz w:val="26"/>
          <w:szCs w:val="26"/>
          <w:lang w:eastAsia="ru-RU"/>
        </w:rPr>
      </w:pPr>
    </w:p>
    <w:p w:rsidR="00156E1E" w:rsidRDefault="00156E1E" w:rsidP="00156E1E">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 Предоставление различной информации по запросам для органов исполнительной власти всех уровней.</w:t>
      </w:r>
    </w:p>
    <w:p w:rsidR="00BB3DCE" w:rsidRPr="00BB3DCE" w:rsidRDefault="00BB3DCE" w:rsidP="00BB3DCE">
      <w:pPr>
        <w:spacing w:after="0"/>
        <w:jc w:val="both"/>
        <w:rPr>
          <w:rFonts w:ascii="Times New Roman" w:hAnsi="Times New Roman" w:cs="Times New Roman"/>
          <w:sz w:val="28"/>
          <w:szCs w:val="28"/>
        </w:rPr>
      </w:pPr>
    </w:p>
    <w:p w:rsidR="00320031" w:rsidRPr="003F0345" w:rsidRDefault="00FC3D85" w:rsidP="00397241">
      <w:pPr>
        <w:spacing w:after="0"/>
        <w:jc w:val="both"/>
        <w:rPr>
          <w:rStyle w:val="a3"/>
          <w:rFonts w:ascii="Times New Roman" w:hAnsi="Times New Roman" w:cs="Times New Roman"/>
          <w:color w:val="000000"/>
          <w:sz w:val="28"/>
          <w:szCs w:val="28"/>
        </w:rPr>
      </w:pPr>
      <w:r w:rsidRPr="003F0345">
        <w:rPr>
          <w:rStyle w:val="a3"/>
          <w:rFonts w:ascii="Times New Roman" w:hAnsi="Times New Roman" w:cs="Times New Roman"/>
          <w:color w:val="000000"/>
          <w:sz w:val="28"/>
          <w:szCs w:val="28"/>
        </w:rPr>
        <w:t>Транспорт.</w:t>
      </w:r>
    </w:p>
    <w:p w:rsidR="00D967C2" w:rsidRPr="00D967C2" w:rsidRDefault="00D967C2" w:rsidP="00D967C2">
      <w:pPr>
        <w:pStyle w:val="21"/>
        <w:tabs>
          <w:tab w:val="left" w:pos="8505"/>
        </w:tabs>
        <w:spacing w:before="120" w:after="0" w:line="276" w:lineRule="auto"/>
        <w:ind w:left="0" w:right="-1" w:firstLine="1"/>
        <w:rPr>
          <w:rFonts w:ascii="Times New Roman" w:hAnsi="Times New Roman" w:cs="Times New Roman"/>
          <w:sz w:val="26"/>
          <w:szCs w:val="26"/>
        </w:rPr>
      </w:pPr>
      <w:r w:rsidRPr="00D967C2">
        <w:rPr>
          <w:rFonts w:ascii="Times New Roman" w:hAnsi="Times New Roman" w:cs="Times New Roman"/>
          <w:sz w:val="26"/>
          <w:szCs w:val="26"/>
        </w:rPr>
        <w:t xml:space="preserve">1. Управлением строительства и жилищно-коммунального хозяйства Ненецкого автономного округа подготовлены Изменения </w:t>
      </w:r>
      <w:proofErr w:type="gramStart"/>
      <w:r w:rsidRPr="00D967C2">
        <w:rPr>
          <w:rFonts w:ascii="Times New Roman" w:hAnsi="Times New Roman" w:cs="Times New Roman"/>
          <w:sz w:val="26"/>
          <w:szCs w:val="26"/>
        </w:rPr>
        <w:t xml:space="preserve">в Положение о предоставлении </w:t>
      </w:r>
      <w:r w:rsidRPr="00D967C2">
        <w:rPr>
          <w:rFonts w:ascii="Times New Roman" w:hAnsi="Times New Roman" w:cs="Times New Roman"/>
          <w:sz w:val="26"/>
          <w:szCs w:val="26"/>
        </w:rPr>
        <w:lastRenderedPageBreak/>
        <w:t>субсидий в целях возмещения недополученных доходов в связи с оказанием</w:t>
      </w:r>
      <w:proofErr w:type="gramEnd"/>
      <w:r w:rsidRPr="00D967C2">
        <w:rPr>
          <w:rFonts w:ascii="Times New Roman" w:hAnsi="Times New Roman" w:cs="Times New Roman"/>
          <w:sz w:val="26"/>
          <w:szCs w:val="26"/>
        </w:rPr>
        <w:t xml:space="preserve"> услуг по перевозке пассажиров воздушным транспортом в межрегиональном сообщении», утвержденное постановлением Администрации Ненецкого автономного округа от 11.02.2013 № 46-п.</w:t>
      </w:r>
    </w:p>
    <w:p w:rsidR="00D967C2" w:rsidRPr="00D967C2" w:rsidRDefault="00D967C2" w:rsidP="00D967C2">
      <w:pPr>
        <w:ind w:firstLine="1"/>
        <w:jc w:val="both"/>
        <w:outlineLvl w:val="0"/>
        <w:rPr>
          <w:rFonts w:ascii="Times New Roman" w:hAnsi="Times New Roman" w:cs="Times New Roman"/>
          <w:sz w:val="26"/>
          <w:szCs w:val="26"/>
        </w:rPr>
      </w:pPr>
      <w:r w:rsidRPr="00D967C2">
        <w:rPr>
          <w:rFonts w:ascii="Times New Roman" w:hAnsi="Times New Roman" w:cs="Times New Roman"/>
          <w:sz w:val="26"/>
          <w:szCs w:val="26"/>
        </w:rPr>
        <w:t>2. Во избежание социальной напряженности, Управлением строительства и жилищно-коммунального хозяйства Ненецкого автономного округа в период с 24 по 28 ноября 2014 года согласовало ОАО «</w:t>
      </w:r>
      <w:proofErr w:type="spellStart"/>
      <w:r w:rsidRPr="00D967C2">
        <w:rPr>
          <w:rFonts w:ascii="Times New Roman" w:hAnsi="Times New Roman" w:cs="Times New Roman"/>
          <w:sz w:val="26"/>
          <w:szCs w:val="26"/>
        </w:rPr>
        <w:t>Нарьян-Марский</w:t>
      </w:r>
      <w:proofErr w:type="spellEnd"/>
      <w:r w:rsidRPr="00D967C2">
        <w:rPr>
          <w:rFonts w:ascii="Times New Roman" w:hAnsi="Times New Roman" w:cs="Times New Roman"/>
          <w:sz w:val="26"/>
          <w:szCs w:val="26"/>
        </w:rPr>
        <w:t xml:space="preserve"> объединенный авиаотряд» выполнение дополнительных рейсов в муниципальные образования Ненецкого автономного округа, а так же замены воздушных судов для увеличения провозной емкости.</w:t>
      </w:r>
    </w:p>
    <w:p w:rsidR="00904717" w:rsidRPr="001219BC" w:rsidRDefault="00904717" w:rsidP="00D967C2">
      <w:pPr>
        <w:pStyle w:val="a4"/>
        <w:shd w:val="clear" w:color="auto" w:fill="FFFFFF"/>
        <w:spacing w:after="0" w:line="276" w:lineRule="auto"/>
        <w:jc w:val="both"/>
        <w:rPr>
          <w:rFonts w:eastAsiaTheme="minorHAnsi"/>
          <w:b/>
          <w:sz w:val="28"/>
          <w:szCs w:val="28"/>
          <w:lang w:eastAsia="en-US"/>
        </w:rPr>
      </w:pPr>
    </w:p>
    <w:p w:rsidR="004D0FF6" w:rsidRPr="001219BC" w:rsidRDefault="004D0FF6" w:rsidP="004D15C3">
      <w:pPr>
        <w:pStyle w:val="a4"/>
        <w:shd w:val="clear" w:color="auto" w:fill="FFFFFF"/>
        <w:spacing w:after="0" w:line="276" w:lineRule="auto"/>
        <w:jc w:val="both"/>
        <w:rPr>
          <w:rFonts w:eastAsiaTheme="minorHAnsi"/>
          <w:b/>
          <w:sz w:val="28"/>
          <w:szCs w:val="28"/>
          <w:lang w:eastAsia="en-US"/>
        </w:rPr>
      </w:pPr>
      <w:r w:rsidRPr="001219BC">
        <w:rPr>
          <w:rFonts w:eastAsiaTheme="minorHAnsi"/>
          <w:b/>
          <w:sz w:val="28"/>
          <w:szCs w:val="28"/>
          <w:lang w:eastAsia="en-US"/>
        </w:rPr>
        <w:t>Энергетика.</w:t>
      </w:r>
    </w:p>
    <w:p w:rsidR="00847DF8" w:rsidRDefault="00847DF8" w:rsidP="001210EB">
      <w:pPr>
        <w:pStyle w:val="1"/>
        <w:spacing w:before="0" w:beforeAutospacing="0" w:after="0" w:afterAutospacing="0" w:line="276" w:lineRule="auto"/>
        <w:ind w:firstLine="709"/>
        <w:rPr>
          <w:b w:val="0"/>
          <w:sz w:val="26"/>
          <w:szCs w:val="26"/>
        </w:rPr>
      </w:pPr>
      <w:r>
        <w:rPr>
          <w:b w:val="0"/>
          <w:sz w:val="26"/>
          <w:szCs w:val="26"/>
        </w:rPr>
        <w:t>27 ноября 2014 года в 14:00проведено заседание комиссии по подготовке объектов жилищно-коммунального хозяйства и социальной сферы</w:t>
      </w:r>
      <w:proofErr w:type="gramStart"/>
      <w:r>
        <w:rPr>
          <w:b w:val="0"/>
          <w:sz w:val="26"/>
          <w:szCs w:val="26"/>
        </w:rPr>
        <w:t xml:space="preserve"> В</w:t>
      </w:r>
      <w:proofErr w:type="gramEnd"/>
      <w:r>
        <w:rPr>
          <w:b w:val="0"/>
          <w:sz w:val="26"/>
          <w:szCs w:val="26"/>
        </w:rPr>
        <w:t xml:space="preserve"> Ненецком автономном округе под председательством заместителя главы администрации Ненецкого автономного округа А.А. </w:t>
      </w:r>
      <w:proofErr w:type="spellStart"/>
      <w:r>
        <w:rPr>
          <w:b w:val="0"/>
          <w:sz w:val="26"/>
          <w:szCs w:val="26"/>
        </w:rPr>
        <w:t>Кайдалова</w:t>
      </w:r>
      <w:proofErr w:type="spellEnd"/>
      <w:r>
        <w:rPr>
          <w:b w:val="0"/>
          <w:sz w:val="26"/>
          <w:szCs w:val="26"/>
        </w:rPr>
        <w:t>.</w:t>
      </w:r>
    </w:p>
    <w:p w:rsidR="00D635A9" w:rsidRDefault="00D635A9" w:rsidP="003F0345">
      <w:pPr>
        <w:tabs>
          <w:tab w:val="left" w:pos="0"/>
        </w:tabs>
        <w:spacing w:after="0"/>
        <w:jc w:val="both"/>
        <w:rPr>
          <w:rFonts w:ascii="Times New Roman" w:eastAsia="Arial Unicode MS" w:hAnsi="Times New Roman" w:cs="Times New Roman"/>
          <w:b/>
          <w:sz w:val="28"/>
          <w:szCs w:val="28"/>
        </w:rPr>
      </w:pPr>
      <w:bookmarkStart w:id="0" w:name="_GoBack"/>
      <w:bookmarkEnd w:id="0"/>
    </w:p>
    <w:p w:rsidR="00AF17BF" w:rsidRPr="003F0345" w:rsidRDefault="00AF17BF" w:rsidP="003F0345">
      <w:pPr>
        <w:spacing w:after="0"/>
        <w:jc w:val="both"/>
        <w:rPr>
          <w:rFonts w:ascii="Times New Roman" w:hAnsi="Times New Roman" w:cs="Times New Roman"/>
          <w:b/>
          <w:sz w:val="28"/>
          <w:szCs w:val="28"/>
        </w:rPr>
      </w:pPr>
      <w:r w:rsidRPr="003F0345">
        <w:rPr>
          <w:rFonts w:ascii="Times New Roman" w:hAnsi="Times New Roman" w:cs="Times New Roman"/>
          <w:b/>
          <w:sz w:val="28"/>
          <w:szCs w:val="28"/>
        </w:rPr>
        <w:t>Реализация жилищных программ</w:t>
      </w:r>
      <w:r w:rsidR="006B3B95" w:rsidRPr="003F0345">
        <w:rPr>
          <w:rFonts w:ascii="Times New Roman" w:hAnsi="Times New Roman" w:cs="Times New Roman"/>
          <w:b/>
          <w:sz w:val="28"/>
          <w:szCs w:val="28"/>
        </w:rPr>
        <w:t>.</w:t>
      </w:r>
    </w:p>
    <w:p w:rsidR="00D967C2" w:rsidRPr="00D967C2" w:rsidRDefault="00D967C2" w:rsidP="00D967C2">
      <w:pPr>
        <w:ind w:firstLine="720"/>
        <w:jc w:val="both"/>
        <w:rPr>
          <w:rFonts w:ascii="Times New Roman" w:hAnsi="Times New Roman" w:cs="Times New Roman"/>
          <w:sz w:val="28"/>
          <w:szCs w:val="28"/>
        </w:rPr>
      </w:pPr>
      <w:r w:rsidRPr="00D967C2">
        <w:rPr>
          <w:rFonts w:ascii="Times New Roman" w:hAnsi="Times New Roman" w:cs="Times New Roman"/>
          <w:sz w:val="28"/>
          <w:szCs w:val="28"/>
        </w:rPr>
        <w:t xml:space="preserve">Отделом реализации жилищных программ Управления осуществлялся прием граждан. На рассмотрение поступили заявления и письменные обращения граждан, даны консультации об участии в подпрограммах, реализуемых отделом. </w:t>
      </w:r>
    </w:p>
    <w:p w:rsidR="00D967C2" w:rsidRPr="00D967C2" w:rsidRDefault="00D967C2" w:rsidP="00D967C2">
      <w:pPr>
        <w:ind w:firstLine="720"/>
        <w:jc w:val="both"/>
        <w:rPr>
          <w:rFonts w:ascii="Times New Roman" w:hAnsi="Times New Roman" w:cs="Times New Roman"/>
          <w:sz w:val="28"/>
          <w:szCs w:val="28"/>
        </w:rPr>
      </w:pPr>
      <w:r w:rsidRPr="00D967C2">
        <w:rPr>
          <w:rFonts w:ascii="Times New Roman" w:hAnsi="Times New Roman" w:cs="Times New Roman"/>
          <w:sz w:val="28"/>
          <w:szCs w:val="28"/>
        </w:rPr>
        <w:t>В рамках реализации «Меры социальной поддержки населения при кредитовании или заимствовании на приобретение (строительство) жилья» осуществлялась подготовка гарантийных писем, обязательств о предоставлении социальных выплат на оплату первоначального взноса, Соглашений о предоставлении и порядке использования социальных выплат. Проводилась ежегодная переаттестация. Четырем участникам подпрограммы перечислены социальные выплаты на оплату первоначального взноса на сумму 8,7  млн. рублей. Шести участникам подпрограммы перечислены единовременные социальные выплаты на погашение части кредита в связи с рождением ребенка на общую сумму 1,85 млн. рублей. По итогам рассмотрения поступивших заявлений и приложенных к ним документов, 3 гражданина поставлены на учет и признаны участниками подпрограммы.</w:t>
      </w:r>
    </w:p>
    <w:p w:rsidR="009F30BA" w:rsidRPr="00D967C2" w:rsidRDefault="00D967C2" w:rsidP="00D967C2">
      <w:pPr>
        <w:spacing w:after="0"/>
        <w:ind w:firstLine="720"/>
        <w:jc w:val="both"/>
        <w:rPr>
          <w:rFonts w:ascii="Times New Roman" w:hAnsi="Times New Roman" w:cs="Times New Roman"/>
          <w:color w:val="FF0000"/>
          <w:sz w:val="28"/>
          <w:szCs w:val="28"/>
        </w:rPr>
      </w:pPr>
      <w:r w:rsidRPr="00D967C2">
        <w:rPr>
          <w:rFonts w:ascii="Times New Roman" w:hAnsi="Times New Roman" w:cs="Times New Roman"/>
          <w:sz w:val="28"/>
          <w:szCs w:val="28"/>
        </w:rPr>
        <w:t>В рабочем порядке осуществляется рассмотрение заявлений граждан на участие в подпрограммах, реализуемых отделом, готовятся ответы на их письменные обращения.</w:t>
      </w:r>
    </w:p>
    <w:sectPr w:rsidR="009F30BA" w:rsidRPr="00D967C2" w:rsidSect="00213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63A"/>
    <w:multiLevelType w:val="hybridMultilevel"/>
    <w:tmpl w:val="6EA2B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A135E"/>
    <w:multiLevelType w:val="hybridMultilevel"/>
    <w:tmpl w:val="3D44BF3E"/>
    <w:lvl w:ilvl="0" w:tplc="EC32F4D0">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0B65ED"/>
    <w:multiLevelType w:val="hybridMultilevel"/>
    <w:tmpl w:val="C66E2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80297"/>
    <w:multiLevelType w:val="hybridMultilevel"/>
    <w:tmpl w:val="14EC2176"/>
    <w:lvl w:ilvl="0" w:tplc="EC32F4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564C0"/>
    <w:multiLevelType w:val="hybridMultilevel"/>
    <w:tmpl w:val="1806F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76131"/>
    <w:multiLevelType w:val="hybridMultilevel"/>
    <w:tmpl w:val="F85A3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C51D7D"/>
    <w:multiLevelType w:val="hybridMultilevel"/>
    <w:tmpl w:val="8F600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906B6"/>
    <w:multiLevelType w:val="hybridMultilevel"/>
    <w:tmpl w:val="F32EBD84"/>
    <w:lvl w:ilvl="0" w:tplc="246A5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13441CD"/>
    <w:multiLevelType w:val="hybridMultilevel"/>
    <w:tmpl w:val="D24C2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AF40AD"/>
    <w:multiLevelType w:val="hybridMultilevel"/>
    <w:tmpl w:val="E0B05E18"/>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0">
    <w:nsid w:val="34D2200E"/>
    <w:multiLevelType w:val="hybridMultilevel"/>
    <w:tmpl w:val="F014F1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8D0509B"/>
    <w:multiLevelType w:val="hybridMultilevel"/>
    <w:tmpl w:val="DD8A907A"/>
    <w:lvl w:ilvl="0" w:tplc="221028C2">
      <w:start w:val="1"/>
      <w:numFmt w:val="decimal"/>
      <w:lvlText w:val="%1."/>
      <w:lvlJc w:val="left"/>
      <w:pPr>
        <w:ind w:left="1353"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12">
    <w:nsid w:val="40F53EB8"/>
    <w:multiLevelType w:val="hybridMultilevel"/>
    <w:tmpl w:val="0C209224"/>
    <w:lvl w:ilvl="0" w:tplc="1ADE415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9551BD"/>
    <w:multiLevelType w:val="hybridMultilevel"/>
    <w:tmpl w:val="1FA8F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605D6C"/>
    <w:multiLevelType w:val="hybridMultilevel"/>
    <w:tmpl w:val="15524E30"/>
    <w:lvl w:ilvl="0" w:tplc="27DA2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CF346A"/>
    <w:multiLevelType w:val="hybridMultilevel"/>
    <w:tmpl w:val="85CA2D72"/>
    <w:lvl w:ilvl="0" w:tplc="40488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FCB6F88"/>
    <w:multiLevelType w:val="hybridMultilevel"/>
    <w:tmpl w:val="A7367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5F2FB7"/>
    <w:multiLevelType w:val="hybridMultilevel"/>
    <w:tmpl w:val="A1781668"/>
    <w:lvl w:ilvl="0" w:tplc="7DA0C0D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DE40C0"/>
    <w:multiLevelType w:val="hybridMultilevel"/>
    <w:tmpl w:val="8D6CC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E33603"/>
    <w:multiLevelType w:val="hybridMultilevel"/>
    <w:tmpl w:val="9BCC60F6"/>
    <w:lvl w:ilvl="0" w:tplc="D9202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73D6849"/>
    <w:multiLevelType w:val="hybridMultilevel"/>
    <w:tmpl w:val="B038E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4140F0"/>
    <w:multiLevelType w:val="hybridMultilevel"/>
    <w:tmpl w:val="9D1A61AA"/>
    <w:lvl w:ilvl="0" w:tplc="08CCD6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EBA24F8"/>
    <w:multiLevelType w:val="hybridMultilevel"/>
    <w:tmpl w:val="7C9E44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3014FF"/>
    <w:multiLevelType w:val="hybridMultilevel"/>
    <w:tmpl w:val="878C96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DCB2FB8"/>
    <w:multiLevelType w:val="hybridMultilevel"/>
    <w:tmpl w:val="1D884DFC"/>
    <w:lvl w:ilvl="0" w:tplc="B720D258">
      <w:start w:val="1"/>
      <w:numFmt w:val="decimal"/>
      <w:lvlText w:val="%1."/>
      <w:lvlJc w:val="left"/>
      <w:pPr>
        <w:ind w:left="4188" w:hanging="360"/>
      </w:pPr>
      <w:rPr>
        <w:rFonts w:ascii="Times New Roman" w:hAnsi="Times New Roman" w:cs="Times New Roman" w:hint="default"/>
        <w:sz w:val="26"/>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11"/>
  </w:num>
  <w:num w:numId="2">
    <w:abstractNumId w:val="12"/>
  </w:num>
  <w:num w:numId="3">
    <w:abstractNumId w:val="16"/>
  </w:num>
  <w:num w:numId="4">
    <w:abstractNumId w:val="9"/>
  </w:num>
  <w:num w:numId="5">
    <w:abstractNumId w:val="0"/>
  </w:num>
  <w:num w:numId="6">
    <w:abstractNumId w:val="21"/>
  </w:num>
  <w:num w:numId="7">
    <w:abstractNumId w:val="13"/>
  </w:num>
  <w:num w:numId="8">
    <w:abstractNumId w:val="14"/>
  </w:num>
  <w:num w:numId="9">
    <w:abstractNumId w:val="3"/>
  </w:num>
  <w:num w:numId="10">
    <w:abstractNumId w:val="17"/>
  </w:num>
  <w:num w:numId="11">
    <w:abstractNumId w:val="8"/>
  </w:num>
  <w:num w:numId="12">
    <w:abstractNumId w:val="24"/>
  </w:num>
  <w:num w:numId="13">
    <w:abstractNumId w:val="1"/>
  </w:num>
  <w:num w:numId="14">
    <w:abstractNumId w:val="7"/>
  </w:num>
  <w:num w:numId="15">
    <w:abstractNumId w:val="23"/>
  </w:num>
  <w:num w:numId="16">
    <w:abstractNumId w:val="19"/>
  </w:num>
  <w:num w:numId="17">
    <w:abstractNumId w:val="15"/>
  </w:num>
  <w:num w:numId="18">
    <w:abstractNumId w:val="4"/>
  </w:num>
  <w:num w:numId="19">
    <w:abstractNumId w:val="18"/>
  </w:num>
  <w:num w:numId="20">
    <w:abstractNumId w:val="6"/>
  </w:num>
  <w:num w:numId="21">
    <w:abstractNumId w:val="2"/>
  </w:num>
  <w:num w:numId="22">
    <w:abstractNumId w:val="20"/>
  </w:num>
  <w:num w:numId="23">
    <w:abstractNumId w:val="5"/>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85"/>
    <w:rsid w:val="00003122"/>
    <w:rsid w:val="00005D06"/>
    <w:rsid w:val="00006FAC"/>
    <w:rsid w:val="0000701A"/>
    <w:rsid w:val="00007503"/>
    <w:rsid w:val="00010355"/>
    <w:rsid w:val="00010D1D"/>
    <w:rsid w:val="000114BA"/>
    <w:rsid w:val="0002105E"/>
    <w:rsid w:val="00021E92"/>
    <w:rsid w:val="00024BD9"/>
    <w:rsid w:val="00024ED1"/>
    <w:rsid w:val="00030A3E"/>
    <w:rsid w:val="000327B1"/>
    <w:rsid w:val="00032AF2"/>
    <w:rsid w:val="00034C36"/>
    <w:rsid w:val="000365D8"/>
    <w:rsid w:val="000437A6"/>
    <w:rsid w:val="0004454E"/>
    <w:rsid w:val="00046628"/>
    <w:rsid w:val="00051FA6"/>
    <w:rsid w:val="00055203"/>
    <w:rsid w:val="00056513"/>
    <w:rsid w:val="00056964"/>
    <w:rsid w:val="0005756E"/>
    <w:rsid w:val="00060F52"/>
    <w:rsid w:val="000613CA"/>
    <w:rsid w:val="00061564"/>
    <w:rsid w:val="00062B2F"/>
    <w:rsid w:val="00063AFF"/>
    <w:rsid w:val="00064D40"/>
    <w:rsid w:val="00067814"/>
    <w:rsid w:val="00070270"/>
    <w:rsid w:val="00073B33"/>
    <w:rsid w:val="0007485C"/>
    <w:rsid w:val="000751FA"/>
    <w:rsid w:val="00081FD2"/>
    <w:rsid w:val="00084C90"/>
    <w:rsid w:val="00084C92"/>
    <w:rsid w:val="00086E93"/>
    <w:rsid w:val="00087BD9"/>
    <w:rsid w:val="000913D2"/>
    <w:rsid w:val="00093F9E"/>
    <w:rsid w:val="00097F0E"/>
    <w:rsid w:val="000A1912"/>
    <w:rsid w:val="000A36F9"/>
    <w:rsid w:val="000A3BA0"/>
    <w:rsid w:val="000A3EE8"/>
    <w:rsid w:val="000A515E"/>
    <w:rsid w:val="000A5347"/>
    <w:rsid w:val="000A5C14"/>
    <w:rsid w:val="000A6594"/>
    <w:rsid w:val="000B0BB9"/>
    <w:rsid w:val="000B3D79"/>
    <w:rsid w:val="000B63CE"/>
    <w:rsid w:val="000C0F67"/>
    <w:rsid w:val="000C2D9B"/>
    <w:rsid w:val="000C3616"/>
    <w:rsid w:val="000C3C9C"/>
    <w:rsid w:val="000D066B"/>
    <w:rsid w:val="000D2015"/>
    <w:rsid w:val="000D284D"/>
    <w:rsid w:val="000D6F22"/>
    <w:rsid w:val="000D7F73"/>
    <w:rsid w:val="000E235D"/>
    <w:rsid w:val="000E6610"/>
    <w:rsid w:val="000F12AF"/>
    <w:rsid w:val="000F2B62"/>
    <w:rsid w:val="000F3DBC"/>
    <w:rsid w:val="000F50A5"/>
    <w:rsid w:val="00104CEE"/>
    <w:rsid w:val="00105186"/>
    <w:rsid w:val="00105A32"/>
    <w:rsid w:val="0011394C"/>
    <w:rsid w:val="00115463"/>
    <w:rsid w:val="00115B94"/>
    <w:rsid w:val="00117F6E"/>
    <w:rsid w:val="001210EB"/>
    <w:rsid w:val="001219BC"/>
    <w:rsid w:val="0012276E"/>
    <w:rsid w:val="0012601B"/>
    <w:rsid w:val="0013146A"/>
    <w:rsid w:val="00134B0D"/>
    <w:rsid w:val="00136128"/>
    <w:rsid w:val="00140F2F"/>
    <w:rsid w:val="00141842"/>
    <w:rsid w:val="00141D94"/>
    <w:rsid w:val="00143512"/>
    <w:rsid w:val="00144E74"/>
    <w:rsid w:val="0014529D"/>
    <w:rsid w:val="001474B8"/>
    <w:rsid w:val="001509E2"/>
    <w:rsid w:val="00152EA7"/>
    <w:rsid w:val="0015371A"/>
    <w:rsid w:val="001537D7"/>
    <w:rsid w:val="0015461F"/>
    <w:rsid w:val="001552B4"/>
    <w:rsid w:val="00156E1E"/>
    <w:rsid w:val="001600EA"/>
    <w:rsid w:val="00160782"/>
    <w:rsid w:val="00160F20"/>
    <w:rsid w:val="00163FDB"/>
    <w:rsid w:val="001640D8"/>
    <w:rsid w:val="0016411B"/>
    <w:rsid w:val="001647A3"/>
    <w:rsid w:val="0017051F"/>
    <w:rsid w:val="001726AB"/>
    <w:rsid w:val="001731A8"/>
    <w:rsid w:val="00173C3C"/>
    <w:rsid w:val="00184122"/>
    <w:rsid w:val="00187F06"/>
    <w:rsid w:val="00190B28"/>
    <w:rsid w:val="001932DF"/>
    <w:rsid w:val="0019570E"/>
    <w:rsid w:val="00195C3F"/>
    <w:rsid w:val="001964D8"/>
    <w:rsid w:val="001A11F4"/>
    <w:rsid w:val="001A2EAE"/>
    <w:rsid w:val="001A3F0D"/>
    <w:rsid w:val="001A50CB"/>
    <w:rsid w:val="001B55BD"/>
    <w:rsid w:val="001C1CF1"/>
    <w:rsid w:val="001C2627"/>
    <w:rsid w:val="001C2FE3"/>
    <w:rsid w:val="001C3EDC"/>
    <w:rsid w:val="001C4D51"/>
    <w:rsid w:val="001C5391"/>
    <w:rsid w:val="001C5EDA"/>
    <w:rsid w:val="001C6592"/>
    <w:rsid w:val="001C6CB4"/>
    <w:rsid w:val="001C7A0C"/>
    <w:rsid w:val="001C7E95"/>
    <w:rsid w:val="001D2931"/>
    <w:rsid w:val="001D5790"/>
    <w:rsid w:val="001D5878"/>
    <w:rsid w:val="001D6CD6"/>
    <w:rsid w:val="001E0827"/>
    <w:rsid w:val="001E0F85"/>
    <w:rsid w:val="001E29F4"/>
    <w:rsid w:val="001E4E2E"/>
    <w:rsid w:val="001E693F"/>
    <w:rsid w:val="001F09F2"/>
    <w:rsid w:val="001F2729"/>
    <w:rsid w:val="001F3CDB"/>
    <w:rsid w:val="001F5133"/>
    <w:rsid w:val="001F5743"/>
    <w:rsid w:val="001F590F"/>
    <w:rsid w:val="00200AC5"/>
    <w:rsid w:val="0020523C"/>
    <w:rsid w:val="00206CAC"/>
    <w:rsid w:val="0021262D"/>
    <w:rsid w:val="002133DC"/>
    <w:rsid w:val="002134D0"/>
    <w:rsid w:val="002275AF"/>
    <w:rsid w:val="0023033D"/>
    <w:rsid w:val="0023139C"/>
    <w:rsid w:val="0023248D"/>
    <w:rsid w:val="00234417"/>
    <w:rsid w:val="00235A3A"/>
    <w:rsid w:val="00236032"/>
    <w:rsid w:val="00236117"/>
    <w:rsid w:val="0023762C"/>
    <w:rsid w:val="0024311A"/>
    <w:rsid w:val="00243743"/>
    <w:rsid w:val="002471D5"/>
    <w:rsid w:val="00252350"/>
    <w:rsid w:val="00252966"/>
    <w:rsid w:val="002542AB"/>
    <w:rsid w:val="00254FDB"/>
    <w:rsid w:val="002577FC"/>
    <w:rsid w:val="00260F70"/>
    <w:rsid w:val="00265BEB"/>
    <w:rsid w:val="0026750B"/>
    <w:rsid w:val="0027192A"/>
    <w:rsid w:val="00271EC4"/>
    <w:rsid w:val="00272A56"/>
    <w:rsid w:val="002749F6"/>
    <w:rsid w:val="00287B10"/>
    <w:rsid w:val="002902AE"/>
    <w:rsid w:val="00297317"/>
    <w:rsid w:val="002A0BFE"/>
    <w:rsid w:val="002A219E"/>
    <w:rsid w:val="002A2BFE"/>
    <w:rsid w:val="002A44B9"/>
    <w:rsid w:val="002A610A"/>
    <w:rsid w:val="002A74C8"/>
    <w:rsid w:val="002B242C"/>
    <w:rsid w:val="002B6F50"/>
    <w:rsid w:val="002C1B1E"/>
    <w:rsid w:val="002C2E97"/>
    <w:rsid w:val="002C6ADD"/>
    <w:rsid w:val="002D17BE"/>
    <w:rsid w:val="002D5ADD"/>
    <w:rsid w:val="002D6007"/>
    <w:rsid w:val="002D638A"/>
    <w:rsid w:val="002D6518"/>
    <w:rsid w:val="002D6E47"/>
    <w:rsid w:val="002D72C0"/>
    <w:rsid w:val="002E0B2B"/>
    <w:rsid w:val="002E2D0C"/>
    <w:rsid w:val="002E3852"/>
    <w:rsid w:val="002E4607"/>
    <w:rsid w:val="002E6BB5"/>
    <w:rsid w:val="002E7BE2"/>
    <w:rsid w:val="002F06EB"/>
    <w:rsid w:val="002F09DB"/>
    <w:rsid w:val="002F31ED"/>
    <w:rsid w:val="003000E0"/>
    <w:rsid w:val="003009D3"/>
    <w:rsid w:val="00302D2A"/>
    <w:rsid w:val="00303C48"/>
    <w:rsid w:val="0030499E"/>
    <w:rsid w:val="00304CA1"/>
    <w:rsid w:val="00304D03"/>
    <w:rsid w:val="0030651A"/>
    <w:rsid w:val="00307136"/>
    <w:rsid w:val="00307F61"/>
    <w:rsid w:val="0031008B"/>
    <w:rsid w:val="00312FC4"/>
    <w:rsid w:val="0031641E"/>
    <w:rsid w:val="00316A4B"/>
    <w:rsid w:val="003172CE"/>
    <w:rsid w:val="00320031"/>
    <w:rsid w:val="003201B2"/>
    <w:rsid w:val="00321F8A"/>
    <w:rsid w:val="0032592D"/>
    <w:rsid w:val="0032600D"/>
    <w:rsid w:val="00332B08"/>
    <w:rsid w:val="00332E93"/>
    <w:rsid w:val="003355DC"/>
    <w:rsid w:val="00335DAA"/>
    <w:rsid w:val="003364F7"/>
    <w:rsid w:val="003377F3"/>
    <w:rsid w:val="00340544"/>
    <w:rsid w:val="00345B38"/>
    <w:rsid w:val="00350342"/>
    <w:rsid w:val="00350835"/>
    <w:rsid w:val="00350A46"/>
    <w:rsid w:val="00351D29"/>
    <w:rsid w:val="00352402"/>
    <w:rsid w:val="00353107"/>
    <w:rsid w:val="00354E8A"/>
    <w:rsid w:val="00355D93"/>
    <w:rsid w:val="00356C89"/>
    <w:rsid w:val="00357C97"/>
    <w:rsid w:val="003607A1"/>
    <w:rsid w:val="0037077B"/>
    <w:rsid w:val="00370DD4"/>
    <w:rsid w:val="00372CA0"/>
    <w:rsid w:val="003748BF"/>
    <w:rsid w:val="0037586A"/>
    <w:rsid w:val="00375A25"/>
    <w:rsid w:val="0038150B"/>
    <w:rsid w:val="00381929"/>
    <w:rsid w:val="0038313E"/>
    <w:rsid w:val="003839FA"/>
    <w:rsid w:val="003844CF"/>
    <w:rsid w:val="0038479C"/>
    <w:rsid w:val="00387737"/>
    <w:rsid w:val="00387778"/>
    <w:rsid w:val="00391CE8"/>
    <w:rsid w:val="003932C9"/>
    <w:rsid w:val="0039468A"/>
    <w:rsid w:val="00394C37"/>
    <w:rsid w:val="00397241"/>
    <w:rsid w:val="003A44BE"/>
    <w:rsid w:val="003B08C2"/>
    <w:rsid w:val="003B4514"/>
    <w:rsid w:val="003B5BD4"/>
    <w:rsid w:val="003B5DB2"/>
    <w:rsid w:val="003B6861"/>
    <w:rsid w:val="003C07B0"/>
    <w:rsid w:val="003C0DF4"/>
    <w:rsid w:val="003C3F19"/>
    <w:rsid w:val="003C52E5"/>
    <w:rsid w:val="003C6098"/>
    <w:rsid w:val="003C75E5"/>
    <w:rsid w:val="003D0F2B"/>
    <w:rsid w:val="003D1CB5"/>
    <w:rsid w:val="003D5F24"/>
    <w:rsid w:val="003E2CC7"/>
    <w:rsid w:val="003E2E29"/>
    <w:rsid w:val="003E2E99"/>
    <w:rsid w:val="003E49DF"/>
    <w:rsid w:val="003E6424"/>
    <w:rsid w:val="003E775C"/>
    <w:rsid w:val="003F0345"/>
    <w:rsid w:val="003F30A6"/>
    <w:rsid w:val="003F38E0"/>
    <w:rsid w:val="003F4607"/>
    <w:rsid w:val="003F5D02"/>
    <w:rsid w:val="003F6279"/>
    <w:rsid w:val="00400935"/>
    <w:rsid w:val="004050BF"/>
    <w:rsid w:val="00407385"/>
    <w:rsid w:val="004073E3"/>
    <w:rsid w:val="00407BCB"/>
    <w:rsid w:val="00410E25"/>
    <w:rsid w:val="00414261"/>
    <w:rsid w:val="0041480C"/>
    <w:rsid w:val="00414B66"/>
    <w:rsid w:val="004201F8"/>
    <w:rsid w:val="004217FD"/>
    <w:rsid w:val="00426006"/>
    <w:rsid w:val="00430B03"/>
    <w:rsid w:val="0043105F"/>
    <w:rsid w:val="004344D9"/>
    <w:rsid w:val="0043507D"/>
    <w:rsid w:val="0043695D"/>
    <w:rsid w:val="00440E6F"/>
    <w:rsid w:val="004465BD"/>
    <w:rsid w:val="00450AD6"/>
    <w:rsid w:val="00454CEF"/>
    <w:rsid w:val="00454F76"/>
    <w:rsid w:val="004552E4"/>
    <w:rsid w:val="00457581"/>
    <w:rsid w:val="0045774C"/>
    <w:rsid w:val="00460954"/>
    <w:rsid w:val="00460AF1"/>
    <w:rsid w:val="00460C55"/>
    <w:rsid w:val="00465B42"/>
    <w:rsid w:val="004675CA"/>
    <w:rsid w:val="004761ED"/>
    <w:rsid w:val="004857F2"/>
    <w:rsid w:val="00487859"/>
    <w:rsid w:val="004933D5"/>
    <w:rsid w:val="00494E8D"/>
    <w:rsid w:val="00496A45"/>
    <w:rsid w:val="004A138F"/>
    <w:rsid w:val="004A1F85"/>
    <w:rsid w:val="004A5C17"/>
    <w:rsid w:val="004A6710"/>
    <w:rsid w:val="004B0BBF"/>
    <w:rsid w:val="004B32E8"/>
    <w:rsid w:val="004B7DA4"/>
    <w:rsid w:val="004C12D4"/>
    <w:rsid w:val="004C176B"/>
    <w:rsid w:val="004C4357"/>
    <w:rsid w:val="004C437E"/>
    <w:rsid w:val="004C4394"/>
    <w:rsid w:val="004C7181"/>
    <w:rsid w:val="004C72F2"/>
    <w:rsid w:val="004D0FF6"/>
    <w:rsid w:val="004D15C3"/>
    <w:rsid w:val="004D243F"/>
    <w:rsid w:val="004D436F"/>
    <w:rsid w:val="004D4923"/>
    <w:rsid w:val="004D7C83"/>
    <w:rsid w:val="004E00AA"/>
    <w:rsid w:val="004E0571"/>
    <w:rsid w:val="004E6115"/>
    <w:rsid w:val="004E67C1"/>
    <w:rsid w:val="004F424D"/>
    <w:rsid w:val="004F53C6"/>
    <w:rsid w:val="004F5E6D"/>
    <w:rsid w:val="00500302"/>
    <w:rsid w:val="005033C8"/>
    <w:rsid w:val="00505D96"/>
    <w:rsid w:val="00506566"/>
    <w:rsid w:val="00510A37"/>
    <w:rsid w:val="00511A5D"/>
    <w:rsid w:val="0051298C"/>
    <w:rsid w:val="00521E57"/>
    <w:rsid w:val="00522592"/>
    <w:rsid w:val="00525A48"/>
    <w:rsid w:val="00526439"/>
    <w:rsid w:val="00526CF8"/>
    <w:rsid w:val="0052743B"/>
    <w:rsid w:val="00527A9E"/>
    <w:rsid w:val="00527BDC"/>
    <w:rsid w:val="00530EB1"/>
    <w:rsid w:val="00531ECC"/>
    <w:rsid w:val="0053226C"/>
    <w:rsid w:val="00536365"/>
    <w:rsid w:val="00540A96"/>
    <w:rsid w:val="00543B93"/>
    <w:rsid w:val="005446CF"/>
    <w:rsid w:val="005452A5"/>
    <w:rsid w:val="00545353"/>
    <w:rsid w:val="0054740E"/>
    <w:rsid w:val="0054741E"/>
    <w:rsid w:val="00547BC6"/>
    <w:rsid w:val="00553F01"/>
    <w:rsid w:val="00554C8B"/>
    <w:rsid w:val="00555730"/>
    <w:rsid w:val="00555BC8"/>
    <w:rsid w:val="00563C47"/>
    <w:rsid w:val="00563D73"/>
    <w:rsid w:val="0056558E"/>
    <w:rsid w:val="00566751"/>
    <w:rsid w:val="005707C2"/>
    <w:rsid w:val="005719DB"/>
    <w:rsid w:val="00571BF8"/>
    <w:rsid w:val="005724F4"/>
    <w:rsid w:val="00572ABD"/>
    <w:rsid w:val="00574ABE"/>
    <w:rsid w:val="0057587A"/>
    <w:rsid w:val="00577E4A"/>
    <w:rsid w:val="00580616"/>
    <w:rsid w:val="00581CE2"/>
    <w:rsid w:val="00582158"/>
    <w:rsid w:val="00582E01"/>
    <w:rsid w:val="0058437D"/>
    <w:rsid w:val="00584AC3"/>
    <w:rsid w:val="00590987"/>
    <w:rsid w:val="00597D66"/>
    <w:rsid w:val="005A3F7D"/>
    <w:rsid w:val="005A3F99"/>
    <w:rsid w:val="005A45EB"/>
    <w:rsid w:val="005A6A87"/>
    <w:rsid w:val="005A7AFA"/>
    <w:rsid w:val="005B098B"/>
    <w:rsid w:val="005B12DA"/>
    <w:rsid w:val="005B7399"/>
    <w:rsid w:val="005C10DC"/>
    <w:rsid w:val="005C2CAF"/>
    <w:rsid w:val="005C3775"/>
    <w:rsid w:val="005C5094"/>
    <w:rsid w:val="005C602B"/>
    <w:rsid w:val="005C6B1B"/>
    <w:rsid w:val="005D0FD1"/>
    <w:rsid w:val="005D37A5"/>
    <w:rsid w:val="005D5394"/>
    <w:rsid w:val="005D5C16"/>
    <w:rsid w:val="005D64C1"/>
    <w:rsid w:val="005E034E"/>
    <w:rsid w:val="005E161B"/>
    <w:rsid w:val="005E3C0A"/>
    <w:rsid w:val="005E58CB"/>
    <w:rsid w:val="005F0B1D"/>
    <w:rsid w:val="005F18DC"/>
    <w:rsid w:val="005F21B7"/>
    <w:rsid w:val="005F5638"/>
    <w:rsid w:val="005F575A"/>
    <w:rsid w:val="005F5C45"/>
    <w:rsid w:val="005F5EA7"/>
    <w:rsid w:val="00601B77"/>
    <w:rsid w:val="0060483F"/>
    <w:rsid w:val="00604BD1"/>
    <w:rsid w:val="006135EE"/>
    <w:rsid w:val="006143C0"/>
    <w:rsid w:val="00614DDF"/>
    <w:rsid w:val="00615220"/>
    <w:rsid w:val="00616BD0"/>
    <w:rsid w:val="00616C3E"/>
    <w:rsid w:val="0062008A"/>
    <w:rsid w:val="00620647"/>
    <w:rsid w:val="00620B96"/>
    <w:rsid w:val="00621264"/>
    <w:rsid w:val="00621391"/>
    <w:rsid w:val="00621A56"/>
    <w:rsid w:val="00621B46"/>
    <w:rsid w:val="0062339C"/>
    <w:rsid w:val="00625CBB"/>
    <w:rsid w:val="00627049"/>
    <w:rsid w:val="006318CA"/>
    <w:rsid w:val="00633835"/>
    <w:rsid w:val="006345FB"/>
    <w:rsid w:val="006410D1"/>
    <w:rsid w:val="0064189F"/>
    <w:rsid w:val="00642817"/>
    <w:rsid w:val="00642BAC"/>
    <w:rsid w:val="00643B4C"/>
    <w:rsid w:val="006479DC"/>
    <w:rsid w:val="006519DC"/>
    <w:rsid w:val="00652AF9"/>
    <w:rsid w:val="00654429"/>
    <w:rsid w:val="006557D1"/>
    <w:rsid w:val="006574DF"/>
    <w:rsid w:val="00661510"/>
    <w:rsid w:val="00663828"/>
    <w:rsid w:val="00663AAE"/>
    <w:rsid w:val="006659CD"/>
    <w:rsid w:val="00665A9C"/>
    <w:rsid w:val="00672967"/>
    <w:rsid w:val="00672CB9"/>
    <w:rsid w:val="00673703"/>
    <w:rsid w:val="00675100"/>
    <w:rsid w:val="0068063D"/>
    <w:rsid w:val="0068292C"/>
    <w:rsid w:val="00683FA8"/>
    <w:rsid w:val="00684530"/>
    <w:rsid w:val="00686E9F"/>
    <w:rsid w:val="00691FDA"/>
    <w:rsid w:val="00693D2A"/>
    <w:rsid w:val="00695C85"/>
    <w:rsid w:val="006979E4"/>
    <w:rsid w:val="006A1C85"/>
    <w:rsid w:val="006A5285"/>
    <w:rsid w:val="006A572B"/>
    <w:rsid w:val="006A7B12"/>
    <w:rsid w:val="006B025B"/>
    <w:rsid w:val="006B04D8"/>
    <w:rsid w:val="006B0E08"/>
    <w:rsid w:val="006B1AA1"/>
    <w:rsid w:val="006B3B95"/>
    <w:rsid w:val="006B4CAC"/>
    <w:rsid w:val="006B547F"/>
    <w:rsid w:val="006B5BB3"/>
    <w:rsid w:val="006B6D74"/>
    <w:rsid w:val="006C2EF2"/>
    <w:rsid w:val="006C2FB8"/>
    <w:rsid w:val="006C3F74"/>
    <w:rsid w:val="006C7D32"/>
    <w:rsid w:val="006D2B36"/>
    <w:rsid w:val="006D35E7"/>
    <w:rsid w:val="006E2002"/>
    <w:rsid w:val="006E3394"/>
    <w:rsid w:val="006E5571"/>
    <w:rsid w:val="006F4C55"/>
    <w:rsid w:val="006F7386"/>
    <w:rsid w:val="00703987"/>
    <w:rsid w:val="00705039"/>
    <w:rsid w:val="00705806"/>
    <w:rsid w:val="007076CA"/>
    <w:rsid w:val="0071018B"/>
    <w:rsid w:val="00710722"/>
    <w:rsid w:val="00710BCC"/>
    <w:rsid w:val="0071265E"/>
    <w:rsid w:val="007148A5"/>
    <w:rsid w:val="007164A6"/>
    <w:rsid w:val="0071683B"/>
    <w:rsid w:val="0071697A"/>
    <w:rsid w:val="007173DF"/>
    <w:rsid w:val="0072078E"/>
    <w:rsid w:val="00722FF4"/>
    <w:rsid w:val="00723EFF"/>
    <w:rsid w:val="007256C7"/>
    <w:rsid w:val="007261E1"/>
    <w:rsid w:val="00730ACB"/>
    <w:rsid w:val="0073273A"/>
    <w:rsid w:val="00740136"/>
    <w:rsid w:val="00742885"/>
    <w:rsid w:val="00743269"/>
    <w:rsid w:val="007437F7"/>
    <w:rsid w:val="00744C9E"/>
    <w:rsid w:val="00744D35"/>
    <w:rsid w:val="00747416"/>
    <w:rsid w:val="0074775A"/>
    <w:rsid w:val="00747946"/>
    <w:rsid w:val="00750117"/>
    <w:rsid w:val="007534CF"/>
    <w:rsid w:val="007558F7"/>
    <w:rsid w:val="00761C8E"/>
    <w:rsid w:val="00763435"/>
    <w:rsid w:val="00763D92"/>
    <w:rsid w:val="00770BF4"/>
    <w:rsid w:val="00772333"/>
    <w:rsid w:val="00773944"/>
    <w:rsid w:val="007748D3"/>
    <w:rsid w:val="00774CFD"/>
    <w:rsid w:val="007752EE"/>
    <w:rsid w:val="007754F7"/>
    <w:rsid w:val="00775BA2"/>
    <w:rsid w:val="007773A6"/>
    <w:rsid w:val="0078193B"/>
    <w:rsid w:val="00784E3B"/>
    <w:rsid w:val="00787E85"/>
    <w:rsid w:val="00791CCA"/>
    <w:rsid w:val="0079213E"/>
    <w:rsid w:val="00794414"/>
    <w:rsid w:val="007A0465"/>
    <w:rsid w:val="007A2F13"/>
    <w:rsid w:val="007A345B"/>
    <w:rsid w:val="007A3B14"/>
    <w:rsid w:val="007A6852"/>
    <w:rsid w:val="007A6E59"/>
    <w:rsid w:val="007B0480"/>
    <w:rsid w:val="007B13F6"/>
    <w:rsid w:val="007B1571"/>
    <w:rsid w:val="007B3F5B"/>
    <w:rsid w:val="007B52D2"/>
    <w:rsid w:val="007B52F8"/>
    <w:rsid w:val="007B56BA"/>
    <w:rsid w:val="007B6035"/>
    <w:rsid w:val="007B704A"/>
    <w:rsid w:val="007B7228"/>
    <w:rsid w:val="007B7811"/>
    <w:rsid w:val="007C04EA"/>
    <w:rsid w:val="007C0ACF"/>
    <w:rsid w:val="007C1596"/>
    <w:rsid w:val="007C1C70"/>
    <w:rsid w:val="007C416B"/>
    <w:rsid w:val="007C628F"/>
    <w:rsid w:val="007C69D1"/>
    <w:rsid w:val="007D1319"/>
    <w:rsid w:val="007D2399"/>
    <w:rsid w:val="007D45B7"/>
    <w:rsid w:val="007D67C1"/>
    <w:rsid w:val="007D69EB"/>
    <w:rsid w:val="007D7C12"/>
    <w:rsid w:val="007F44BD"/>
    <w:rsid w:val="007F46E9"/>
    <w:rsid w:val="007F57E7"/>
    <w:rsid w:val="00800D58"/>
    <w:rsid w:val="00804097"/>
    <w:rsid w:val="00806C98"/>
    <w:rsid w:val="0081034B"/>
    <w:rsid w:val="008104E2"/>
    <w:rsid w:val="00810CE8"/>
    <w:rsid w:val="00812F13"/>
    <w:rsid w:val="00815CE9"/>
    <w:rsid w:val="00815E39"/>
    <w:rsid w:val="008165A8"/>
    <w:rsid w:val="0081712D"/>
    <w:rsid w:val="008203D2"/>
    <w:rsid w:val="00822A0F"/>
    <w:rsid w:val="00822CF6"/>
    <w:rsid w:val="00823BEE"/>
    <w:rsid w:val="0082421C"/>
    <w:rsid w:val="0082501A"/>
    <w:rsid w:val="008317AE"/>
    <w:rsid w:val="00832885"/>
    <w:rsid w:val="0083531D"/>
    <w:rsid w:val="008375E3"/>
    <w:rsid w:val="00840B85"/>
    <w:rsid w:val="00840F51"/>
    <w:rsid w:val="00841DAF"/>
    <w:rsid w:val="00843DBC"/>
    <w:rsid w:val="0084408D"/>
    <w:rsid w:val="00844BAD"/>
    <w:rsid w:val="00845C3C"/>
    <w:rsid w:val="00845F9B"/>
    <w:rsid w:val="0084720D"/>
    <w:rsid w:val="00847DF8"/>
    <w:rsid w:val="008512FA"/>
    <w:rsid w:val="0085387A"/>
    <w:rsid w:val="00855FC7"/>
    <w:rsid w:val="00856020"/>
    <w:rsid w:val="00857981"/>
    <w:rsid w:val="00857F94"/>
    <w:rsid w:val="00864537"/>
    <w:rsid w:val="00864C65"/>
    <w:rsid w:val="008710FF"/>
    <w:rsid w:val="0087184C"/>
    <w:rsid w:val="00875184"/>
    <w:rsid w:val="008760B3"/>
    <w:rsid w:val="008764E6"/>
    <w:rsid w:val="00876566"/>
    <w:rsid w:val="00876D89"/>
    <w:rsid w:val="00881A21"/>
    <w:rsid w:val="0088276F"/>
    <w:rsid w:val="008835DB"/>
    <w:rsid w:val="00891011"/>
    <w:rsid w:val="008920CD"/>
    <w:rsid w:val="00892A9D"/>
    <w:rsid w:val="0089640E"/>
    <w:rsid w:val="00896C10"/>
    <w:rsid w:val="008A4EE7"/>
    <w:rsid w:val="008B12AC"/>
    <w:rsid w:val="008B2C60"/>
    <w:rsid w:val="008B31F6"/>
    <w:rsid w:val="008B3909"/>
    <w:rsid w:val="008B39D4"/>
    <w:rsid w:val="008B3C7B"/>
    <w:rsid w:val="008B4570"/>
    <w:rsid w:val="008B535A"/>
    <w:rsid w:val="008C1697"/>
    <w:rsid w:val="008C1C6E"/>
    <w:rsid w:val="008C2A04"/>
    <w:rsid w:val="008C4C26"/>
    <w:rsid w:val="008D0887"/>
    <w:rsid w:val="008D58E9"/>
    <w:rsid w:val="008D699D"/>
    <w:rsid w:val="008D6D99"/>
    <w:rsid w:val="008E162A"/>
    <w:rsid w:val="008E5A93"/>
    <w:rsid w:val="008E6673"/>
    <w:rsid w:val="008E7B4C"/>
    <w:rsid w:val="008F0676"/>
    <w:rsid w:val="008F21D9"/>
    <w:rsid w:val="008F410E"/>
    <w:rsid w:val="008F482B"/>
    <w:rsid w:val="008F518C"/>
    <w:rsid w:val="008F7E1B"/>
    <w:rsid w:val="00901088"/>
    <w:rsid w:val="0090151B"/>
    <w:rsid w:val="0090208A"/>
    <w:rsid w:val="00902514"/>
    <w:rsid w:val="00904717"/>
    <w:rsid w:val="00905B2D"/>
    <w:rsid w:val="00905FFC"/>
    <w:rsid w:val="009064E0"/>
    <w:rsid w:val="0090741E"/>
    <w:rsid w:val="00913750"/>
    <w:rsid w:val="00914D1F"/>
    <w:rsid w:val="00915695"/>
    <w:rsid w:val="0092566A"/>
    <w:rsid w:val="00925A5F"/>
    <w:rsid w:val="009274BA"/>
    <w:rsid w:val="009309FB"/>
    <w:rsid w:val="009323BE"/>
    <w:rsid w:val="0093457A"/>
    <w:rsid w:val="00936158"/>
    <w:rsid w:val="009370E3"/>
    <w:rsid w:val="00937C7A"/>
    <w:rsid w:val="00937EC2"/>
    <w:rsid w:val="00941B8E"/>
    <w:rsid w:val="00942143"/>
    <w:rsid w:val="0094215C"/>
    <w:rsid w:val="00942932"/>
    <w:rsid w:val="0094390D"/>
    <w:rsid w:val="00944A5E"/>
    <w:rsid w:val="00944C97"/>
    <w:rsid w:val="00946298"/>
    <w:rsid w:val="00946763"/>
    <w:rsid w:val="009467D2"/>
    <w:rsid w:val="00947232"/>
    <w:rsid w:val="00950025"/>
    <w:rsid w:val="00951630"/>
    <w:rsid w:val="00952449"/>
    <w:rsid w:val="009543A2"/>
    <w:rsid w:val="00955C67"/>
    <w:rsid w:val="009566CC"/>
    <w:rsid w:val="009631C2"/>
    <w:rsid w:val="00964DAF"/>
    <w:rsid w:val="00970B6A"/>
    <w:rsid w:val="00970D95"/>
    <w:rsid w:val="00975BC0"/>
    <w:rsid w:val="00981439"/>
    <w:rsid w:val="00982C97"/>
    <w:rsid w:val="00983068"/>
    <w:rsid w:val="009853C5"/>
    <w:rsid w:val="00985697"/>
    <w:rsid w:val="0098609A"/>
    <w:rsid w:val="00986979"/>
    <w:rsid w:val="00992DC9"/>
    <w:rsid w:val="0099380B"/>
    <w:rsid w:val="00993857"/>
    <w:rsid w:val="00993FF3"/>
    <w:rsid w:val="00994846"/>
    <w:rsid w:val="00995B86"/>
    <w:rsid w:val="009A1FD6"/>
    <w:rsid w:val="009A2EFF"/>
    <w:rsid w:val="009A4111"/>
    <w:rsid w:val="009A4C66"/>
    <w:rsid w:val="009B0196"/>
    <w:rsid w:val="009B3C53"/>
    <w:rsid w:val="009B4BAE"/>
    <w:rsid w:val="009B5BF7"/>
    <w:rsid w:val="009B6D17"/>
    <w:rsid w:val="009C0309"/>
    <w:rsid w:val="009C0335"/>
    <w:rsid w:val="009C03F4"/>
    <w:rsid w:val="009C1063"/>
    <w:rsid w:val="009C10BF"/>
    <w:rsid w:val="009C269E"/>
    <w:rsid w:val="009C2B24"/>
    <w:rsid w:val="009C2BE5"/>
    <w:rsid w:val="009C3D1D"/>
    <w:rsid w:val="009D1362"/>
    <w:rsid w:val="009D4EE9"/>
    <w:rsid w:val="009D506A"/>
    <w:rsid w:val="009D6273"/>
    <w:rsid w:val="009D6B0A"/>
    <w:rsid w:val="009D7D6F"/>
    <w:rsid w:val="009E0116"/>
    <w:rsid w:val="009E103A"/>
    <w:rsid w:val="009E2A99"/>
    <w:rsid w:val="009E43B2"/>
    <w:rsid w:val="009E56F3"/>
    <w:rsid w:val="009E645C"/>
    <w:rsid w:val="009E6B37"/>
    <w:rsid w:val="009E7307"/>
    <w:rsid w:val="009E76CA"/>
    <w:rsid w:val="009F0EE1"/>
    <w:rsid w:val="009F30BA"/>
    <w:rsid w:val="009F33A0"/>
    <w:rsid w:val="009F6D62"/>
    <w:rsid w:val="00A00A8E"/>
    <w:rsid w:val="00A00DDE"/>
    <w:rsid w:val="00A1682A"/>
    <w:rsid w:val="00A171D2"/>
    <w:rsid w:val="00A23B37"/>
    <w:rsid w:val="00A24901"/>
    <w:rsid w:val="00A2520D"/>
    <w:rsid w:val="00A262BC"/>
    <w:rsid w:val="00A2676D"/>
    <w:rsid w:val="00A30F28"/>
    <w:rsid w:val="00A317D5"/>
    <w:rsid w:val="00A317E9"/>
    <w:rsid w:val="00A32535"/>
    <w:rsid w:val="00A40B46"/>
    <w:rsid w:val="00A41C26"/>
    <w:rsid w:val="00A435EC"/>
    <w:rsid w:val="00A43A05"/>
    <w:rsid w:val="00A46565"/>
    <w:rsid w:val="00A46DF1"/>
    <w:rsid w:val="00A4731F"/>
    <w:rsid w:val="00A47B6E"/>
    <w:rsid w:val="00A53A75"/>
    <w:rsid w:val="00A54D65"/>
    <w:rsid w:val="00A60DE3"/>
    <w:rsid w:val="00A63D72"/>
    <w:rsid w:val="00A64032"/>
    <w:rsid w:val="00A64352"/>
    <w:rsid w:val="00A64CD4"/>
    <w:rsid w:val="00A668D6"/>
    <w:rsid w:val="00A7173A"/>
    <w:rsid w:val="00A72B1D"/>
    <w:rsid w:val="00A73BD9"/>
    <w:rsid w:val="00A7732F"/>
    <w:rsid w:val="00A82F96"/>
    <w:rsid w:val="00A83B54"/>
    <w:rsid w:val="00A848E8"/>
    <w:rsid w:val="00A858D5"/>
    <w:rsid w:val="00A87726"/>
    <w:rsid w:val="00A87F6D"/>
    <w:rsid w:val="00A908B3"/>
    <w:rsid w:val="00A91AA0"/>
    <w:rsid w:val="00A934B6"/>
    <w:rsid w:val="00A942C6"/>
    <w:rsid w:val="00A94A5F"/>
    <w:rsid w:val="00A96127"/>
    <w:rsid w:val="00A969A2"/>
    <w:rsid w:val="00AA20E4"/>
    <w:rsid w:val="00AA228B"/>
    <w:rsid w:val="00AA23AC"/>
    <w:rsid w:val="00AA462C"/>
    <w:rsid w:val="00AA5818"/>
    <w:rsid w:val="00AA6241"/>
    <w:rsid w:val="00AA7D4D"/>
    <w:rsid w:val="00AB0949"/>
    <w:rsid w:val="00AB281E"/>
    <w:rsid w:val="00AB31C5"/>
    <w:rsid w:val="00AB3B01"/>
    <w:rsid w:val="00AB54CF"/>
    <w:rsid w:val="00AC5B41"/>
    <w:rsid w:val="00AC7E7C"/>
    <w:rsid w:val="00AC7EB8"/>
    <w:rsid w:val="00AD04AE"/>
    <w:rsid w:val="00AD3262"/>
    <w:rsid w:val="00AE3171"/>
    <w:rsid w:val="00AE3860"/>
    <w:rsid w:val="00AE7B31"/>
    <w:rsid w:val="00AF0C68"/>
    <w:rsid w:val="00AF17BF"/>
    <w:rsid w:val="00AF216C"/>
    <w:rsid w:val="00AF449A"/>
    <w:rsid w:val="00AF5B4B"/>
    <w:rsid w:val="00AF6023"/>
    <w:rsid w:val="00AF7CEE"/>
    <w:rsid w:val="00B02F03"/>
    <w:rsid w:val="00B036DF"/>
    <w:rsid w:val="00B03701"/>
    <w:rsid w:val="00B037D4"/>
    <w:rsid w:val="00B041C7"/>
    <w:rsid w:val="00B04283"/>
    <w:rsid w:val="00B05F17"/>
    <w:rsid w:val="00B06BCD"/>
    <w:rsid w:val="00B06DDF"/>
    <w:rsid w:val="00B1072F"/>
    <w:rsid w:val="00B16BD2"/>
    <w:rsid w:val="00B20DBD"/>
    <w:rsid w:val="00B21018"/>
    <w:rsid w:val="00B244F5"/>
    <w:rsid w:val="00B256EC"/>
    <w:rsid w:val="00B25809"/>
    <w:rsid w:val="00B266CD"/>
    <w:rsid w:val="00B277A8"/>
    <w:rsid w:val="00B31802"/>
    <w:rsid w:val="00B31C38"/>
    <w:rsid w:val="00B32674"/>
    <w:rsid w:val="00B32A69"/>
    <w:rsid w:val="00B32EBF"/>
    <w:rsid w:val="00B4143D"/>
    <w:rsid w:val="00B4164C"/>
    <w:rsid w:val="00B42D67"/>
    <w:rsid w:val="00B43459"/>
    <w:rsid w:val="00B45A5F"/>
    <w:rsid w:val="00B46483"/>
    <w:rsid w:val="00B47D96"/>
    <w:rsid w:val="00B5074D"/>
    <w:rsid w:val="00B55EE4"/>
    <w:rsid w:val="00B55FA6"/>
    <w:rsid w:val="00B5768C"/>
    <w:rsid w:val="00B63226"/>
    <w:rsid w:val="00B63C33"/>
    <w:rsid w:val="00B6483A"/>
    <w:rsid w:val="00B65066"/>
    <w:rsid w:val="00B676B5"/>
    <w:rsid w:val="00B67DCF"/>
    <w:rsid w:val="00B7261A"/>
    <w:rsid w:val="00B72819"/>
    <w:rsid w:val="00B74436"/>
    <w:rsid w:val="00B74962"/>
    <w:rsid w:val="00B779B8"/>
    <w:rsid w:val="00B77FD0"/>
    <w:rsid w:val="00B82544"/>
    <w:rsid w:val="00B84136"/>
    <w:rsid w:val="00B84F5D"/>
    <w:rsid w:val="00B926F4"/>
    <w:rsid w:val="00B9375C"/>
    <w:rsid w:val="00B93832"/>
    <w:rsid w:val="00B93C83"/>
    <w:rsid w:val="00B94338"/>
    <w:rsid w:val="00B944C1"/>
    <w:rsid w:val="00B945F8"/>
    <w:rsid w:val="00B96955"/>
    <w:rsid w:val="00BA2386"/>
    <w:rsid w:val="00BA33B4"/>
    <w:rsid w:val="00BA5B23"/>
    <w:rsid w:val="00BB0E76"/>
    <w:rsid w:val="00BB1742"/>
    <w:rsid w:val="00BB3012"/>
    <w:rsid w:val="00BB3DCE"/>
    <w:rsid w:val="00BB4D3C"/>
    <w:rsid w:val="00BB6E93"/>
    <w:rsid w:val="00BB6F8F"/>
    <w:rsid w:val="00BB77B3"/>
    <w:rsid w:val="00BC15EC"/>
    <w:rsid w:val="00BC6424"/>
    <w:rsid w:val="00BC6765"/>
    <w:rsid w:val="00BC79D0"/>
    <w:rsid w:val="00BD06F3"/>
    <w:rsid w:val="00BD21B8"/>
    <w:rsid w:val="00BD242C"/>
    <w:rsid w:val="00BD316F"/>
    <w:rsid w:val="00BD5166"/>
    <w:rsid w:val="00BD566B"/>
    <w:rsid w:val="00BD66CD"/>
    <w:rsid w:val="00BE401C"/>
    <w:rsid w:val="00BE40DB"/>
    <w:rsid w:val="00BF0C2C"/>
    <w:rsid w:val="00BF4525"/>
    <w:rsid w:val="00C004AC"/>
    <w:rsid w:val="00C00FDA"/>
    <w:rsid w:val="00C03055"/>
    <w:rsid w:val="00C044F6"/>
    <w:rsid w:val="00C05329"/>
    <w:rsid w:val="00C06458"/>
    <w:rsid w:val="00C06635"/>
    <w:rsid w:val="00C06FAF"/>
    <w:rsid w:val="00C071BC"/>
    <w:rsid w:val="00C07DCA"/>
    <w:rsid w:val="00C13CB8"/>
    <w:rsid w:val="00C16816"/>
    <w:rsid w:val="00C17AB6"/>
    <w:rsid w:val="00C20F64"/>
    <w:rsid w:val="00C21681"/>
    <w:rsid w:val="00C24972"/>
    <w:rsid w:val="00C30BA2"/>
    <w:rsid w:val="00C30D23"/>
    <w:rsid w:val="00C32CAC"/>
    <w:rsid w:val="00C3591C"/>
    <w:rsid w:val="00C3636A"/>
    <w:rsid w:val="00C41967"/>
    <w:rsid w:val="00C41B45"/>
    <w:rsid w:val="00C42232"/>
    <w:rsid w:val="00C46A04"/>
    <w:rsid w:val="00C5171F"/>
    <w:rsid w:val="00C52D14"/>
    <w:rsid w:val="00C56EEE"/>
    <w:rsid w:val="00C617AD"/>
    <w:rsid w:val="00C641F7"/>
    <w:rsid w:val="00C64383"/>
    <w:rsid w:val="00C655D3"/>
    <w:rsid w:val="00C6688A"/>
    <w:rsid w:val="00C66DEA"/>
    <w:rsid w:val="00C70A25"/>
    <w:rsid w:val="00C70BA2"/>
    <w:rsid w:val="00C71ECB"/>
    <w:rsid w:val="00C722E9"/>
    <w:rsid w:val="00C818A5"/>
    <w:rsid w:val="00C821FB"/>
    <w:rsid w:val="00C83BEA"/>
    <w:rsid w:val="00C83FC6"/>
    <w:rsid w:val="00C848CE"/>
    <w:rsid w:val="00C84A23"/>
    <w:rsid w:val="00C916B4"/>
    <w:rsid w:val="00C91F79"/>
    <w:rsid w:val="00C9235D"/>
    <w:rsid w:val="00C929E9"/>
    <w:rsid w:val="00C9373F"/>
    <w:rsid w:val="00C964AE"/>
    <w:rsid w:val="00C97D54"/>
    <w:rsid w:val="00CA1A30"/>
    <w:rsid w:val="00CA3154"/>
    <w:rsid w:val="00CA5385"/>
    <w:rsid w:val="00CA5D86"/>
    <w:rsid w:val="00CA5ECF"/>
    <w:rsid w:val="00CA6C1A"/>
    <w:rsid w:val="00CA6DAE"/>
    <w:rsid w:val="00CB0542"/>
    <w:rsid w:val="00CB09DF"/>
    <w:rsid w:val="00CB22CA"/>
    <w:rsid w:val="00CB6749"/>
    <w:rsid w:val="00CB6A70"/>
    <w:rsid w:val="00CB7E44"/>
    <w:rsid w:val="00CC00CE"/>
    <w:rsid w:val="00CC0583"/>
    <w:rsid w:val="00CC4266"/>
    <w:rsid w:val="00CC438E"/>
    <w:rsid w:val="00CD0C59"/>
    <w:rsid w:val="00CD38C5"/>
    <w:rsid w:val="00CD6AF6"/>
    <w:rsid w:val="00CE0F8B"/>
    <w:rsid w:val="00CE2671"/>
    <w:rsid w:val="00CE797C"/>
    <w:rsid w:val="00CF4847"/>
    <w:rsid w:val="00CF5383"/>
    <w:rsid w:val="00CF6D01"/>
    <w:rsid w:val="00D0096E"/>
    <w:rsid w:val="00D04B8E"/>
    <w:rsid w:val="00D1374D"/>
    <w:rsid w:val="00D13AAA"/>
    <w:rsid w:val="00D20480"/>
    <w:rsid w:val="00D228E7"/>
    <w:rsid w:val="00D23AA4"/>
    <w:rsid w:val="00D26CF4"/>
    <w:rsid w:val="00D30086"/>
    <w:rsid w:val="00D30D06"/>
    <w:rsid w:val="00D316D8"/>
    <w:rsid w:val="00D334F5"/>
    <w:rsid w:val="00D359BC"/>
    <w:rsid w:val="00D36484"/>
    <w:rsid w:val="00D37DBD"/>
    <w:rsid w:val="00D37E48"/>
    <w:rsid w:val="00D414C2"/>
    <w:rsid w:val="00D44936"/>
    <w:rsid w:val="00D4627F"/>
    <w:rsid w:val="00D46C13"/>
    <w:rsid w:val="00D47E51"/>
    <w:rsid w:val="00D503FC"/>
    <w:rsid w:val="00D50862"/>
    <w:rsid w:val="00D52014"/>
    <w:rsid w:val="00D53D49"/>
    <w:rsid w:val="00D57D76"/>
    <w:rsid w:val="00D60E2A"/>
    <w:rsid w:val="00D631D3"/>
    <w:rsid w:val="00D635A9"/>
    <w:rsid w:val="00D643B8"/>
    <w:rsid w:val="00D6461E"/>
    <w:rsid w:val="00D64DE8"/>
    <w:rsid w:val="00D67272"/>
    <w:rsid w:val="00D72719"/>
    <w:rsid w:val="00D74978"/>
    <w:rsid w:val="00D74C7B"/>
    <w:rsid w:val="00D74F01"/>
    <w:rsid w:val="00D75D02"/>
    <w:rsid w:val="00D75DCF"/>
    <w:rsid w:val="00D75F7E"/>
    <w:rsid w:val="00D77921"/>
    <w:rsid w:val="00D77B44"/>
    <w:rsid w:val="00D807BF"/>
    <w:rsid w:val="00D80E3D"/>
    <w:rsid w:val="00D8125D"/>
    <w:rsid w:val="00D82935"/>
    <w:rsid w:val="00D85C74"/>
    <w:rsid w:val="00D863ED"/>
    <w:rsid w:val="00D909D5"/>
    <w:rsid w:val="00D967C2"/>
    <w:rsid w:val="00D977E6"/>
    <w:rsid w:val="00D97C20"/>
    <w:rsid w:val="00DA01C7"/>
    <w:rsid w:val="00DA4579"/>
    <w:rsid w:val="00DA61D0"/>
    <w:rsid w:val="00DA768E"/>
    <w:rsid w:val="00DB14D4"/>
    <w:rsid w:val="00DB2D96"/>
    <w:rsid w:val="00DB2E5F"/>
    <w:rsid w:val="00DB50AC"/>
    <w:rsid w:val="00DB5FA7"/>
    <w:rsid w:val="00DC26A3"/>
    <w:rsid w:val="00DC2855"/>
    <w:rsid w:val="00DC63A3"/>
    <w:rsid w:val="00DC69F3"/>
    <w:rsid w:val="00DD0E69"/>
    <w:rsid w:val="00DD5EE0"/>
    <w:rsid w:val="00DD6833"/>
    <w:rsid w:val="00DE08CB"/>
    <w:rsid w:val="00DE3477"/>
    <w:rsid w:val="00DF1999"/>
    <w:rsid w:val="00DF5EA9"/>
    <w:rsid w:val="00DF6168"/>
    <w:rsid w:val="00E01F5C"/>
    <w:rsid w:val="00E04691"/>
    <w:rsid w:val="00E1206F"/>
    <w:rsid w:val="00E12383"/>
    <w:rsid w:val="00E1596E"/>
    <w:rsid w:val="00E2020A"/>
    <w:rsid w:val="00E20730"/>
    <w:rsid w:val="00E213C3"/>
    <w:rsid w:val="00E2170A"/>
    <w:rsid w:val="00E2294D"/>
    <w:rsid w:val="00E23D4C"/>
    <w:rsid w:val="00E2636F"/>
    <w:rsid w:val="00E26DBB"/>
    <w:rsid w:val="00E26E06"/>
    <w:rsid w:val="00E27090"/>
    <w:rsid w:val="00E30CA6"/>
    <w:rsid w:val="00E35670"/>
    <w:rsid w:val="00E36C0C"/>
    <w:rsid w:val="00E37789"/>
    <w:rsid w:val="00E37DD3"/>
    <w:rsid w:val="00E42189"/>
    <w:rsid w:val="00E4267D"/>
    <w:rsid w:val="00E44B56"/>
    <w:rsid w:val="00E46047"/>
    <w:rsid w:val="00E460B9"/>
    <w:rsid w:val="00E47A86"/>
    <w:rsid w:val="00E62064"/>
    <w:rsid w:val="00E63A11"/>
    <w:rsid w:val="00E65CA9"/>
    <w:rsid w:val="00E66EAB"/>
    <w:rsid w:val="00E676C4"/>
    <w:rsid w:val="00E7125D"/>
    <w:rsid w:val="00E71414"/>
    <w:rsid w:val="00E73BC7"/>
    <w:rsid w:val="00E73D67"/>
    <w:rsid w:val="00E742F2"/>
    <w:rsid w:val="00E7570D"/>
    <w:rsid w:val="00E76E79"/>
    <w:rsid w:val="00E76F10"/>
    <w:rsid w:val="00E81814"/>
    <w:rsid w:val="00E83FE1"/>
    <w:rsid w:val="00E8473F"/>
    <w:rsid w:val="00E8504D"/>
    <w:rsid w:val="00E87EBC"/>
    <w:rsid w:val="00E9026A"/>
    <w:rsid w:val="00E92E16"/>
    <w:rsid w:val="00E93E96"/>
    <w:rsid w:val="00EA10EF"/>
    <w:rsid w:val="00EA4CF6"/>
    <w:rsid w:val="00EA790C"/>
    <w:rsid w:val="00EA7EDC"/>
    <w:rsid w:val="00EB2FE2"/>
    <w:rsid w:val="00EB3D6B"/>
    <w:rsid w:val="00EC0686"/>
    <w:rsid w:val="00EC564A"/>
    <w:rsid w:val="00EC60E6"/>
    <w:rsid w:val="00EC6C7C"/>
    <w:rsid w:val="00ED3B0B"/>
    <w:rsid w:val="00ED4F7C"/>
    <w:rsid w:val="00ED63FD"/>
    <w:rsid w:val="00ED67A5"/>
    <w:rsid w:val="00ED6DEC"/>
    <w:rsid w:val="00ED7424"/>
    <w:rsid w:val="00EE1F03"/>
    <w:rsid w:val="00EE26F9"/>
    <w:rsid w:val="00EE3CC8"/>
    <w:rsid w:val="00EE540A"/>
    <w:rsid w:val="00EE6824"/>
    <w:rsid w:val="00EE6E67"/>
    <w:rsid w:val="00EF51BD"/>
    <w:rsid w:val="00F01395"/>
    <w:rsid w:val="00F103B5"/>
    <w:rsid w:val="00F1129D"/>
    <w:rsid w:val="00F119B5"/>
    <w:rsid w:val="00F17EC0"/>
    <w:rsid w:val="00F17F0D"/>
    <w:rsid w:val="00F22F52"/>
    <w:rsid w:val="00F231AD"/>
    <w:rsid w:val="00F24F66"/>
    <w:rsid w:val="00F250FD"/>
    <w:rsid w:val="00F2619F"/>
    <w:rsid w:val="00F30795"/>
    <w:rsid w:val="00F32A73"/>
    <w:rsid w:val="00F35287"/>
    <w:rsid w:val="00F3575E"/>
    <w:rsid w:val="00F36053"/>
    <w:rsid w:val="00F41E6A"/>
    <w:rsid w:val="00F4633C"/>
    <w:rsid w:val="00F47A35"/>
    <w:rsid w:val="00F558AD"/>
    <w:rsid w:val="00F565FD"/>
    <w:rsid w:val="00F600AB"/>
    <w:rsid w:val="00F60AD6"/>
    <w:rsid w:val="00F617EF"/>
    <w:rsid w:val="00F63C00"/>
    <w:rsid w:val="00F7141B"/>
    <w:rsid w:val="00F75E3A"/>
    <w:rsid w:val="00F76D40"/>
    <w:rsid w:val="00F81D3C"/>
    <w:rsid w:val="00F8625D"/>
    <w:rsid w:val="00F865F2"/>
    <w:rsid w:val="00F874FE"/>
    <w:rsid w:val="00F900A3"/>
    <w:rsid w:val="00F92737"/>
    <w:rsid w:val="00F935B6"/>
    <w:rsid w:val="00F9540E"/>
    <w:rsid w:val="00F97627"/>
    <w:rsid w:val="00FA126A"/>
    <w:rsid w:val="00FA3A06"/>
    <w:rsid w:val="00FA47F8"/>
    <w:rsid w:val="00FA7129"/>
    <w:rsid w:val="00FA7315"/>
    <w:rsid w:val="00FB082E"/>
    <w:rsid w:val="00FB3EFE"/>
    <w:rsid w:val="00FB51AD"/>
    <w:rsid w:val="00FC052E"/>
    <w:rsid w:val="00FC169C"/>
    <w:rsid w:val="00FC3CB1"/>
    <w:rsid w:val="00FC3D85"/>
    <w:rsid w:val="00FC78B8"/>
    <w:rsid w:val="00FD016A"/>
    <w:rsid w:val="00FD1A8B"/>
    <w:rsid w:val="00FD23AB"/>
    <w:rsid w:val="00FD2A51"/>
    <w:rsid w:val="00FD36EB"/>
    <w:rsid w:val="00FD7554"/>
    <w:rsid w:val="00FD7C10"/>
    <w:rsid w:val="00FE0001"/>
    <w:rsid w:val="00FE2021"/>
    <w:rsid w:val="00FE3D68"/>
    <w:rsid w:val="00FE4CA1"/>
    <w:rsid w:val="00FF09CF"/>
    <w:rsid w:val="00FF3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D85"/>
    <w:pPr>
      <w:spacing w:line="276" w:lineRule="auto"/>
      <w:jc w:val="left"/>
    </w:pPr>
    <w:rPr>
      <w:rFonts w:asciiTheme="minorHAnsi" w:hAnsiTheme="minorHAnsi"/>
    </w:rPr>
  </w:style>
  <w:style w:type="paragraph" w:styleId="1">
    <w:name w:val="heading 1"/>
    <w:basedOn w:val="a"/>
    <w:link w:val="10"/>
    <w:uiPriority w:val="9"/>
    <w:qFormat/>
    <w:rsid w:val="00847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3D85"/>
    <w:rPr>
      <w:b/>
      <w:bCs/>
    </w:rPr>
  </w:style>
  <w:style w:type="paragraph" w:styleId="a4">
    <w:name w:val="Normal (Web)"/>
    <w:basedOn w:val="a"/>
    <w:uiPriority w:val="99"/>
    <w:unhideWhenUsed/>
    <w:rsid w:val="00FC3D85"/>
    <w:pPr>
      <w:spacing w:after="15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C3D85"/>
    <w:pPr>
      <w:ind w:left="720"/>
      <w:contextualSpacing/>
    </w:pPr>
  </w:style>
  <w:style w:type="paragraph" w:styleId="a6">
    <w:name w:val="Body Text"/>
    <w:basedOn w:val="a"/>
    <w:link w:val="a7"/>
    <w:semiHidden/>
    <w:unhideWhenUsed/>
    <w:rsid w:val="00A64352"/>
    <w:pPr>
      <w:overflowPunct w:val="0"/>
      <w:autoSpaceDE w:val="0"/>
      <w:autoSpaceDN w:val="0"/>
      <w:adjustRightInd w:val="0"/>
      <w:spacing w:after="12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semiHidden/>
    <w:rsid w:val="00A64352"/>
    <w:rPr>
      <w:rFonts w:eastAsia="Times New Roman" w:cs="Times New Roman"/>
      <w:sz w:val="24"/>
      <w:szCs w:val="20"/>
      <w:lang w:eastAsia="ru-RU"/>
    </w:rPr>
  </w:style>
  <w:style w:type="character" w:styleId="a8">
    <w:name w:val="Hyperlink"/>
    <w:uiPriority w:val="99"/>
    <w:rsid w:val="001C5EDA"/>
    <w:rPr>
      <w:color w:val="0000FF"/>
      <w:u w:val="single"/>
    </w:rPr>
  </w:style>
  <w:style w:type="character" w:customStyle="1" w:styleId="a9">
    <w:name w:val="Основной текст_"/>
    <w:basedOn w:val="a0"/>
    <w:link w:val="11"/>
    <w:rsid w:val="004D0FF6"/>
    <w:rPr>
      <w:rFonts w:eastAsia="Times New Roman" w:cs="Times New Roman"/>
      <w:sz w:val="26"/>
      <w:szCs w:val="26"/>
      <w:shd w:val="clear" w:color="auto" w:fill="FFFFFF"/>
    </w:rPr>
  </w:style>
  <w:style w:type="paragraph" w:customStyle="1" w:styleId="11">
    <w:name w:val="Основной текст1"/>
    <w:basedOn w:val="a"/>
    <w:link w:val="a9"/>
    <w:rsid w:val="004D0FF6"/>
    <w:pPr>
      <w:shd w:val="clear" w:color="auto" w:fill="FFFFFF"/>
      <w:spacing w:after="600" w:line="322" w:lineRule="exact"/>
      <w:jc w:val="center"/>
    </w:pPr>
    <w:rPr>
      <w:rFonts w:ascii="Times New Roman" w:eastAsia="Times New Roman" w:hAnsi="Times New Roman" w:cs="Times New Roman"/>
      <w:sz w:val="26"/>
      <w:szCs w:val="26"/>
    </w:rPr>
  </w:style>
  <w:style w:type="table" w:styleId="aa">
    <w:name w:val="Table Grid"/>
    <w:basedOn w:val="a1"/>
    <w:uiPriority w:val="59"/>
    <w:rsid w:val="009256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D243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4D243F"/>
    <w:rPr>
      <w:rFonts w:ascii="Tahoma" w:eastAsia="Times New Roman" w:hAnsi="Tahoma" w:cs="Tahoma"/>
      <w:sz w:val="16"/>
      <w:szCs w:val="16"/>
      <w:lang w:eastAsia="ru-RU"/>
    </w:rPr>
  </w:style>
  <w:style w:type="paragraph" w:styleId="2">
    <w:name w:val="Body Text 2"/>
    <w:basedOn w:val="a"/>
    <w:link w:val="20"/>
    <w:uiPriority w:val="99"/>
    <w:unhideWhenUsed/>
    <w:rsid w:val="002E4607"/>
    <w:pPr>
      <w:spacing w:after="120" w:line="480" w:lineRule="auto"/>
    </w:pPr>
  </w:style>
  <w:style w:type="character" w:customStyle="1" w:styleId="20">
    <w:name w:val="Основной текст 2 Знак"/>
    <w:basedOn w:val="a0"/>
    <w:link w:val="2"/>
    <w:uiPriority w:val="99"/>
    <w:rsid w:val="002E4607"/>
    <w:rPr>
      <w:rFonts w:asciiTheme="minorHAnsi" w:hAnsiTheme="minorHAnsi"/>
    </w:rPr>
  </w:style>
  <w:style w:type="paragraph" w:customStyle="1" w:styleId="ConsTitle">
    <w:name w:val="ConsTitle"/>
    <w:rsid w:val="002E4607"/>
    <w:pPr>
      <w:widowControl w:val="0"/>
      <w:autoSpaceDE w:val="0"/>
      <w:autoSpaceDN w:val="0"/>
      <w:adjustRightInd w:val="0"/>
      <w:spacing w:after="0"/>
      <w:ind w:right="19772"/>
      <w:jc w:val="left"/>
    </w:pPr>
    <w:rPr>
      <w:rFonts w:ascii="Arial" w:eastAsia="Times New Roman" w:hAnsi="Arial" w:cs="Arial"/>
      <w:b/>
      <w:bCs/>
      <w:sz w:val="20"/>
      <w:szCs w:val="20"/>
      <w:lang w:eastAsia="ru-RU"/>
    </w:rPr>
  </w:style>
  <w:style w:type="character" w:customStyle="1" w:styleId="ad">
    <w:name w:val="Цветовое выделение"/>
    <w:uiPriority w:val="99"/>
    <w:rsid w:val="00904717"/>
    <w:rPr>
      <w:b/>
      <w:color w:val="000080"/>
    </w:rPr>
  </w:style>
  <w:style w:type="paragraph" w:styleId="ae">
    <w:name w:val="No Spacing"/>
    <w:uiPriority w:val="1"/>
    <w:qFormat/>
    <w:rsid w:val="00156E1E"/>
    <w:pPr>
      <w:spacing w:after="0"/>
      <w:jc w:val="left"/>
    </w:pPr>
    <w:rPr>
      <w:rFonts w:asciiTheme="minorHAnsi" w:hAnsiTheme="minorHAnsi"/>
    </w:rPr>
  </w:style>
  <w:style w:type="character" w:customStyle="1" w:styleId="10">
    <w:name w:val="Заголовок 1 Знак"/>
    <w:basedOn w:val="a0"/>
    <w:link w:val="1"/>
    <w:uiPriority w:val="9"/>
    <w:rsid w:val="00847DF8"/>
    <w:rPr>
      <w:rFonts w:eastAsia="Times New Roman" w:cs="Times New Roman"/>
      <w:b/>
      <w:bCs/>
      <w:kern w:val="36"/>
      <w:sz w:val="48"/>
      <w:szCs w:val="48"/>
      <w:lang w:eastAsia="ru-RU"/>
    </w:rPr>
  </w:style>
  <w:style w:type="paragraph" w:styleId="21">
    <w:name w:val="Body Text Indent 2"/>
    <w:basedOn w:val="a"/>
    <w:link w:val="22"/>
    <w:uiPriority w:val="99"/>
    <w:semiHidden/>
    <w:unhideWhenUsed/>
    <w:rsid w:val="00D967C2"/>
    <w:pPr>
      <w:spacing w:after="120" w:line="480" w:lineRule="auto"/>
      <w:ind w:left="283"/>
    </w:pPr>
  </w:style>
  <w:style w:type="character" w:customStyle="1" w:styleId="22">
    <w:name w:val="Основной текст с отступом 2 Знак"/>
    <w:basedOn w:val="a0"/>
    <w:link w:val="21"/>
    <w:uiPriority w:val="99"/>
    <w:semiHidden/>
    <w:rsid w:val="00D967C2"/>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D85"/>
    <w:pPr>
      <w:spacing w:line="276" w:lineRule="auto"/>
      <w:jc w:val="left"/>
    </w:pPr>
    <w:rPr>
      <w:rFonts w:asciiTheme="minorHAnsi" w:hAnsiTheme="minorHAnsi"/>
    </w:rPr>
  </w:style>
  <w:style w:type="paragraph" w:styleId="1">
    <w:name w:val="heading 1"/>
    <w:basedOn w:val="a"/>
    <w:link w:val="10"/>
    <w:uiPriority w:val="9"/>
    <w:qFormat/>
    <w:rsid w:val="00847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3D85"/>
    <w:rPr>
      <w:b/>
      <w:bCs/>
    </w:rPr>
  </w:style>
  <w:style w:type="paragraph" w:styleId="a4">
    <w:name w:val="Normal (Web)"/>
    <w:basedOn w:val="a"/>
    <w:uiPriority w:val="99"/>
    <w:unhideWhenUsed/>
    <w:rsid w:val="00FC3D85"/>
    <w:pPr>
      <w:spacing w:after="15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C3D85"/>
    <w:pPr>
      <w:ind w:left="720"/>
      <w:contextualSpacing/>
    </w:pPr>
  </w:style>
  <w:style w:type="paragraph" w:styleId="a6">
    <w:name w:val="Body Text"/>
    <w:basedOn w:val="a"/>
    <w:link w:val="a7"/>
    <w:semiHidden/>
    <w:unhideWhenUsed/>
    <w:rsid w:val="00A64352"/>
    <w:pPr>
      <w:overflowPunct w:val="0"/>
      <w:autoSpaceDE w:val="0"/>
      <w:autoSpaceDN w:val="0"/>
      <w:adjustRightInd w:val="0"/>
      <w:spacing w:after="12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semiHidden/>
    <w:rsid w:val="00A64352"/>
    <w:rPr>
      <w:rFonts w:eastAsia="Times New Roman" w:cs="Times New Roman"/>
      <w:sz w:val="24"/>
      <w:szCs w:val="20"/>
      <w:lang w:eastAsia="ru-RU"/>
    </w:rPr>
  </w:style>
  <w:style w:type="character" w:styleId="a8">
    <w:name w:val="Hyperlink"/>
    <w:uiPriority w:val="99"/>
    <w:rsid w:val="001C5EDA"/>
    <w:rPr>
      <w:color w:val="0000FF"/>
      <w:u w:val="single"/>
    </w:rPr>
  </w:style>
  <w:style w:type="character" w:customStyle="1" w:styleId="a9">
    <w:name w:val="Основной текст_"/>
    <w:basedOn w:val="a0"/>
    <w:link w:val="11"/>
    <w:rsid w:val="004D0FF6"/>
    <w:rPr>
      <w:rFonts w:eastAsia="Times New Roman" w:cs="Times New Roman"/>
      <w:sz w:val="26"/>
      <w:szCs w:val="26"/>
      <w:shd w:val="clear" w:color="auto" w:fill="FFFFFF"/>
    </w:rPr>
  </w:style>
  <w:style w:type="paragraph" w:customStyle="1" w:styleId="11">
    <w:name w:val="Основной текст1"/>
    <w:basedOn w:val="a"/>
    <w:link w:val="a9"/>
    <w:rsid w:val="004D0FF6"/>
    <w:pPr>
      <w:shd w:val="clear" w:color="auto" w:fill="FFFFFF"/>
      <w:spacing w:after="600" w:line="322" w:lineRule="exact"/>
      <w:jc w:val="center"/>
    </w:pPr>
    <w:rPr>
      <w:rFonts w:ascii="Times New Roman" w:eastAsia="Times New Roman" w:hAnsi="Times New Roman" w:cs="Times New Roman"/>
      <w:sz w:val="26"/>
      <w:szCs w:val="26"/>
    </w:rPr>
  </w:style>
  <w:style w:type="table" w:styleId="aa">
    <w:name w:val="Table Grid"/>
    <w:basedOn w:val="a1"/>
    <w:uiPriority w:val="59"/>
    <w:rsid w:val="009256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D243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4D243F"/>
    <w:rPr>
      <w:rFonts w:ascii="Tahoma" w:eastAsia="Times New Roman" w:hAnsi="Tahoma" w:cs="Tahoma"/>
      <w:sz w:val="16"/>
      <w:szCs w:val="16"/>
      <w:lang w:eastAsia="ru-RU"/>
    </w:rPr>
  </w:style>
  <w:style w:type="paragraph" w:styleId="2">
    <w:name w:val="Body Text 2"/>
    <w:basedOn w:val="a"/>
    <w:link w:val="20"/>
    <w:uiPriority w:val="99"/>
    <w:unhideWhenUsed/>
    <w:rsid w:val="002E4607"/>
    <w:pPr>
      <w:spacing w:after="120" w:line="480" w:lineRule="auto"/>
    </w:pPr>
  </w:style>
  <w:style w:type="character" w:customStyle="1" w:styleId="20">
    <w:name w:val="Основной текст 2 Знак"/>
    <w:basedOn w:val="a0"/>
    <w:link w:val="2"/>
    <w:uiPriority w:val="99"/>
    <w:rsid w:val="002E4607"/>
    <w:rPr>
      <w:rFonts w:asciiTheme="minorHAnsi" w:hAnsiTheme="minorHAnsi"/>
    </w:rPr>
  </w:style>
  <w:style w:type="paragraph" w:customStyle="1" w:styleId="ConsTitle">
    <w:name w:val="ConsTitle"/>
    <w:rsid w:val="002E4607"/>
    <w:pPr>
      <w:widowControl w:val="0"/>
      <w:autoSpaceDE w:val="0"/>
      <w:autoSpaceDN w:val="0"/>
      <w:adjustRightInd w:val="0"/>
      <w:spacing w:after="0"/>
      <w:ind w:right="19772"/>
      <w:jc w:val="left"/>
    </w:pPr>
    <w:rPr>
      <w:rFonts w:ascii="Arial" w:eastAsia="Times New Roman" w:hAnsi="Arial" w:cs="Arial"/>
      <w:b/>
      <w:bCs/>
      <w:sz w:val="20"/>
      <w:szCs w:val="20"/>
      <w:lang w:eastAsia="ru-RU"/>
    </w:rPr>
  </w:style>
  <w:style w:type="character" w:customStyle="1" w:styleId="ad">
    <w:name w:val="Цветовое выделение"/>
    <w:uiPriority w:val="99"/>
    <w:rsid w:val="00904717"/>
    <w:rPr>
      <w:b/>
      <w:color w:val="000080"/>
    </w:rPr>
  </w:style>
  <w:style w:type="paragraph" w:styleId="ae">
    <w:name w:val="No Spacing"/>
    <w:uiPriority w:val="1"/>
    <w:qFormat/>
    <w:rsid w:val="00156E1E"/>
    <w:pPr>
      <w:spacing w:after="0"/>
      <w:jc w:val="left"/>
    </w:pPr>
    <w:rPr>
      <w:rFonts w:asciiTheme="minorHAnsi" w:hAnsiTheme="minorHAnsi"/>
    </w:rPr>
  </w:style>
  <w:style w:type="character" w:customStyle="1" w:styleId="10">
    <w:name w:val="Заголовок 1 Знак"/>
    <w:basedOn w:val="a0"/>
    <w:link w:val="1"/>
    <w:uiPriority w:val="9"/>
    <w:rsid w:val="00847DF8"/>
    <w:rPr>
      <w:rFonts w:eastAsia="Times New Roman" w:cs="Times New Roman"/>
      <w:b/>
      <w:bCs/>
      <w:kern w:val="36"/>
      <w:sz w:val="48"/>
      <w:szCs w:val="48"/>
      <w:lang w:eastAsia="ru-RU"/>
    </w:rPr>
  </w:style>
  <w:style w:type="paragraph" w:styleId="21">
    <w:name w:val="Body Text Indent 2"/>
    <w:basedOn w:val="a"/>
    <w:link w:val="22"/>
    <w:uiPriority w:val="99"/>
    <w:semiHidden/>
    <w:unhideWhenUsed/>
    <w:rsid w:val="00D967C2"/>
    <w:pPr>
      <w:spacing w:after="120" w:line="480" w:lineRule="auto"/>
      <w:ind w:left="283"/>
    </w:pPr>
  </w:style>
  <w:style w:type="character" w:customStyle="1" w:styleId="22">
    <w:name w:val="Основной текст с отступом 2 Знак"/>
    <w:basedOn w:val="a0"/>
    <w:link w:val="21"/>
    <w:uiPriority w:val="99"/>
    <w:semiHidden/>
    <w:rsid w:val="00D967C2"/>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3964">
      <w:bodyDiv w:val="1"/>
      <w:marLeft w:val="0"/>
      <w:marRight w:val="0"/>
      <w:marTop w:val="0"/>
      <w:marBottom w:val="0"/>
      <w:divBdr>
        <w:top w:val="none" w:sz="0" w:space="0" w:color="auto"/>
        <w:left w:val="none" w:sz="0" w:space="0" w:color="auto"/>
        <w:bottom w:val="none" w:sz="0" w:space="0" w:color="auto"/>
        <w:right w:val="none" w:sz="0" w:space="0" w:color="auto"/>
      </w:divBdr>
    </w:div>
    <w:div w:id="171528318">
      <w:bodyDiv w:val="1"/>
      <w:marLeft w:val="0"/>
      <w:marRight w:val="0"/>
      <w:marTop w:val="0"/>
      <w:marBottom w:val="0"/>
      <w:divBdr>
        <w:top w:val="none" w:sz="0" w:space="0" w:color="auto"/>
        <w:left w:val="none" w:sz="0" w:space="0" w:color="auto"/>
        <w:bottom w:val="none" w:sz="0" w:space="0" w:color="auto"/>
        <w:right w:val="none" w:sz="0" w:space="0" w:color="auto"/>
      </w:divBdr>
    </w:div>
    <w:div w:id="337731157">
      <w:bodyDiv w:val="1"/>
      <w:marLeft w:val="0"/>
      <w:marRight w:val="0"/>
      <w:marTop w:val="0"/>
      <w:marBottom w:val="0"/>
      <w:divBdr>
        <w:top w:val="none" w:sz="0" w:space="0" w:color="auto"/>
        <w:left w:val="none" w:sz="0" w:space="0" w:color="auto"/>
        <w:bottom w:val="none" w:sz="0" w:space="0" w:color="auto"/>
        <w:right w:val="none" w:sz="0" w:space="0" w:color="auto"/>
      </w:divBdr>
    </w:div>
    <w:div w:id="342633673">
      <w:bodyDiv w:val="1"/>
      <w:marLeft w:val="0"/>
      <w:marRight w:val="0"/>
      <w:marTop w:val="0"/>
      <w:marBottom w:val="0"/>
      <w:divBdr>
        <w:top w:val="none" w:sz="0" w:space="0" w:color="auto"/>
        <w:left w:val="none" w:sz="0" w:space="0" w:color="auto"/>
        <w:bottom w:val="none" w:sz="0" w:space="0" w:color="auto"/>
        <w:right w:val="none" w:sz="0" w:space="0" w:color="auto"/>
      </w:divBdr>
    </w:div>
    <w:div w:id="386151579">
      <w:bodyDiv w:val="1"/>
      <w:marLeft w:val="0"/>
      <w:marRight w:val="0"/>
      <w:marTop w:val="0"/>
      <w:marBottom w:val="0"/>
      <w:divBdr>
        <w:top w:val="none" w:sz="0" w:space="0" w:color="auto"/>
        <w:left w:val="none" w:sz="0" w:space="0" w:color="auto"/>
        <w:bottom w:val="none" w:sz="0" w:space="0" w:color="auto"/>
        <w:right w:val="none" w:sz="0" w:space="0" w:color="auto"/>
      </w:divBdr>
    </w:div>
    <w:div w:id="447356905">
      <w:bodyDiv w:val="1"/>
      <w:marLeft w:val="0"/>
      <w:marRight w:val="0"/>
      <w:marTop w:val="0"/>
      <w:marBottom w:val="0"/>
      <w:divBdr>
        <w:top w:val="none" w:sz="0" w:space="0" w:color="auto"/>
        <w:left w:val="none" w:sz="0" w:space="0" w:color="auto"/>
        <w:bottom w:val="none" w:sz="0" w:space="0" w:color="auto"/>
        <w:right w:val="none" w:sz="0" w:space="0" w:color="auto"/>
      </w:divBdr>
    </w:div>
    <w:div w:id="617487429">
      <w:bodyDiv w:val="1"/>
      <w:marLeft w:val="0"/>
      <w:marRight w:val="0"/>
      <w:marTop w:val="0"/>
      <w:marBottom w:val="0"/>
      <w:divBdr>
        <w:top w:val="none" w:sz="0" w:space="0" w:color="auto"/>
        <w:left w:val="none" w:sz="0" w:space="0" w:color="auto"/>
        <w:bottom w:val="none" w:sz="0" w:space="0" w:color="auto"/>
        <w:right w:val="none" w:sz="0" w:space="0" w:color="auto"/>
      </w:divBdr>
    </w:div>
    <w:div w:id="759570606">
      <w:bodyDiv w:val="1"/>
      <w:marLeft w:val="0"/>
      <w:marRight w:val="0"/>
      <w:marTop w:val="0"/>
      <w:marBottom w:val="0"/>
      <w:divBdr>
        <w:top w:val="none" w:sz="0" w:space="0" w:color="auto"/>
        <w:left w:val="none" w:sz="0" w:space="0" w:color="auto"/>
        <w:bottom w:val="none" w:sz="0" w:space="0" w:color="auto"/>
        <w:right w:val="none" w:sz="0" w:space="0" w:color="auto"/>
      </w:divBdr>
    </w:div>
    <w:div w:id="796293017">
      <w:bodyDiv w:val="1"/>
      <w:marLeft w:val="0"/>
      <w:marRight w:val="0"/>
      <w:marTop w:val="0"/>
      <w:marBottom w:val="0"/>
      <w:divBdr>
        <w:top w:val="none" w:sz="0" w:space="0" w:color="auto"/>
        <w:left w:val="none" w:sz="0" w:space="0" w:color="auto"/>
        <w:bottom w:val="none" w:sz="0" w:space="0" w:color="auto"/>
        <w:right w:val="none" w:sz="0" w:space="0" w:color="auto"/>
      </w:divBdr>
    </w:div>
    <w:div w:id="1229606434">
      <w:bodyDiv w:val="1"/>
      <w:marLeft w:val="0"/>
      <w:marRight w:val="0"/>
      <w:marTop w:val="0"/>
      <w:marBottom w:val="0"/>
      <w:divBdr>
        <w:top w:val="none" w:sz="0" w:space="0" w:color="auto"/>
        <w:left w:val="none" w:sz="0" w:space="0" w:color="auto"/>
        <w:bottom w:val="none" w:sz="0" w:space="0" w:color="auto"/>
        <w:right w:val="none" w:sz="0" w:space="0" w:color="auto"/>
      </w:divBdr>
    </w:div>
    <w:div w:id="1420324509">
      <w:bodyDiv w:val="1"/>
      <w:marLeft w:val="0"/>
      <w:marRight w:val="0"/>
      <w:marTop w:val="0"/>
      <w:marBottom w:val="0"/>
      <w:divBdr>
        <w:top w:val="none" w:sz="0" w:space="0" w:color="auto"/>
        <w:left w:val="none" w:sz="0" w:space="0" w:color="auto"/>
        <w:bottom w:val="none" w:sz="0" w:space="0" w:color="auto"/>
        <w:right w:val="none" w:sz="0" w:space="0" w:color="auto"/>
      </w:divBdr>
    </w:div>
    <w:div w:id="1471747711">
      <w:bodyDiv w:val="1"/>
      <w:marLeft w:val="0"/>
      <w:marRight w:val="0"/>
      <w:marTop w:val="0"/>
      <w:marBottom w:val="0"/>
      <w:divBdr>
        <w:top w:val="none" w:sz="0" w:space="0" w:color="auto"/>
        <w:left w:val="none" w:sz="0" w:space="0" w:color="auto"/>
        <w:bottom w:val="none" w:sz="0" w:space="0" w:color="auto"/>
        <w:right w:val="none" w:sz="0" w:space="0" w:color="auto"/>
      </w:divBdr>
    </w:div>
    <w:div w:id="1570463885">
      <w:bodyDiv w:val="1"/>
      <w:marLeft w:val="0"/>
      <w:marRight w:val="0"/>
      <w:marTop w:val="0"/>
      <w:marBottom w:val="0"/>
      <w:divBdr>
        <w:top w:val="none" w:sz="0" w:space="0" w:color="auto"/>
        <w:left w:val="none" w:sz="0" w:space="0" w:color="auto"/>
        <w:bottom w:val="none" w:sz="0" w:space="0" w:color="auto"/>
        <w:right w:val="none" w:sz="0" w:space="0" w:color="auto"/>
      </w:divBdr>
    </w:div>
    <w:div w:id="1604416451">
      <w:bodyDiv w:val="1"/>
      <w:marLeft w:val="0"/>
      <w:marRight w:val="0"/>
      <w:marTop w:val="0"/>
      <w:marBottom w:val="0"/>
      <w:divBdr>
        <w:top w:val="none" w:sz="0" w:space="0" w:color="auto"/>
        <w:left w:val="none" w:sz="0" w:space="0" w:color="auto"/>
        <w:bottom w:val="none" w:sz="0" w:space="0" w:color="auto"/>
        <w:right w:val="none" w:sz="0" w:space="0" w:color="auto"/>
      </w:divBdr>
    </w:div>
    <w:div w:id="1608151946">
      <w:bodyDiv w:val="1"/>
      <w:marLeft w:val="0"/>
      <w:marRight w:val="0"/>
      <w:marTop w:val="0"/>
      <w:marBottom w:val="0"/>
      <w:divBdr>
        <w:top w:val="none" w:sz="0" w:space="0" w:color="auto"/>
        <w:left w:val="none" w:sz="0" w:space="0" w:color="auto"/>
        <w:bottom w:val="none" w:sz="0" w:space="0" w:color="auto"/>
        <w:right w:val="none" w:sz="0" w:space="0" w:color="auto"/>
      </w:divBdr>
    </w:div>
    <w:div w:id="1648587402">
      <w:bodyDiv w:val="1"/>
      <w:marLeft w:val="0"/>
      <w:marRight w:val="0"/>
      <w:marTop w:val="0"/>
      <w:marBottom w:val="0"/>
      <w:divBdr>
        <w:top w:val="none" w:sz="0" w:space="0" w:color="auto"/>
        <w:left w:val="none" w:sz="0" w:space="0" w:color="auto"/>
        <w:bottom w:val="none" w:sz="0" w:space="0" w:color="auto"/>
        <w:right w:val="none" w:sz="0" w:space="0" w:color="auto"/>
      </w:divBdr>
    </w:div>
    <w:div w:id="1656686663">
      <w:bodyDiv w:val="1"/>
      <w:marLeft w:val="0"/>
      <w:marRight w:val="0"/>
      <w:marTop w:val="0"/>
      <w:marBottom w:val="0"/>
      <w:divBdr>
        <w:top w:val="none" w:sz="0" w:space="0" w:color="auto"/>
        <w:left w:val="none" w:sz="0" w:space="0" w:color="auto"/>
        <w:bottom w:val="none" w:sz="0" w:space="0" w:color="auto"/>
        <w:right w:val="none" w:sz="0" w:space="0" w:color="auto"/>
      </w:divBdr>
    </w:div>
    <w:div w:id="1951740769">
      <w:bodyDiv w:val="1"/>
      <w:marLeft w:val="0"/>
      <w:marRight w:val="0"/>
      <w:marTop w:val="0"/>
      <w:marBottom w:val="0"/>
      <w:divBdr>
        <w:top w:val="none" w:sz="0" w:space="0" w:color="auto"/>
        <w:left w:val="none" w:sz="0" w:space="0" w:color="auto"/>
        <w:bottom w:val="none" w:sz="0" w:space="0" w:color="auto"/>
        <w:right w:val="none" w:sz="0" w:space="0" w:color="auto"/>
      </w:divBdr>
    </w:div>
    <w:div w:id="21184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1246</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строительства и ЖКХ НАО</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asemyashkin</dc:creator>
  <cp:lastModifiedBy>Зорина Марина Павловна</cp:lastModifiedBy>
  <cp:revision>6</cp:revision>
  <dcterms:created xsi:type="dcterms:W3CDTF">2014-11-28T08:28:00Z</dcterms:created>
  <dcterms:modified xsi:type="dcterms:W3CDTF">2014-11-28T11:57:00Z</dcterms:modified>
</cp:coreProperties>
</file>