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DE" w:rsidRPr="00265880" w:rsidRDefault="004A54DE" w:rsidP="004A54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5880">
        <w:rPr>
          <w:rFonts w:ascii="Times New Roman" w:hAnsi="Times New Roman" w:cs="Times New Roman"/>
          <w:b/>
          <w:sz w:val="32"/>
          <w:szCs w:val="32"/>
        </w:rPr>
        <w:t xml:space="preserve">Пояснительная записка </w:t>
      </w:r>
    </w:p>
    <w:p w:rsidR="004A54DE" w:rsidRPr="00265880" w:rsidRDefault="004A54DE" w:rsidP="004A54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5880">
        <w:rPr>
          <w:rFonts w:ascii="Times New Roman" w:hAnsi="Times New Roman" w:cs="Times New Roman"/>
          <w:b/>
          <w:sz w:val="32"/>
          <w:szCs w:val="32"/>
        </w:rPr>
        <w:t xml:space="preserve">о реализации ведомственных целевых программ </w:t>
      </w:r>
    </w:p>
    <w:p w:rsidR="004A54DE" w:rsidRPr="00265880" w:rsidRDefault="004A54DE" w:rsidP="004A54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5880">
        <w:rPr>
          <w:rFonts w:ascii="Times New Roman" w:hAnsi="Times New Roman" w:cs="Times New Roman"/>
          <w:b/>
          <w:sz w:val="32"/>
          <w:szCs w:val="32"/>
        </w:rPr>
        <w:t>Ненецкого автономного округа</w:t>
      </w:r>
      <w:r w:rsidR="00265880" w:rsidRPr="00265880">
        <w:rPr>
          <w:rFonts w:ascii="Times New Roman" w:hAnsi="Times New Roman" w:cs="Times New Roman"/>
          <w:b/>
          <w:sz w:val="32"/>
          <w:szCs w:val="32"/>
        </w:rPr>
        <w:t xml:space="preserve"> за 1 </w:t>
      </w:r>
      <w:r w:rsidR="004E7030">
        <w:rPr>
          <w:rFonts w:ascii="Times New Roman" w:hAnsi="Times New Roman" w:cs="Times New Roman"/>
          <w:b/>
          <w:sz w:val="32"/>
          <w:szCs w:val="32"/>
        </w:rPr>
        <w:t>полугодие</w:t>
      </w:r>
      <w:r w:rsidR="00265880" w:rsidRPr="00265880">
        <w:rPr>
          <w:rFonts w:ascii="Times New Roman" w:hAnsi="Times New Roman" w:cs="Times New Roman"/>
          <w:b/>
          <w:sz w:val="32"/>
          <w:szCs w:val="32"/>
        </w:rPr>
        <w:t xml:space="preserve"> 2014 года</w:t>
      </w:r>
    </w:p>
    <w:p w:rsidR="00265880" w:rsidRDefault="00265880" w:rsidP="004A5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589" w:rsidRPr="004974AC" w:rsidRDefault="000219AB" w:rsidP="0002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4AC">
        <w:rPr>
          <w:rFonts w:ascii="Times New Roman" w:hAnsi="Times New Roman" w:cs="Times New Roman"/>
          <w:sz w:val="26"/>
          <w:szCs w:val="26"/>
        </w:rPr>
        <w:t>По состоянию на 1 июля 2014 года на территории Ненецкого автономного округа действовало 8 ведомственных целевых программ</w:t>
      </w:r>
      <w:r w:rsidR="00007804" w:rsidRPr="004974AC">
        <w:rPr>
          <w:rFonts w:ascii="Times New Roman" w:hAnsi="Times New Roman" w:cs="Times New Roman"/>
          <w:sz w:val="26"/>
          <w:szCs w:val="26"/>
        </w:rPr>
        <w:t>, на реализацию которых в окружном бюджете пред</w:t>
      </w:r>
      <w:r w:rsidRPr="004974AC">
        <w:rPr>
          <w:rFonts w:ascii="Times New Roman" w:hAnsi="Times New Roman" w:cs="Times New Roman"/>
          <w:sz w:val="26"/>
          <w:szCs w:val="26"/>
        </w:rPr>
        <w:t>усмотрено 130 128,4 тыс. рублей и дополнительно13 000,0 тыс. рублей федеральных средств (для реализации ВЦП «Информационное общество Ненецкого автономного округа на 2012-2014 годы»)</w:t>
      </w:r>
      <w:r w:rsidR="00007804" w:rsidRPr="004974A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A5708" w:rsidRPr="004974AC" w:rsidRDefault="00007804" w:rsidP="0002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4AC">
        <w:rPr>
          <w:rFonts w:ascii="Times New Roman" w:hAnsi="Times New Roman" w:cs="Times New Roman"/>
          <w:sz w:val="26"/>
          <w:szCs w:val="26"/>
        </w:rPr>
        <w:t>Н</w:t>
      </w:r>
      <w:r w:rsidR="000219AB" w:rsidRPr="004974AC">
        <w:rPr>
          <w:rFonts w:ascii="Times New Roman" w:hAnsi="Times New Roman" w:cs="Times New Roman"/>
          <w:sz w:val="26"/>
          <w:szCs w:val="26"/>
        </w:rPr>
        <w:t>а 1 полугодие 2014 года</w:t>
      </w:r>
      <w:r w:rsidRPr="004974AC">
        <w:rPr>
          <w:rFonts w:ascii="Times New Roman" w:hAnsi="Times New Roman" w:cs="Times New Roman"/>
          <w:sz w:val="26"/>
          <w:szCs w:val="26"/>
        </w:rPr>
        <w:t xml:space="preserve"> предусмотрено</w:t>
      </w:r>
      <w:r w:rsidR="000219AB" w:rsidRPr="004974AC">
        <w:rPr>
          <w:rFonts w:ascii="Times New Roman" w:hAnsi="Times New Roman" w:cs="Times New Roman"/>
          <w:sz w:val="26"/>
          <w:szCs w:val="26"/>
        </w:rPr>
        <w:t xml:space="preserve"> – 73 530,6 тыс. рублей</w:t>
      </w:r>
      <w:r w:rsidRPr="004974AC">
        <w:rPr>
          <w:rFonts w:ascii="Times New Roman" w:hAnsi="Times New Roman" w:cs="Times New Roman"/>
          <w:sz w:val="26"/>
          <w:szCs w:val="26"/>
        </w:rPr>
        <w:t>, исполнено – 45 983,0 тыс. рублей (или 62,5%).</w:t>
      </w:r>
    </w:p>
    <w:p w:rsidR="00726589" w:rsidRPr="004974AC" w:rsidRDefault="00007804" w:rsidP="00726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4AC">
        <w:rPr>
          <w:rFonts w:ascii="Times New Roman" w:hAnsi="Times New Roman" w:cs="Times New Roman"/>
          <w:sz w:val="26"/>
          <w:szCs w:val="26"/>
        </w:rPr>
        <w:t>Освоено в 1 полугодии 2014 года – 45 178,1 тыс. рублей или 98,2% по отношению к исполнению бюджета в отчетном периоде.</w:t>
      </w:r>
    </w:p>
    <w:p w:rsidR="00726589" w:rsidRPr="004974AC" w:rsidRDefault="00726589" w:rsidP="00726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освоения бюджетных средств составляет 31,6% к годовым плановым показателям и 61,4% к плановым значениям 1 полугодия 2014 года.</w:t>
      </w:r>
    </w:p>
    <w:p w:rsidR="0097757F" w:rsidRPr="00906DD0" w:rsidRDefault="0097757F" w:rsidP="00726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7757F" w:rsidRDefault="0097757F" w:rsidP="009775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906DD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8D1455">
        <w:rPr>
          <w:rFonts w:ascii="Times New Roman" w:hAnsi="Times New Roman" w:cs="Times New Roman"/>
          <w:b/>
          <w:sz w:val="26"/>
          <w:szCs w:val="26"/>
          <w:u w:val="single"/>
        </w:rPr>
        <w:t>Ведомственная целевая программа Управления региональной политики и информации Ненецкого автономного округа «Обеспечение государственной информационной политики субъекта Российской Федерации – Ненецкого автономного округа на 2014-2016 годы»</w:t>
      </w:r>
    </w:p>
    <w:p w:rsidR="00AC686A" w:rsidRPr="008D1455" w:rsidRDefault="00AC686A" w:rsidP="009775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7757F" w:rsidRPr="004974AC" w:rsidRDefault="0097757F" w:rsidP="0049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4AC">
        <w:rPr>
          <w:rFonts w:ascii="Times New Roman" w:hAnsi="Times New Roman" w:cs="Times New Roman"/>
          <w:sz w:val="26"/>
          <w:szCs w:val="26"/>
        </w:rPr>
        <w:t xml:space="preserve">На реализацию Программы в 2014 году предусмотрено 18 700 900 рублей из средств окружного бюджета. На 1 полугодие 2014 года предусмотрено 5 417 800 рублей, исполнение составило 748 800 рублей или 13,8%. </w:t>
      </w:r>
    </w:p>
    <w:p w:rsidR="0097757F" w:rsidRPr="004974AC" w:rsidRDefault="0097757F" w:rsidP="0097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4AC">
        <w:rPr>
          <w:rFonts w:ascii="Times New Roman" w:hAnsi="Times New Roman" w:cs="Times New Roman"/>
          <w:sz w:val="26"/>
          <w:szCs w:val="26"/>
        </w:rPr>
        <w:t>Освоение средств окружного бюджета по отношению к исполнению окружного бюджета 100,0 %.</w:t>
      </w:r>
    </w:p>
    <w:p w:rsidR="004B42E7" w:rsidRPr="004974AC" w:rsidRDefault="004B42E7" w:rsidP="0097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974AC">
        <w:rPr>
          <w:rFonts w:ascii="Times New Roman" w:hAnsi="Times New Roman" w:cs="Times New Roman"/>
          <w:sz w:val="26"/>
          <w:szCs w:val="26"/>
          <w:u w:val="single"/>
        </w:rPr>
        <w:t>По исполнению мероприятий программы:</w:t>
      </w:r>
    </w:p>
    <w:p w:rsidR="0097757F" w:rsidRPr="000C3002" w:rsidRDefault="0097757F" w:rsidP="009775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C3002">
        <w:rPr>
          <w:rFonts w:ascii="Times New Roman" w:hAnsi="Times New Roman" w:cs="Times New Roman"/>
          <w:b/>
          <w:sz w:val="26"/>
          <w:szCs w:val="26"/>
          <w:u w:val="single"/>
        </w:rPr>
        <w:t>Раздел 1</w:t>
      </w:r>
    </w:p>
    <w:p w:rsidR="0097757F" w:rsidRPr="000C3002" w:rsidRDefault="000C3002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8047B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7757F" w:rsidRPr="000C30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проведение мероприятия </w:t>
      </w:r>
      <w:r w:rsidR="0097757F" w:rsidRPr="000C30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п.1.1. </w:t>
      </w:r>
      <w:proofErr w:type="gramStart"/>
      <w:r w:rsidR="0097757F" w:rsidRPr="000C30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«Подготовка и публикация в периодических федеральных и региональных печатных изданиях – региональных выпусках федеральных изданий, выходящих в Северо-Западном федеральном округе (включая при необходимости доставку тиража или его части и распространение на территории Ненецкого автономного округа) материалов о мероприятиях и событиях, происходящих в Ненецком автономном округе» на 1 полугодие запланировано 880 000 рублей, освоение составляет 0%.</w:t>
      </w:r>
      <w:proofErr w:type="gramEnd"/>
    </w:p>
    <w:p w:rsidR="0097757F" w:rsidRPr="000C3002" w:rsidRDefault="0097757F" w:rsidP="00C81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00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открытого аукциона в электронной форме</w:t>
      </w:r>
      <w:r w:rsidR="00C81BB3" w:rsidRPr="000C30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09.07.2014 г.</w:t>
      </w:r>
      <w:r w:rsidRPr="000C30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 1 государственный контракт</w:t>
      </w:r>
      <w:r w:rsidR="00D47E57" w:rsidRPr="000C30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30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ФГБУ «Редакция «Российской газеты» на сумму 1 289 400 рублей по подготовке и публикации материалов в федеральном общественно-политическом печатном издании. </w:t>
      </w:r>
    </w:p>
    <w:p w:rsidR="0097757F" w:rsidRPr="000C3002" w:rsidRDefault="000C3002" w:rsidP="00C81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2) </w:t>
      </w:r>
      <w:r w:rsidR="008047B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</w:t>
      </w:r>
      <w:r w:rsidR="0097757F" w:rsidRPr="000C30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 проведение мероприятия п.1.2. «Подготовка материалов социальной направленности о происходящих в Ненецком автономном округе и за его пределами событиях и их трансляция на телеканалах» на 1 полугодие запланировано 895 200 рублей, освоение составляет 0%.</w:t>
      </w:r>
    </w:p>
    <w:p w:rsidR="0097757F" w:rsidRDefault="00F87164" w:rsidP="00C81BB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00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97757F" w:rsidRPr="000C3002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онкурсная документация на проведение открытого аукциона в электронной форме на оказание услуг по изготовлению и трансляции новостных</w:t>
      </w:r>
      <w:r w:rsidR="0097757F"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сюжетов, транслируемых на территории Архангельской области и Ненецкого автономного округа</w:t>
      </w:r>
      <w:r w:rsidR="00C81BB3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</w:t>
      </w:r>
      <w:r w:rsidR="00D47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757F"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изготовлению и трансляции социальных видеороликов и </w:t>
      </w:r>
      <w:r w:rsidR="0097757F"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документального фильма о Ненецком автономном округе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государственного заказа НАО</w:t>
      </w:r>
      <w:r w:rsidR="0097757F"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7757F" w:rsidRPr="000C3002" w:rsidRDefault="000C3002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3) </w:t>
      </w:r>
      <w:r w:rsidR="008047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="0097757F" w:rsidRPr="000C30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проведение мероприятия п.1.3</w:t>
      </w:r>
      <w:r w:rsidR="0097757F" w:rsidRPr="000C30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«Подписка на ленты новостей федеральных информационных агентств и размещение информации </w:t>
      </w:r>
      <w:proofErr w:type="gramStart"/>
      <w:r w:rsidR="0097757F" w:rsidRPr="000C30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</w:t>
      </w:r>
      <w:proofErr w:type="gramEnd"/>
      <w:r w:rsidR="0097757F" w:rsidRPr="000C30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="0097757F" w:rsidRPr="000C30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происходящих</w:t>
      </w:r>
      <w:proofErr w:type="gramEnd"/>
      <w:r w:rsidR="0097757F" w:rsidRPr="000C30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Ненецком автономном округе в федеральных электронных СМИ» на 1 полугодие </w:t>
      </w:r>
      <w:r w:rsidR="00C858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2014 года </w:t>
      </w:r>
      <w:r w:rsidR="0097757F" w:rsidRPr="000C30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запланировано 756 600 рублей, освоение составляет 0%.</w:t>
      </w:r>
    </w:p>
    <w:p w:rsidR="0097757F" w:rsidRPr="000C3002" w:rsidRDefault="00F41F95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002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втором квартале 2014 года п</w:t>
      </w:r>
      <w:r w:rsidR="0097757F" w:rsidRPr="000C3002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результатам открытого аукциона в электронной форме заключено 2 государственных контракта</w:t>
      </w:r>
      <w:r w:rsidRPr="000C30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675F" w:rsidRPr="000C30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общую сумму 2 110 783 рубля 06 коп</w:t>
      </w:r>
      <w:r w:rsidRPr="000C3002">
        <w:rPr>
          <w:rFonts w:ascii="Times New Roman" w:eastAsia="Times New Roman" w:hAnsi="Times New Roman" w:cs="Times New Roman"/>
          <w:sz w:val="26"/>
          <w:szCs w:val="26"/>
          <w:lang w:eastAsia="ru-RU"/>
        </w:rPr>
        <w:t>еек.</w:t>
      </w:r>
    </w:p>
    <w:p w:rsidR="00BB0943" w:rsidRPr="000C3002" w:rsidRDefault="000C3002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4) </w:t>
      </w:r>
      <w:r w:rsidR="008047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="0097757F" w:rsidRPr="000C30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проведение мероприятия п.1.4</w:t>
      </w:r>
      <w:r w:rsidR="0097757F" w:rsidRPr="000C30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«Размещение материалов социальной направленности на рекламных конструкциях» в</w:t>
      </w:r>
      <w:r w:rsidR="0097757F" w:rsidRPr="000C30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полугодии 201</w:t>
      </w:r>
      <w:r w:rsidR="00D47E57" w:rsidRPr="000C300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7757F" w:rsidRPr="000C30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финансирование не предусмотрено. </w:t>
      </w:r>
    </w:p>
    <w:p w:rsidR="0097757F" w:rsidRPr="000C3002" w:rsidRDefault="000C3002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5) </w:t>
      </w:r>
      <w:r w:rsidR="008047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="0097757F" w:rsidRPr="000C30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проведение мероприятия п.1.5.</w:t>
      </w:r>
      <w:r w:rsidR="0097757F" w:rsidRPr="000C30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«Организация пресс-тура для иностранных и российских журналистов в целях подготовки информационных материалов о происходящих в Ненецком автономном округе событиях, мероприятиях, знакомства с культурой, природой, промышленностью Ненецкого автономного округа» н</w:t>
      </w:r>
      <w:r w:rsidR="0097757F" w:rsidRPr="000C30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1 полугодие запланировано 641 400 рублей, освоение составляет 335 290 рублей или 52,3% </w:t>
      </w:r>
      <w:r w:rsidR="0097757F" w:rsidRPr="000C30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от общего объема запланированных на отчетный период средств. </w:t>
      </w:r>
      <w:r w:rsidR="0097757F" w:rsidRPr="000C300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Освоение средств окружного бюджета по отношению к исполнению окружного бюджета 100,0 %.</w:t>
      </w:r>
    </w:p>
    <w:p w:rsidR="00D47E57" w:rsidRPr="000C3002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00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открытого аукциона в электронной форме заключен</w:t>
      </w:r>
      <w:r w:rsidR="00D80E25" w:rsidRPr="000C3002">
        <w:rPr>
          <w:rFonts w:ascii="Times New Roman" w:eastAsia="Times New Roman" w:hAnsi="Times New Roman" w:cs="Times New Roman"/>
          <w:sz w:val="26"/>
          <w:szCs w:val="26"/>
          <w:lang w:eastAsia="ru-RU"/>
        </w:rPr>
        <w:t>о 4</w:t>
      </w:r>
      <w:r w:rsidRPr="000C30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C300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</w:t>
      </w:r>
      <w:r w:rsidR="00D80E25" w:rsidRPr="000C3002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proofErr w:type="gramEnd"/>
      <w:r w:rsidRPr="000C30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</w:t>
      </w:r>
      <w:r w:rsidR="00D80E25" w:rsidRPr="000C300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47E57" w:rsidRPr="000C300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7757F" w:rsidRPr="000C3002" w:rsidRDefault="00D47E57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0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7757F" w:rsidRPr="000C3002">
        <w:rPr>
          <w:rFonts w:ascii="Times New Roman" w:eastAsia="Times New Roman" w:hAnsi="Times New Roman" w:cs="Times New Roman"/>
          <w:sz w:val="26"/>
          <w:szCs w:val="26"/>
          <w:lang w:eastAsia="ru-RU"/>
        </w:rPr>
        <w:t>с ООО «Красный город» на оказание услуг по бронированию и продаже авиабилетов для участников торжественных мероприятий общим объемом 16 авиабилетов, цена контракта 248 086 рублей. Исполнение составляет 175 515 рублей или 70% от общей суммы контракта.</w:t>
      </w:r>
    </w:p>
    <w:p w:rsidR="0097757F" w:rsidRPr="000C3002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0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 с ООО «Малибу» на оказание услуг по бронированию и продаже авиабилетов для участников мероприятий общим объемом 38 авиабилетов, цена контракта 704 188 рублей 20 копеек. </w:t>
      </w:r>
    </w:p>
    <w:p w:rsidR="0097757F" w:rsidRPr="000C3002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002">
        <w:rPr>
          <w:rFonts w:ascii="Times New Roman" w:eastAsia="Times New Roman" w:hAnsi="Times New Roman" w:cs="Times New Roman"/>
          <w:sz w:val="26"/>
          <w:szCs w:val="26"/>
          <w:lang w:eastAsia="ru-RU"/>
        </w:rPr>
        <w:t>• с ООО «</w:t>
      </w:r>
      <w:proofErr w:type="spellStart"/>
      <w:r w:rsidRPr="000C3002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Офисно</w:t>
      </w:r>
      <w:proofErr w:type="spellEnd"/>
      <w:r w:rsidRPr="000C30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-отельный комплекс» (гостиница «Печора») на оказание услуг по организации проживания в гостинице общим объемом 112 чел/дней, цена контракта 327 750 рублей. </w:t>
      </w:r>
    </w:p>
    <w:p w:rsidR="0097757F" w:rsidRPr="000C3002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0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 с ООО «Азимут» на оказание услуг по организации питания общим объемом 400 персон, цена контракта 197 800 рублей. </w:t>
      </w:r>
    </w:p>
    <w:p w:rsidR="0067477A" w:rsidRDefault="0067477A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7757F" w:rsidRPr="000C3002" w:rsidRDefault="000C3002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6) </w:t>
      </w:r>
      <w:r w:rsidR="008047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="0097757F" w:rsidRPr="000C30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проведение мероприятия п.1.6.</w:t>
      </w:r>
      <w:r w:rsidR="0097757F" w:rsidRPr="000C30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«Участие журналистов в форуме «СМИ «Северо-Запада» в </w:t>
      </w:r>
      <w:r w:rsidR="0097757F" w:rsidRPr="000C3002">
        <w:rPr>
          <w:rFonts w:ascii="Times New Roman" w:eastAsia="Times New Roman" w:hAnsi="Times New Roman" w:cs="Times New Roman"/>
          <w:sz w:val="26"/>
          <w:szCs w:val="26"/>
          <w:lang w:eastAsia="ru-RU"/>
        </w:rPr>
        <w:t>1 полугодии 201</w:t>
      </w:r>
      <w:r w:rsidR="00D47E57" w:rsidRPr="000C300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7757F" w:rsidRPr="000C30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финансирование не предусмотрено. </w:t>
      </w:r>
    </w:p>
    <w:p w:rsidR="0097757F" w:rsidRPr="000C3002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0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открытого аукциона на оказание услуг по организации участия представителей НАО в форуме «СМИ Северо-Запада» планируется на сентябрь 2014 года на сумму 212 700 рублей.</w:t>
      </w:r>
    </w:p>
    <w:p w:rsidR="000C3002" w:rsidRDefault="000C3002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57F" w:rsidRPr="000C3002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C300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Раздел 2.</w:t>
      </w:r>
    </w:p>
    <w:p w:rsidR="0097757F" w:rsidRPr="000C3002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0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 проведение мероприятия п.2.1. «Проведение комплексных социологических исследований на территории Ненецкого автономного округа» в</w:t>
      </w:r>
      <w:r w:rsidRPr="000C30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полугодии 2014 года  было предусмотрено 119 300 рублей, </w:t>
      </w:r>
      <w:r w:rsidR="00D47E57" w:rsidRPr="000C300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C300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своение средств окружного бюджета по отношению к исполнению окружного бюджета 100,0 %.</w:t>
      </w:r>
    </w:p>
    <w:p w:rsidR="0097757F" w:rsidRPr="000C3002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57F" w:rsidRPr="000C3002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C300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Раздел 3.</w:t>
      </w:r>
    </w:p>
    <w:p w:rsidR="0097757F" w:rsidRPr="000C3002" w:rsidRDefault="000C3002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0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1) </w:t>
      </w:r>
      <w:r w:rsidR="008047B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</w:t>
      </w:r>
      <w:r w:rsidR="0097757F" w:rsidRPr="000C30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 проведение мероприятия п.3.1 «Приобретение репортажных снимков для </w:t>
      </w:r>
      <w:proofErr w:type="gramStart"/>
      <w:r w:rsidR="0097757F" w:rsidRPr="000C30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размещениях</w:t>
      </w:r>
      <w:proofErr w:type="gramEnd"/>
      <w:r w:rsidR="0097757F" w:rsidRPr="000C30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официальном сайте Администрации Ненецкого автономного округа» в </w:t>
      </w:r>
      <w:r w:rsidR="0097757F" w:rsidRPr="000C30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полугодии 2014 года было предусмотрено 50 000 рублей. Освоение средств окружного бюджета по отношению к исполнению окружного бюджета составило - 100,0 %.</w:t>
      </w:r>
    </w:p>
    <w:p w:rsidR="0097757F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002">
        <w:rPr>
          <w:rFonts w:ascii="Times New Roman" w:eastAsia="Times New Roman" w:hAnsi="Times New Roman" w:cs="Times New Roman"/>
          <w:sz w:val="26"/>
          <w:szCs w:val="26"/>
          <w:lang w:eastAsia="ru-RU"/>
        </w:rPr>
        <w:t>22 апреля 2014 года заключен договор на предоставление фотоматериалов с ООО «Север-</w:t>
      </w:r>
      <w:proofErr w:type="spellStart"/>
      <w:r w:rsidRPr="000C30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Принт</w:t>
      </w:r>
      <w:proofErr w:type="spellEnd"/>
      <w:r w:rsidRPr="000C3002">
        <w:rPr>
          <w:rFonts w:ascii="Times New Roman" w:eastAsia="Times New Roman" w:hAnsi="Times New Roman" w:cs="Times New Roman"/>
          <w:sz w:val="26"/>
          <w:szCs w:val="26"/>
          <w:lang w:eastAsia="ru-RU"/>
        </w:rPr>
        <w:t>». Услуги оказаны в полном объеме.</w:t>
      </w:r>
    </w:p>
    <w:p w:rsidR="000C3002" w:rsidRPr="000C3002" w:rsidRDefault="000C3002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57F" w:rsidRPr="000C3002" w:rsidRDefault="000C3002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2) </w:t>
      </w:r>
      <w:r w:rsidR="008047B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</w:t>
      </w:r>
      <w:r w:rsidR="0097757F" w:rsidRPr="000C30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 проведение мероприятия п.3.2 «Изготовление поздравительных адресов, открыток с государственными праздниками» в  1 полугодии 2014 года  было предусмотрено 430 000 рублей, освоение – 10,7 % от общего объема запланированных на отчетный период средств. </w:t>
      </w:r>
      <w:r w:rsidR="0097757F" w:rsidRPr="000C300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Освоение средств окружного бюджета по отношению к исполнению окружного бюджета 100,0 %.</w:t>
      </w:r>
    </w:p>
    <w:p w:rsidR="0097757F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C30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результатам открытого аукциона в электронной форме заключен 1 государственный контракт с ООО «СТП» на оказание услуг по разработке макета, изготовлению и поставке открыток, вкладышей, конвертов и поздравительных адресов общим объемом 7500 штук, цена контракта 577 876 рублей 82 копейки. По состоянию на 14 июня 2014 года поставлено 900 единиц готовой</w:t>
      </w:r>
      <w:r w:rsidRPr="00906D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продукции. </w:t>
      </w:r>
    </w:p>
    <w:p w:rsidR="00892B31" w:rsidRPr="00906DD0" w:rsidRDefault="00892B31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7757F" w:rsidRPr="000C3002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0C30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Раздел 4.</w:t>
      </w:r>
    </w:p>
    <w:p w:rsidR="0097757F" w:rsidRPr="00906DD0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C30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 проведение мероприятия п.4.1. «Обеспечение доступа к базам данных и автоматизированных систем мониторинга средств массовой информации» в</w:t>
      </w:r>
      <w:r w:rsidRPr="00906D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06D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 полугодии 2014 года было предусмотрено 246 000 рублей, освоение – 198 000 рублей или 80,4 % от общего объема запланированных на отчетный период средств. </w:t>
      </w:r>
      <w:r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Освоение средств окружного бюджета по отношению к исполнению окружного бюджета 100,0 %.</w:t>
      </w:r>
    </w:p>
    <w:p w:rsidR="0097757F" w:rsidRPr="00906DD0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7757F" w:rsidRPr="000C3002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0C30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Раздел 5.</w:t>
      </w:r>
    </w:p>
    <w:p w:rsidR="0097757F" w:rsidRPr="000C3002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0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 проведение мероприятия п.5.1. «Организация ежегодного конкурса журналистских публикаций в Ненецком автономном округе (бал прессы «Золотое перо Ненецкого автономного округа)» в</w:t>
      </w:r>
      <w:r w:rsidRPr="000C30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полугодии 2014 года финансирование не предусмотрено.</w:t>
      </w:r>
    </w:p>
    <w:p w:rsidR="0097757F" w:rsidRPr="00906DD0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Мероприятие запланировано к проведению в декабре 2014 года.</w:t>
      </w:r>
    </w:p>
    <w:p w:rsidR="0097757F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57F" w:rsidRPr="000C3002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0C30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Раздел 6. </w:t>
      </w:r>
    </w:p>
    <w:p w:rsidR="0097757F" w:rsidRPr="00906DD0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C30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 проведение мероприятия п. 6.1. «Организация и проведение торжественных мероприятий, посвященных юбилейным датам» в 1 полугодии</w:t>
      </w:r>
      <w:r w:rsidRPr="00906D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2014 года было предусмотрено 1 399 300 рублей, освоение – 0 %.</w:t>
      </w:r>
    </w:p>
    <w:p w:rsidR="0097757F" w:rsidRDefault="00BB0943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Во втором квартале 2014 года п</w:t>
      </w:r>
      <w:r w:rsidR="0097757F" w:rsidRPr="00906D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 результатам открытых аукционов в электронной форме заключены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три</w:t>
      </w:r>
      <w:r w:rsidR="00D213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97757F" w:rsidRPr="00906D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государственны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</w:t>
      </w:r>
      <w:r w:rsidR="0097757F" w:rsidRPr="00906D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контракт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 на общую сумму 1 229 738 рублей 20 коп.</w:t>
      </w:r>
      <w:r w:rsidR="0097757F" w:rsidRPr="00906D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B80A15" w:rsidRDefault="00B80A15" w:rsidP="004974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7757F" w:rsidRPr="0097757F" w:rsidRDefault="0097757F" w:rsidP="0097757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7757F">
        <w:rPr>
          <w:rFonts w:ascii="Times New Roman" w:hAnsi="Times New Roman" w:cs="Times New Roman"/>
          <w:b/>
          <w:sz w:val="26"/>
          <w:szCs w:val="26"/>
          <w:u w:val="single"/>
        </w:rPr>
        <w:t>Ведомственная целевая программа Комитета по информатизации Ненецкого автономного округа «Информационное общество Ненецкого автономного округа на 2012-2014 годы»</w:t>
      </w:r>
    </w:p>
    <w:p w:rsidR="0097757F" w:rsidRPr="004974AC" w:rsidRDefault="00BB0943" w:rsidP="009775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4AC">
        <w:rPr>
          <w:rFonts w:ascii="Times New Roman" w:hAnsi="Times New Roman" w:cs="Times New Roman"/>
          <w:sz w:val="26"/>
          <w:szCs w:val="26"/>
        </w:rPr>
        <w:t>Н</w:t>
      </w:r>
      <w:r w:rsidR="0097757F" w:rsidRPr="004974AC">
        <w:rPr>
          <w:rFonts w:ascii="Times New Roman" w:hAnsi="Times New Roman" w:cs="Times New Roman"/>
          <w:sz w:val="26"/>
          <w:szCs w:val="26"/>
        </w:rPr>
        <w:t>а 2014 год утверждены бюджетные ассигнования окружного бюджета в размере 93 838,1 тыс. руб., из них 13 000,0 тыс. рублей за счет федерального бюджета.</w:t>
      </w:r>
    </w:p>
    <w:p w:rsidR="00CB59D0" w:rsidRPr="004974AC" w:rsidRDefault="0097757F" w:rsidP="00CB59D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74AC">
        <w:rPr>
          <w:rFonts w:ascii="Times New Roman" w:hAnsi="Times New Roman" w:cs="Times New Roman"/>
          <w:sz w:val="26"/>
          <w:szCs w:val="26"/>
        </w:rPr>
        <w:lastRenderedPageBreak/>
        <w:t xml:space="preserve">За </w:t>
      </w:r>
      <w:r w:rsidRPr="004974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974AC">
        <w:rPr>
          <w:rFonts w:ascii="Times New Roman" w:hAnsi="Times New Roman" w:cs="Times New Roman"/>
          <w:sz w:val="26"/>
          <w:szCs w:val="26"/>
        </w:rPr>
        <w:t xml:space="preserve"> полугодие 2014 года исполнение мероприятий</w:t>
      </w:r>
      <w:r w:rsidR="001233EC" w:rsidRPr="004974AC">
        <w:rPr>
          <w:rFonts w:ascii="Times New Roman" w:hAnsi="Times New Roman" w:cs="Times New Roman"/>
          <w:sz w:val="26"/>
          <w:szCs w:val="26"/>
        </w:rPr>
        <w:t xml:space="preserve"> данной</w:t>
      </w:r>
      <w:r w:rsidRPr="004974AC">
        <w:rPr>
          <w:rFonts w:ascii="Times New Roman" w:hAnsi="Times New Roman" w:cs="Times New Roman"/>
          <w:sz w:val="26"/>
          <w:szCs w:val="26"/>
        </w:rPr>
        <w:t xml:space="preserve"> </w:t>
      </w:r>
      <w:r w:rsidR="001233EC" w:rsidRPr="004974AC">
        <w:rPr>
          <w:rFonts w:ascii="Times New Roman" w:hAnsi="Times New Roman" w:cs="Times New Roman"/>
          <w:sz w:val="26"/>
          <w:szCs w:val="26"/>
        </w:rPr>
        <w:t>программы</w:t>
      </w:r>
      <w:r w:rsidRPr="004974AC">
        <w:rPr>
          <w:rFonts w:ascii="Times New Roman" w:hAnsi="Times New Roman" w:cs="Times New Roman"/>
          <w:sz w:val="26"/>
          <w:szCs w:val="26"/>
        </w:rPr>
        <w:t xml:space="preserve"> составило 31,2 % к годовым плановым назначениям и 61,2 % к плановым показателям на 01.07.2014</w:t>
      </w:r>
      <w:r w:rsidR="00B80A15" w:rsidRPr="004974AC">
        <w:rPr>
          <w:rFonts w:ascii="Times New Roman" w:hAnsi="Times New Roman" w:cs="Times New Roman"/>
          <w:sz w:val="26"/>
          <w:szCs w:val="26"/>
        </w:rPr>
        <w:t>.</w:t>
      </w:r>
      <w:r w:rsidR="00CB59D0" w:rsidRPr="004974AC">
        <w:rPr>
          <w:rFonts w:ascii="Times New Roman" w:eastAsia="Calibri" w:hAnsi="Times New Roman" w:cs="Times New Roman"/>
          <w:sz w:val="26"/>
          <w:szCs w:val="26"/>
        </w:rPr>
        <w:t xml:space="preserve"> В целом исполнение Программы составило 29 316,1 тыс. рублей,</w:t>
      </w:r>
      <w:r w:rsidR="00CB59D0" w:rsidRPr="004974AC">
        <w:rPr>
          <w:rFonts w:ascii="Times New Roman" w:hAnsi="Times New Roman" w:cs="Times New Roman"/>
          <w:sz w:val="26"/>
          <w:szCs w:val="26"/>
        </w:rPr>
        <w:t xml:space="preserve"> в том числе освоение – 28 811,2 тыс. рублей или 98,3% от кассового исполнения  за  1 полугодие 2014 года.</w:t>
      </w:r>
    </w:p>
    <w:p w:rsidR="00CB59D0" w:rsidRPr="00CB59D0" w:rsidRDefault="0097757F" w:rsidP="0097757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9D0">
        <w:rPr>
          <w:rFonts w:ascii="Times New Roman" w:hAnsi="Times New Roman" w:cs="Times New Roman"/>
          <w:sz w:val="26"/>
          <w:szCs w:val="26"/>
        </w:rPr>
        <w:t>Неполное освоение сре</w:t>
      </w:r>
      <w:proofErr w:type="gramStart"/>
      <w:r w:rsidRPr="00CB59D0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CB59D0">
        <w:rPr>
          <w:rFonts w:ascii="Times New Roman" w:hAnsi="Times New Roman" w:cs="Times New Roman"/>
          <w:sz w:val="26"/>
          <w:szCs w:val="26"/>
        </w:rPr>
        <w:t>язано с возникшей экономией по заключенным договорам и контрактам, кроме того, в результате повторного размещения заказа ассигнования</w:t>
      </w:r>
      <w:r w:rsidR="00F87164" w:rsidRPr="00CB59D0">
        <w:rPr>
          <w:rFonts w:ascii="Times New Roman" w:hAnsi="Times New Roman" w:cs="Times New Roman"/>
          <w:sz w:val="26"/>
          <w:szCs w:val="26"/>
        </w:rPr>
        <w:t>,</w:t>
      </w:r>
      <w:r w:rsidRPr="00CB59D0">
        <w:rPr>
          <w:rFonts w:ascii="Times New Roman" w:hAnsi="Times New Roman" w:cs="Times New Roman"/>
          <w:sz w:val="26"/>
          <w:szCs w:val="26"/>
        </w:rPr>
        <w:t xml:space="preserve"> предусмотренные показателями кассового плана на первое полугодие</w:t>
      </w:r>
      <w:r w:rsidR="00F87164" w:rsidRPr="00CB59D0">
        <w:rPr>
          <w:rFonts w:ascii="Times New Roman" w:hAnsi="Times New Roman" w:cs="Times New Roman"/>
          <w:sz w:val="26"/>
          <w:szCs w:val="26"/>
        </w:rPr>
        <w:t>,</w:t>
      </w:r>
      <w:r w:rsidRPr="00CB59D0">
        <w:rPr>
          <w:rFonts w:ascii="Times New Roman" w:hAnsi="Times New Roman" w:cs="Times New Roman"/>
          <w:sz w:val="26"/>
          <w:szCs w:val="26"/>
        </w:rPr>
        <w:t xml:space="preserve"> будут освоены во втором</w:t>
      </w:r>
      <w:r w:rsidR="00B80A15" w:rsidRPr="00CB59D0">
        <w:rPr>
          <w:rFonts w:ascii="Times New Roman" w:hAnsi="Times New Roman" w:cs="Times New Roman"/>
          <w:sz w:val="26"/>
          <w:szCs w:val="26"/>
        </w:rPr>
        <w:t xml:space="preserve"> полугодии 2014 года</w:t>
      </w:r>
      <w:r w:rsidRPr="00CB59D0">
        <w:rPr>
          <w:rFonts w:ascii="Times New Roman" w:hAnsi="Times New Roman" w:cs="Times New Roman"/>
          <w:sz w:val="26"/>
          <w:szCs w:val="26"/>
        </w:rPr>
        <w:t>.</w:t>
      </w:r>
      <w:r w:rsidR="00CB59D0" w:rsidRPr="00CB59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59D0" w:rsidRDefault="00CB59D0" w:rsidP="009775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757F" w:rsidRPr="00906DD0" w:rsidRDefault="0097757F" w:rsidP="009775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906DD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906DD0">
        <w:rPr>
          <w:rFonts w:ascii="Times New Roman" w:hAnsi="Times New Roman" w:cs="Times New Roman"/>
          <w:b/>
          <w:sz w:val="26"/>
          <w:szCs w:val="26"/>
          <w:u w:val="single"/>
        </w:rPr>
        <w:t>Ведомственная целевая программа Управления региональной политики и информации Ненецкого автономного округа «Содействие развитию международных и межрегиональных связей Ненецкого автономного округа на 2014-2016 годы»</w:t>
      </w:r>
    </w:p>
    <w:p w:rsidR="0097757F" w:rsidRPr="004974AC" w:rsidRDefault="0097757F" w:rsidP="00977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74AC">
        <w:rPr>
          <w:rFonts w:ascii="Times New Roman" w:eastAsia="Calibri" w:hAnsi="Times New Roman" w:cs="Times New Roman"/>
          <w:sz w:val="26"/>
          <w:szCs w:val="26"/>
        </w:rPr>
        <w:t xml:space="preserve">Финансирование мероприятий по указанной Программе на 2014 год утверждено в размере 8 646,3 тыс. рублей, в  том числе на 1 полугодие 2014 –       1 286,4 тыс. рублей. </w:t>
      </w:r>
    </w:p>
    <w:p w:rsidR="0097757F" w:rsidRPr="004974AC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4AC">
        <w:rPr>
          <w:rFonts w:ascii="Times New Roman" w:eastAsia="Calibri" w:hAnsi="Times New Roman" w:cs="Times New Roman"/>
          <w:sz w:val="26"/>
          <w:szCs w:val="26"/>
        </w:rPr>
        <w:t xml:space="preserve">Освоение и исполнение Программы в 1 полугодии 2014 года  составило 539,7 тыс. рублей, или 42% исполнения средств окружного бюджета на 1 полугодие 2014 года. </w:t>
      </w:r>
      <w:r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Освоение средств окружного бюджета по отношению к исполнению окружного бюджета 100,0 %. </w:t>
      </w:r>
    </w:p>
    <w:p w:rsidR="0097757F" w:rsidRPr="00906DD0" w:rsidRDefault="00CB59D0" w:rsidP="00977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Неполное</w:t>
      </w:r>
      <w:r w:rsidR="0097757F"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освоение Программы обусловлено следующими причинами:</w:t>
      </w:r>
    </w:p>
    <w:p w:rsidR="0097757F" w:rsidRPr="00906DD0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мероприятия разделов </w:t>
      </w:r>
      <w:r w:rsidRPr="00906DD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906DD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132E">
        <w:rPr>
          <w:rFonts w:ascii="Times New Roman" w:eastAsia="Times New Roman" w:hAnsi="Times New Roman" w:cs="Times New Roman"/>
          <w:sz w:val="26"/>
          <w:szCs w:val="26"/>
          <w:lang w:eastAsia="ru-RU"/>
        </w:rPr>
        <w:t>«П</w:t>
      </w:r>
      <w:r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международных конференций на территории Ненецкого автономного округа и участие в международных и межрегиональных выставках и форумах</w:t>
      </w:r>
      <w:r w:rsidR="00D2132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запланированы на второе полугодие </w:t>
      </w:r>
      <w:r w:rsidR="00D21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2014 года, в том числе </w:t>
      </w:r>
      <w:r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конференции в Нарьян-Маре в августе, октябре и ноябре</w:t>
      </w:r>
      <w:r w:rsidR="00D21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2014 года</w:t>
      </w:r>
      <w:r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участие в мероприятии за пределами НАО – ориентировочно в октябре</w:t>
      </w:r>
      <w:r w:rsidR="00D21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2014 года</w:t>
      </w:r>
      <w:r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97757F" w:rsidRPr="00906DD0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в связи со сроками утверждения программы и внесения изменений в план-график торгов подготовка и проведение процедур закупок осуществлялась только с апреля 2014 года. </w:t>
      </w:r>
    </w:p>
    <w:p w:rsidR="0097757F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57F" w:rsidRPr="00906DD0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6D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906DD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906D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97757F" w:rsidRPr="00906DD0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59D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реализацию п.1.1. «Подготовка и публикация в федеральных журналах материалов о состоянии международного и межрегионального сотрудничества и инвестиционном потенциале НАО, включая при необходимости доставку тиража или его части на территорию округа»</w:t>
      </w:r>
      <w:r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(мероприятие 02.70.01) в первом полугодии 2014г. было запланировано 511 500 рублей. Заключен договор с ООО «Издательство СК-Столица». Оказано услуг на сумму 99 000 рублей, исполнение составило 19,4%. Освоение средств окружного бюджета по отношению к исполнению окружного бюджета 100,0 %. </w:t>
      </w:r>
    </w:p>
    <w:p w:rsidR="0097757F" w:rsidRPr="00906DD0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состоявшегося в июне </w:t>
      </w:r>
      <w:r w:rsidR="004A4CEC">
        <w:rPr>
          <w:rFonts w:ascii="Times New Roman" w:eastAsia="Times New Roman" w:hAnsi="Times New Roman" w:cs="Times New Roman"/>
          <w:sz w:val="26"/>
          <w:szCs w:val="26"/>
          <w:lang w:eastAsia="ru-RU"/>
        </w:rPr>
        <w:t>2014 года</w:t>
      </w:r>
      <w:r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открытого аукциона заключен государственный контракт с ООО «Медиатор» на сумму 1 935 500 рублей (в том числе 1 435 500 рублей в рамках ВЦП «Содействие устойчивому развитию международных и межрегиональных связей Ненецкого автономного округа на 2014-2016 годы»). </w:t>
      </w:r>
    </w:p>
    <w:p w:rsidR="0097757F" w:rsidRPr="00906DD0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5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реализацию п.1.2. «Подготовка  и публикация в региональных журналах материалов о состоянии международного и межрегионального сотрудничества и </w:t>
      </w:r>
      <w:r w:rsidRPr="00CB59D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инвестиционном потенциале НАО, включая при необходимости доставку тиража или его части на территорию округа</w:t>
      </w:r>
      <w:r w:rsidRPr="00906D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(мероприятие 02.70.02) на 2014 год запланировано 1 016 700 рублей, в том числе на первое полугодие - 300 000 рублей. По итогам состоявшегося в июне открытого аукциона заключен государственный контракт с ООО «Издательство СК-Столица» на сумму 1 016 700 рублей. В первом полугодии услуг не оказывалось, исполнение составило 0%. </w:t>
      </w:r>
    </w:p>
    <w:p w:rsidR="0097757F" w:rsidRPr="00906DD0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57F" w:rsidRPr="00906DD0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6D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906DD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906D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97757F" w:rsidRPr="00906DD0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59D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реализацию п.2.1. «Издание презентационной печатной продукции о Ненецком автономном округе»</w:t>
      </w:r>
      <w:r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(мероприятие 02.70.03) на первое полугодие 2014 года было запланировано 66 000 рублей. Заключен договор с ООО «Красный город» на издание брошюры об инвестиционных проектах НАО тиражом 100 экз. Исполнение составило 100%.</w:t>
      </w:r>
    </w:p>
    <w:p w:rsidR="0097757F" w:rsidRPr="00906DD0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59D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реализацию п.2.2. «Изготовление презентационной сувенирной продукции с символикой Ненецкого автономного округа»</w:t>
      </w:r>
      <w:r w:rsidRPr="00906D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(мероприятие 02.70.04) на первое полугодие 2014 года было запланировано 345 780 рублей. Заключены договоры с ООО «Команд» на сумму 48 780 рублей, ИП Репин А.Ф. – 99 000 рублей, ИП </w:t>
      </w:r>
      <w:proofErr w:type="spellStart"/>
      <w:r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>Дуркина</w:t>
      </w:r>
      <w:proofErr w:type="spellEnd"/>
      <w:r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 – 99 000 рублей, ООО «</w:t>
      </w:r>
      <w:proofErr w:type="spellStart"/>
      <w:r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Дапринт</w:t>
      </w:r>
      <w:proofErr w:type="spellEnd"/>
      <w:r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>» - 99 000 рублей. Исполнение составило 90%. Освоение средств окружного бюджета по отношению к исполнению окружного бюджета 100,0 %.</w:t>
      </w:r>
    </w:p>
    <w:p w:rsidR="0097757F" w:rsidRPr="00906DD0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57F" w:rsidRPr="00906DD0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6D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906DD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906D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97757F" w:rsidRPr="00906DD0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59D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реализацию п.3.1. «Проведение международных конференций» (мероприятие 02.70.05) на первое полугодие 2014 года было запланировано 63 100</w:t>
      </w:r>
      <w:r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 Заключены договоры с ООО «Янус» на оказание услуг письменного перевода материалов конференций на английский язык и Величко Л.А. на разработку логотипа конференции «</w:t>
      </w:r>
      <w:proofErr w:type="gramStart"/>
      <w:r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>Арктическая</w:t>
      </w:r>
      <w:proofErr w:type="gramEnd"/>
      <w:r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телемедицина». Оказано услуг на сумму 63 067 рублей, исполнение составило 99,9%. Освоение средств окружного бюджета по отношению к исполнению окружного бюджета 100,0 %.</w:t>
      </w:r>
    </w:p>
    <w:p w:rsidR="004D09D3" w:rsidRDefault="004D09D3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7757F" w:rsidRPr="00906DD0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06D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Раздел </w:t>
      </w:r>
      <w:r w:rsidRPr="00906DD0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IV</w:t>
      </w:r>
      <w:r w:rsidRPr="00906D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97757F" w:rsidRPr="00906DD0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B59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Реализация п.4.1. «Участие в международных и межрегиональных выставках и форумах» (мероприятие 02</w:t>
      </w:r>
      <w:r w:rsidRPr="00906D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.70.06) запланирована на второе полугодие  2014 года.</w:t>
      </w:r>
    </w:p>
    <w:p w:rsidR="00CB59D0" w:rsidRPr="00906DD0" w:rsidRDefault="00CB59D0" w:rsidP="00726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A54DE" w:rsidRPr="0097757F" w:rsidRDefault="004A54DE" w:rsidP="004D09D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7757F">
        <w:rPr>
          <w:rFonts w:ascii="Times New Roman" w:hAnsi="Times New Roman" w:cs="Times New Roman"/>
          <w:b/>
          <w:sz w:val="26"/>
          <w:szCs w:val="26"/>
          <w:u w:val="single"/>
        </w:rPr>
        <w:t>Ведомственная целевая программа Аппарата Администрации Ненецкого автономного округа «Формирование и подготовка резерва управленческих кадров Ненецкого автономного округа на 2014-2015 годы» (далее – Программа)</w:t>
      </w:r>
    </w:p>
    <w:p w:rsidR="0067477A" w:rsidRDefault="0067477A" w:rsidP="00175E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24745" w:rsidRPr="004974AC" w:rsidRDefault="004A54DE" w:rsidP="00175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4AC">
        <w:rPr>
          <w:rFonts w:ascii="Times New Roman" w:hAnsi="Times New Roman" w:cs="Times New Roman"/>
          <w:sz w:val="26"/>
          <w:szCs w:val="26"/>
        </w:rPr>
        <w:t xml:space="preserve">В окружном </w:t>
      </w:r>
      <w:proofErr w:type="gramStart"/>
      <w:r w:rsidRPr="004974AC">
        <w:rPr>
          <w:rFonts w:ascii="Times New Roman" w:hAnsi="Times New Roman" w:cs="Times New Roman"/>
          <w:sz w:val="26"/>
          <w:szCs w:val="26"/>
        </w:rPr>
        <w:t>бюджете</w:t>
      </w:r>
      <w:proofErr w:type="gramEnd"/>
      <w:r w:rsidRPr="004974AC">
        <w:rPr>
          <w:rFonts w:ascii="Times New Roman" w:hAnsi="Times New Roman" w:cs="Times New Roman"/>
          <w:sz w:val="26"/>
          <w:szCs w:val="26"/>
        </w:rPr>
        <w:t xml:space="preserve"> на реализацию </w:t>
      </w:r>
      <w:r w:rsidR="00775F0E" w:rsidRPr="004974AC">
        <w:rPr>
          <w:rFonts w:ascii="Times New Roman" w:hAnsi="Times New Roman" w:cs="Times New Roman"/>
          <w:sz w:val="26"/>
          <w:szCs w:val="26"/>
        </w:rPr>
        <w:t>П</w:t>
      </w:r>
      <w:r w:rsidRPr="004974AC">
        <w:rPr>
          <w:rFonts w:ascii="Times New Roman" w:hAnsi="Times New Roman" w:cs="Times New Roman"/>
          <w:sz w:val="26"/>
          <w:szCs w:val="26"/>
        </w:rPr>
        <w:t>рограммы</w:t>
      </w:r>
      <w:r w:rsidR="003D1EB1" w:rsidRPr="004974AC">
        <w:rPr>
          <w:rFonts w:ascii="Times New Roman" w:hAnsi="Times New Roman" w:cs="Times New Roman"/>
          <w:sz w:val="26"/>
          <w:szCs w:val="26"/>
        </w:rPr>
        <w:t xml:space="preserve"> на 2014 год предусмотрено средств окружного бюджета в размере 330,0 тыс. рублей</w:t>
      </w:r>
      <w:r w:rsidRPr="004974AC">
        <w:rPr>
          <w:rFonts w:ascii="Times New Roman" w:hAnsi="Times New Roman" w:cs="Times New Roman"/>
          <w:sz w:val="26"/>
          <w:szCs w:val="26"/>
        </w:rPr>
        <w:t>,</w:t>
      </w:r>
      <w:r w:rsidR="0046767E" w:rsidRPr="004974AC">
        <w:rPr>
          <w:rFonts w:ascii="Times New Roman" w:hAnsi="Times New Roman" w:cs="Times New Roman"/>
          <w:sz w:val="26"/>
          <w:szCs w:val="26"/>
        </w:rPr>
        <w:t xml:space="preserve"> </w:t>
      </w:r>
      <w:r w:rsidR="00A3779E" w:rsidRPr="004974AC">
        <w:rPr>
          <w:rFonts w:ascii="Times New Roman" w:hAnsi="Times New Roman" w:cs="Times New Roman"/>
          <w:sz w:val="26"/>
          <w:szCs w:val="26"/>
        </w:rPr>
        <w:t>в том числе на 1 полугод</w:t>
      </w:r>
      <w:r w:rsidR="0046767E" w:rsidRPr="004974AC">
        <w:rPr>
          <w:rFonts w:ascii="Times New Roman" w:hAnsi="Times New Roman" w:cs="Times New Roman"/>
          <w:sz w:val="26"/>
          <w:szCs w:val="26"/>
        </w:rPr>
        <w:t>и</w:t>
      </w:r>
      <w:r w:rsidR="00A3779E" w:rsidRPr="004974AC">
        <w:rPr>
          <w:rFonts w:ascii="Times New Roman" w:hAnsi="Times New Roman" w:cs="Times New Roman"/>
          <w:sz w:val="26"/>
          <w:szCs w:val="26"/>
        </w:rPr>
        <w:t>е 2014 года утверждено окружным бюджетом</w:t>
      </w:r>
      <w:r w:rsidRPr="004974AC">
        <w:rPr>
          <w:rFonts w:ascii="Times New Roman" w:hAnsi="Times New Roman" w:cs="Times New Roman"/>
          <w:sz w:val="26"/>
          <w:szCs w:val="26"/>
        </w:rPr>
        <w:t xml:space="preserve"> </w:t>
      </w:r>
      <w:r w:rsidR="00A3779E" w:rsidRPr="004974AC">
        <w:rPr>
          <w:rFonts w:ascii="Times New Roman" w:hAnsi="Times New Roman" w:cs="Times New Roman"/>
          <w:sz w:val="26"/>
          <w:szCs w:val="26"/>
        </w:rPr>
        <w:t>– 170,0 тыс. рублей. И</w:t>
      </w:r>
      <w:r w:rsidRPr="004974AC">
        <w:rPr>
          <w:rFonts w:ascii="Times New Roman" w:hAnsi="Times New Roman" w:cs="Times New Roman"/>
          <w:sz w:val="26"/>
          <w:szCs w:val="26"/>
        </w:rPr>
        <w:t xml:space="preserve">сполнено – </w:t>
      </w:r>
      <w:r w:rsidR="0046767E" w:rsidRPr="004974AC">
        <w:rPr>
          <w:rFonts w:ascii="Times New Roman" w:hAnsi="Times New Roman" w:cs="Times New Roman"/>
          <w:sz w:val="26"/>
          <w:szCs w:val="26"/>
        </w:rPr>
        <w:t>65,5</w:t>
      </w:r>
      <w:r w:rsidR="008921D0" w:rsidRPr="004974AC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924745" w:rsidRPr="004974AC">
        <w:rPr>
          <w:rFonts w:ascii="Times New Roman" w:hAnsi="Times New Roman" w:cs="Times New Roman"/>
          <w:sz w:val="26"/>
          <w:szCs w:val="26"/>
        </w:rPr>
        <w:t xml:space="preserve"> или </w:t>
      </w:r>
      <w:r w:rsidR="0046767E" w:rsidRPr="004974AC">
        <w:rPr>
          <w:rFonts w:ascii="Times New Roman" w:hAnsi="Times New Roman" w:cs="Times New Roman"/>
          <w:sz w:val="26"/>
          <w:szCs w:val="26"/>
        </w:rPr>
        <w:t>38,5</w:t>
      </w:r>
      <w:r w:rsidR="00924745" w:rsidRPr="004974AC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8E0FFE" w:rsidRPr="004974AC" w:rsidRDefault="00924745" w:rsidP="0017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4AC">
        <w:rPr>
          <w:rFonts w:ascii="Times New Roman" w:hAnsi="Times New Roman" w:cs="Times New Roman"/>
          <w:sz w:val="26"/>
          <w:szCs w:val="26"/>
        </w:rPr>
        <w:t>О</w:t>
      </w:r>
      <w:r w:rsidR="004A54DE" w:rsidRPr="004974AC">
        <w:rPr>
          <w:rFonts w:ascii="Times New Roman" w:hAnsi="Times New Roman" w:cs="Times New Roman"/>
          <w:sz w:val="26"/>
          <w:szCs w:val="26"/>
        </w:rPr>
        <w:t>своено</w:t>
      </w:r>
      <w:r w:rsidRPr="004974AC">
        <w:rPr>
          <w:rFonts w:ascii="Times New Roman" w:hAnsi="Times New Roman" w:cs="Times New Roman"/>
          <w:sz w:val="26"/>
          <w:szCs w:val="26"/>
        </w:rPr>
        <w:t xml:space="preserve"> в 1 </w:t>
      </w:r>
      <w:r w:rsidR="0046767E" w:rsidRPr="004974AC">
        <w:rPr>
          <w:rFonts w:ascii="Times New Roman" w:hAnsi="Times New Roman" w:cs="Times New Roman"/>
          <w:sz w:val="26"/>
          <w:szCs w:val="26"/>
        </w:rPr>
        <w:t>полугодии</w:t>
      </w:r>
      <w:r w:rsidRPr="004974AC">
        <w:rPr>
          <w:rFonts w:ascii="Times New Roman" w:hAnsi="Times New Roman" w:cs="Times New Roman"/>
          <w:sz w:val="26"/>
          <w:szCs w:val="26"/>
        </w:rPr>
        <w:t xml:space="preserve"> 2014 года </w:t>
      </w:r>
      <w:r w:rsidR="004A54DE" w:rsidRPr="004974AC">
        <w:rPr>
          <w:rFonts w:ascii="Times New Roman" w:hAnsi="Times New Roman" w:cs="Times New Roman"/>
          <w:sz w:val="26"/>
          <w:szCs w:val="26"/>
        </w:rPr>
        <w:t xml:space="preserve"> </w:t>
      </w:r>
      <w:r w:rsidR="00775F0E" w:rsidRPr="004974AC">
        <w:rPr>
          <w:rFonts w:ascii="Times New Roman" w:hAnsi="Times New Roman" w:cs="Times New Roman"/>
          <w:sz w:val="26"/>
          <w:szCs w:val="26"/>
        </w:rPr>
        <w:t>–</w:t>
      </w:r>
      <w:r w:rsidR="004A54DE" w:rsidRPr="004974AC">
        <w:rPr>
          <w:rFonts w:ascii="Times New Roman" w:hAnsi="Times New Roman" w:cs="Times New Roman"/>
          <w:sz w:val="26"/>
          <w:szCs w:val="26"/>
        </w:rPr>
        <w:t xml:space="preserve"> </w:t>
      </w:r>
      <w:r w:rsidR="0046767E" w:rsidRPr="004974AC">
        <w:rPr>
          <w:rFonts w:ascii="Times New Roman" w:hAnsi="Times New Roman" w:cs="Times New Roman"/>
          <w:sz w:val="26"/>
          <w:szCs w:val="26"/>
        </w:rPr>
        <w:t>65,5</w:t>
      </w:r>
      <w:r w:rsidR="008E0FFE" w:rsidRPr="004974AC">
        <w:rPr>
          <w:rFonts w:ascii="Times New Roman" w:hAnsi="Times New Roman" w:cs="Times New Roman"/>
          <w:sz w:val="26"/>
          <w:szCs w:val="26"/>
        </w:rPr>
        <w:t xml:space="preserve"> </w:t>
      </w:r>
      <w:r w:rsidR="008921D0" w:rsidRPr="004974AC">
        <w:rPr>
          <w:rFonts w:ascii="Times New Roman" w:hAnsi="Times New Roman" w:cs="Times New Roman"/>
          <w:sz w:val="26"/>
          <w:szCs w:val="26"/>
        </w:rPr>
        <w:t>тыс. рублей</w:t>
      </w:r>
      <w:r w:rsidR="003D1EB1" w:rsidRPr="004974AC">
        <w:rPr>
          <w:rFonts w:ascii="Times New Roman" w:hAnsi="Times New Roman" w:cs="Times New Roman"/>
          <w:sz w:val="26"/>
          <w:szCs w:val="26"/>
        </w:rPr>
        <w:t xml:space="preserve"> или </w:t>
      </w:r>
      <w:r w:rsidR="0046767E" w:rsidRPr="004974AC">
        <w:rPr>
          <w:rFonts w:ascii="Times New Roman" w:hAnsi="Times New Roman" w:cs="Times New Roman"/>
          <w:sz w:val="26"/>
          <w:szCs w:val="26"/>
        </w:rPr>
        <w:t>100</w:t>
      </w:r>
      <w:r w:rsidR="008E0FFE"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кассового исполнения за 1 </w:t>
      </w:r>
      <w:r w:rsidR="0046767E"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полугодие 20</w:t>
      </w:r>
      <w:r w:rsidR="008E0FFE"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>14 года.</w:t>
      </w:r>
    </w:p>
    <w:p w:rsidR="00517148" w:rsidRPr="004974AC" w:rsidRDefault="00517148" w:rsidP="00175E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6B9E" w:rsidRPr="00906DD0" w:rsidRDefault="009E6B9E" w:rsidP="00175E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6DD0">
        <w:rPr>
          <w:rFonts w:ascii="Times New Roman" w:hAnsi="Times New Roman" w:cs="Times New Roman"/>
          <w:b/>
          <w:sz w:val="26"/>
          <w:szCs w:val="26"/>
        </w:rPr>
        <w:t>По исполнению мероприятий Программы:</w:t>
      </w:r>
    </w:p>
    <w:p w:rsidR="00EB7F79" w:rsidRPr="00906DD0" w:rsidRDefault="00CB59D0" w:rsidP="00175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1) </w:t>
      </w:r>
      <w:r w:rsidR="00EB7F79" w:rsidRPr="00906DD0">
        <w:rPr>
          <w:rFonts w:ascii="Times New Roman" w:hAnsi="Times New Roman" w:cs="Times New Roman"/>
          <w:sz w:val="26"/>
          <w:szCs w:val="26"/>
        </w:rPr>
        <w:t>«</w:t>
      </w:r>
      <w:r w:rsidR="00EB7F79" w:rsidRPr="00CB59D0">
        <w:rPr>
          <w:rFonts w:ascii="Times New Roman" w:hAnsi="Times New Roman" w:cs="Times New Roman"/>
          <w:sz w:val="26"/>
          <w:szCs w:val="26"/>
        </w:rPr>
        <w:t>Внесение изменений в нормативные правовые акты Ненецкого автономного округа по формированию, подготовке и использованию Резерва»</w:t>
      </w:r>
      <w:r w:rsidR="00EB7F79" w:rsidRPr="00906DD0">
        <w:rPr>
          <w:rFonts w:ascii="Times New Roman" w:hAnsi="Times New Roman" w:cs="Times New Roman"/>
          <w:sz w:val="26"/>
          <w:szCs w:val="26"/>
        </w:rPr>
        <w:t xml:space="preserve"> – в связи с отсутствием необходимости изменения в нормативную правовую базу, регулирующую правоотношения в сфере формирования и подготовки резерва управленческих кадров Ненецкого автономного округа (далее – Резерв), </w:t>
      </w:r>
      <w:r w:rsidR="002B5652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EB7F79" w:rsidRPr="00906DD0">
        <w:rPr>
          <w:rFonts w:ascii="Times New Roman" w:hAnsi="Times New Roman" w:cs="Times New Roman"/>
          <w:sz w:val="26"/>
          <w:szCs w:val="26"/>
        </w:rPr>
        <w:t>не вносились.</w:t>
      </w:r>
    </w:p>
    <w:p w:rsidR="00EB7F79" w:rsidRDefault="00CB59D0" w:rsidP="00175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9D0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7F79" w:rsidRPr="00906DD0">
        <w:rPr>
          <w:rFonts w:ascii="Times New Roman" w:hAnsi="Times New Roman" w:cs="Times New Roman"/>
          <w:b/>
          <w:sz w:val="26"/>
          <w:szCs w:val="26"/>
        </w:rPr>
        <w:t>«</w:t>
      </w:r>
      <w:r w:rsidR="00EB7F79" w:rsidRPr="00CB59D0">
        <w:rPr>
          <w:rFonts w:ascii="Times New Roman" w:hAnsi="Times New Roman" w:cs="Times New Roman"/>
          <w:sz w:val="26"/>
          <w:szCs w:val="26"/>
        </w:rPr>
        <w:t>Проведение тестирования резервистов для оценки личностных качеств» –</w:t>
      </w:r>
      <w:r w:rsidR="00517148" w:rsidRPr="00CB59D0">
        <w:rPr>
          <w:rFonts w:ascii="Times New Roman" w:hAnsi="Times New Roman" w:cs="Times New Roman"/>
          <w:sz w:val="26"/>
          <w:szCs w:val="26"/>
        </w:rPr>
        <w:t xml:space="preserve"> о</w:t>
      </w:r>
      <w:r w:rsidR="00EB7F79" w:rsidRPr="00CB59D0">
        <w:rPr>
          <w:rFonts w:ascii="Times New Roman" w:hAnsi="Times New Roman" w:cs="Times New Roman"/>
          <w:sz w:val="26"/>
          <w:szCs w:val="26"/>
        </w:rPr>
        <w:t>ценка</w:t>
      </w:r>
      <w:r w:rsidR="00EB7F79" w:rsidRPr="00906DD0">
        <w:rPr>
          <w:rFonts w:ascii="Times New Roman" w:hAnsi="Times New Roman" w:cs="Times New Roman"/>
          <w:sz w:val="26"/>
          <w:szCs w:val="26"/>
        </w:rPr>
        <w:t xml:space="preserve"> кандидатов запланирована на </w:t>
      </w:r>
      <w:r w:rsidR="00EB7F79" w:rsidRPr="00906DD0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EB7F79" w:rsidRPr="00906DD0">
        <w:rPr>
          <w:rFonts w:ascii="Times New Roman" w:hAnsi="Times New Roman" w:cs="Times New Roman"/>
          <w:sz w:val="26"/>
          <w:szCs w:val="26"/>
        </w:rPr>
        <w:t xml:space="preserve"> - </w:t>
      </w:r>
      <w:r w:rsidR="00EB7F79" w:rsidRPr="00906DD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EB7F79" w:rsidRPr="00906DD0">
        <w:rPr>
          <w:rFonts w:ascii="Times New Roman" w:hAnsi="Times New Roman" w:cs="Times New Roman"/>
          <w:sz w:val="26"/>
          <w:szCs w:val="26"/>
        </w:rPr>
        <w:t xml:space="preserve"> квартал 2014 года.</w:t>
      </w:r>
    </w:p>
    <w:p w:rsidR="00EB7F79" w:rsidRPr="00906DD0" w:rsidRDefault="00CB59D0" w:rsidP="00175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59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</w:t>
      </w:r>
      <w:r w:rsidR="00EB7F79" w:rsidRPr="00CB59D0">
        <w:rPr>
          <w:rFonts w:ascii="Times New Roman" w:hAnsi="Times New Roman" w:cs="Times New Roman"/>
          <w:color w:val="000000" w:themeColor="text1"/>
          <w:sz w:val="26"/>
          <w:szCs w:val="26"/>
        </w:rPr>
        <w:t>«Проведение отбора в Резерв из числа перспективных работников организаций и учреждений, государственных гражданских служащих»</w:t>
      </w:r>
      <w:r w:rsidR="00EB7F79" w:rsidRPr="00906D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="00517148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EB7F79" w:rsidRPr="00906DD0">
        <w:rPr>
          <w:rFonts w:ascii="Times New Roman" w:hAnsi="Times New Roman" w:cs="Times New Roman"/>
          <w:color w:val="000000" w:themeColor="text1"/>
          <w:sz w:val="26"/>
          <w:szCs w:val="26"/>
        </w:rPr>
        <w:t>о решению Комиссии по формированию и подготовке резерва управленческих кадров Ненецкого автономного округа  в Резе</w:t>
      </w:r>
      <w:proofErr w:type="gramStart"/>
      <w:r w:rsidR="00EB7F79" w:rsidRPr="00906DD0">
        <w:rPr>
          <w:rFonts w:ascii="Times New Roman" w:hAnsi="Times New Roman" w:cs="Times New Roman"/>
          <w:color w:val="000000" w:themeColor="text1"/>
          <w:sz w:val="26"/>
          <w:szCs w:val="26"/>
        </w:rPr>
        <w:t>рв</w:t>
      </w:r>
      <w:r w:rsidR="009E6B9E" w:rsidRPr="00906DD0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EB7F79" w:rsidRPr="00906DD0">
        <w:rPr>
          <w:rFonts w:ascii="Times New Roman" w:hAnsi="Times New Roman" w:cs="Times New Roman"/>
          <w:color w:val="000000" w:themeColor="text1"/>
          <w:sz w:val="26"/>
          <w:szCs w:val="26"/>
        </w:rPr>
        <w:t>вкл</w:t>
      </w:r>
      <w:proofErr w:type="gramEnd"/>
      <w:r w:rsidR="00EB7F79" w:rsidRPr="00906DD0">
        <w:rPr>
          <w:rFonts w:ascii="Times New Roman" w:hAnsi="Times New Roman" w:cs="Times New Roman"/>
          <w:color w:val="000000" w:themeColor="text1"/>
          <w:sz w:val="26"/>
          <w:szCs w:val="26"/>
        </w:rPr>
        <w:t>ючено</w:t>
      </w:r>
      <w:r w:rsidR="009E6B9E" w:rsidRPr="00906D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B7F79" w:rsidRPr="00906D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 граждан. </w:t>
      </w:r>
    </w:p>
    <w:p w:rsidR="00EB7F79" w:rsidRPr="00906DD0" w:rsidRDefault="00CB59D0" w:rsidP="00175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59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</w:t>
      </w:r>
      <w:r w:rsidR="00EB7F79" w:rsidRPr="00CB59D0">
        <w:rPr>
          <w:rFonts w:ascii="Times New Roman" w:hAnsi="Times New Roman" w:cs="Times New Roman"/>
          <w:color w:val="000000" w:themeColor="text1"/>
          <w:sz w:val="26"/>
          <w:szCs w:val="26"/>
        </w:rPr>
        <w:t>«Отбор кандидатов в Резерв по представлению муниципальных образований». При проведении</w:t>
      </w:r>
      <w:r w:rsidR="00EB7F79" w:rsidRPr="00906D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отбора в Резерв во </w:t>
      </w:r>
      <w:r w:rsidR="00EB7F79" w:rsidRPr="00906DD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="00EB7F79" w:rsidRPr="00906D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квартале 2014 года в Аппарат Администрации Ненецкого автономного округа не было представлено ходатайств от муниципальных образований Ненецкого автономного округа для включения граждан в Резерв. </w:t>
      </w:r>
    </w:p>
    <w:p w:rsidR="00EB7F79" w:rsidRPr="00906DD0" w:rsidRDefault="00CB59D0" w:rsidP="00175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EB7F79" w:rsidRPr="00906DD0">
        <w:rPr>
          <w:rFonts w:ascii="Times New Roman" w:hAnsi="Times New Roman" w:cs="Times New Roman"/>
          <w:sz w:val="26"/>
          <w:szCs w:val="26"/>
        </w:rPr>
        <w:t>«</w:t>
      </w:r>
      <w:r w:rsidR="00EB7F79" w:rsidRPr="00CB59D0">
        <w:rPr>
          <w:rFonts w:ascii="Times New Roman" w:hAnsi="Times New Roman" w:cs="Times New Roman"/>
          <w:sz w:val="26"/>
          <w:szCs w:val="26"/>
        </w:rPr>
        <w:t>Подготовка ежеквартальной отчетности о формировании и подготовке Резерва»</w:t>
      </w:r>
      <w:r>
        <w:rPr>
          <w:rFonts w:ascii="Times New Roman" w:hAnsi="Times New Roman" w:cs="Times New Roman"/>
          <w:sz w:val="26"/>
          <w:szCs w:val="26"/>
        </w:rPr>
        <w:t> </w:t>
      </w:r>
      <w:r w:rsidR="00EB7F79" w:rsidRPr="00CB59D0">
        <w:rPr>
          <w:rFonts w:ascii="Times New Roman" w:hAnsi="Times New Roman" w:cs="Times New Roman"/>
          <w:sz w:val="26"/>
          <w:szCs w:val="26"/>
        </w:rPr>
        <w:t>–</w:t>
      </w:r>
      <w:r w:rsidR="00DC2DCC">
        <w:rPr>
          <w:rFonts w:ascii="Times New Roman" w:hAnsi="Times New Roman" w:cs="Times New Roman"/>
          <w:sz w:val="26"/>
          <w:szCs w:val="26"/>
        </w:rPr>
        <w:t> </w:t>
      </w:r>
      <w:r w:rsidR="00EB7F79" w:rsidRPr="00CB59D0">
        <w:rPr>
          <w:rFonts w:ascii="Times New Roman" w:hAnsi="Times New Roman" w:cs="Times New Roman"/>
          <w:sz w:val="26"/>
          <w:szCs w:val="26"/>
        </w:rPr>
        <w:t>Аппаратом</w:t>
      </w:r>
      <w:r w:rsidR="00EB7F79" w:rsidRPr="00906DD0">
        <w:rPr>
          <w:rFonts w:ascii="Times New Roman" w:hAnsi="Times New Roman" w:cs="Times New Roman"/>
          <w:sz w:val="26"/>
          <w:szCs w:val="26"/>
        </w:rPr>
        <w:t xml:space="preserve"> Администрации Ненецкого автономного округа</w:t>
      </w:r>
      <w:r w:rsidR="009E6B9E" w:rsidRPr="00906DD0">
        <w:rPr>
          <w:rFonts w:ascii="Times New Roman" w:hAnsi="Times New Roman" w:cs="Times New Roman"/>
          <w:sz w:val="26"/>
          <w:szCs w:val="26"/>
        </w:rPr>
        <w:t> </w:t>
      </w:r>
      <w:r w:rsidR="00EB7F79" w:rsidRPr="00906DD0">
        <w:rPr>
          <w:rFonts w:ascii="Times New Roman" w:hAnsi="Times New Roman" w:cs="Times New Roman"/>
          <w:sz w:val="26"/>
          <w:szCs w:val="26"/>
        </w:rPr>
        <w:t>отчет</w:t>
      </w:r>
      <w:r w:rsidR="009E6B9E" w:rsidRPr="00906DD0">
        <w:rPr>
          <w:rFonts w:ascii="Times New Roman" w:hAnsi="Times New Roman" w:cs="Times New Roman"/>
          <w:sz w:val="26"/>
          <w:szCs w:val="26"/>
        </w:rPr>
        <w:t> </w:t>
      </w:r>
      <w:r w:rsidR="00EB7F79" w:rsidRPr="00906DD0">
        <w:rPr>
          <w:rFonts w:ascii="Times New Roman" w:hAnsi="Times New Roman" w:cs="Times New Roman"/>
          <w:sz w:val="26"/>
          <w:szCs w:val="26"/>
        </w:rPr>
        <w:t>о</w:t>
      </w:r>
      <w:r w:rsidR="009E6B9E" w:rsidRPr="00906DD0">
        <w:rPr>
          <w:rFonts w:ascii="Times New Roman" w:hAnsi="Times New Roman" w:cs="Times New Roman"/>
          <w:sz w:val="26"/>
          <w:szCs w:val="26"/>
        </w:rPr>
        <w:t> </w:t>
      </w:r>
      <w:r w:rsidR="00EB7F79" w:rsidRPr="00906DD0">
        <w:rPr>
          <w:rFonts w:ascii="Times New Roman" w:hAnsi="Times New Roman" w:cs="Times New Roman"/>
          <w:sz w:val="26"/>
          <w:szCs w:val="26"/>
        </w:rPr>
        <w:t>работе</w:t>
      </w:r>
      <w:r w:rsidR="009E6B9E" w:rsidRPr="00906DD0">
        <w:rPr>
          <w:rFonts w:ascii="Times New Roman" w:hAnsi="Times New Roman" w:cs="Times New Roman"/>
          <w:sz w:val="26"/>
          <w:szCs w:val="26"/>
        </w:rPr>
        <w:t> </w:t>
      </w:r>
      <w:r w:rsidR="00EB7F79" w:rsidRPr="00906DD0">
        <w:rPr>
          <w:rFonts w:ascii="Times New Roman" w:hAnsi="Times New Roman" w:cs="Times New Roman"/>
          <w:sz w:val="26"/>
          <w:szCs w:val="26"/>
        </w:rPr>
        <w:t>с</w:t>
      </w:r>
      <w:r w:rsidR="009E6B9E" w:rsidRPr="00906DD0">
        <w:rPr>
          <w:rFonts w:ascii="Times New Roman" w:hAnsi="Times New Roman" w:cs="Times New Roman"/>
          <w:sz w:val="26"/>
          <w:szCs w:val="26"/>
        </w:rPr>
        <w:t> </w:t>
      </w:r>
      <w:r w:rsidR="00EB7F79" w:rsidRPr="00906DD0">
        <w:rPr>
          <w:rFonts w:ascii="Times New Roman" w:hAnsi="Times New Roman" w:cs="Times New Roman"/>
          <w:sz w:val="26"/>
          <w:szCs w:val="26"/>
        </w:rPr>
        <w:t xml:space="preserve">Резервом за </w:t>
      </w:r>
      <w:r w:rsidR="00EB7F79" w:rsidRPr="00906DD0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EB7F79" w:rsidRPr="00906DD0">
        <w:rPr>
          <w:rFonts w:ascii="Times New Roman" w:hAnsi="Times New Roman" w:cs="Times New Roman"/>
          <w:sz w:val="26"/>
          <w:szCs w:val="26"/>
        </w:rPr>
        <w:t xml:space="preserve"> квартал 2014 года направлен в Аппарат полномочного представителя Президента Российской Федерации в Северо-Западном федеральном округе.</w:t>
      </w:r>
    </w:p>
    <w:p w:rsidR="00EB7F79" w:rsidRPr="00906DD0" w:rsidRDefault="00DC2DCC" w:rsidP="00175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EB7F79" w:rsidRPr="00906DD0">
        <w:rPr>
          <w:rFonts w:ascii="Times New Roman" w:hAnsi="Times New Roman" w:cs="Times New Roman"/>
          <w:sz w:val="26"/>
          <w:szCs w:val="26"/>
        </w:rPr>
        <w:t>«</w:t>
      </w:r>
      <w:r w:rsidR="00EB7F79" w:rsidRPr="00DC2DCC">
        <w:rPr>
          <w:rFonts w:ascii="Times New Roman" w:hAnsi="Times New Roman" w:cs="Times New Roman"/>
          <w:sz w:val="26"/>
          <w:szCs w:val="26"/>
        </w:rPr>
        <w:t>Ведение электронного реестра лиц, включенных в Резерв, и движения Резерва» – в соответствии</w:t>
      </w:r>
      <w:r w:rsidR="00EB7F79" w:rsidRPr="00906DD0">
        <w:rPr>
          <w:rFonts w:ascii="Times New Roman" w:hAnsi="Times New Roman" w:cs="Times New Roman"/>
          <w:sz w:val="26"/>
          <w:szCs w:val="26"/>
        </w:rPr>
        <w:t xml:space="preserve"> с положением о Резерве, утвержденным постановлением губернатора Ненецкого автономного округа от 24.05.2013 № 20-пг, ведется реестр лиц, включенных в Резерв. Реестр лиц, включенных в Резерв, поддерживается в актуальном состоянии.</w:t>
      </w:r>
    </w:p>
    <w:p w:rsidR="00EB7F79" w:rsidRPr="00906DD0" w:rsidRDefault="00DC2DCC" w:rsidP="00175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7) </w:t>
      </w:r>
      <w:r w:rsidR="00EB7F79" w:rsidRPr="00906DD0">
        <w:rPr>
          <w:rFonts w:ascii="Times New Roman" w:hAnsi="Times New Roman" w:cs="Times New Roman"/>
          <w:sz w:val="26"/>
          <w:szCs w:val="26"/>
        </w:rPr>
        <w:t>«</w:t>
      </w:r>
      <w:r w:rsidR="00EB7F79" w:rsidRPr="00DC2DCC">
        <w:rPr>
          <w:rFonts w:ascii="Times New Roman" w:hAnsi="Times New Roman" w:cs="Times New Roman"/>
          <w:sz w:val="26"/>
          <w:szCs w:val="26"/>
        </w:rPr>
        <w:t>Периодическое размещение в средствах массовой информации Ненецкого</w:t>
      </w:r>
      <w:r w:rsidR="009E6B9E" w:rsidRPr="00DC2DCC">
        <w:rPr>
          <w:rFonts w:ascii="Times New Roman" w:hAnsi="Times New Roman" w:cs="Times New Roman"/>
          <w:sz w:val="26"/>
          <w:szCs w:val="26"/>
        </w:rPr>
        <w:t> </w:t>
      </w:r>
      <w:r w:rsidR="00EB7F79" w:rsidRPr="00DC2DCC">
        <w:rPr>
          <w:rFonts w:ascii="Times New Roman" w:hAnsi="Times New Roman" w:cs="Times New Roman"/>
          <w:sz w:val="26"/>
          <w:szCs w:val="26"/>
        </w:rPr>
        <w:t>автономного</w:t>
      </w:r>
      <w:r w:rsidR="009E6B9E" w:rsidRPr="00DC2DCC">
        <w:rPr>
          <w:rFonts w:ascii="Times New Roman" w:hAnsi="Times New Roman" w:cs="Times New Roman"/>
          <w:sz w:val="26"/>
          <w:szCs w:val="26"/>
        </w:rPr>
        <w:t> </w:t>
      </w:r>
      <w:r w:rsidR="00EB7F79" w:rsidRPr="00DC2DCC">
        <w:rPr>
          <w:rFonts w:ascii="Times New Roman" w:hAnsi="Times New Roman" w:cs="Times New Roman"/>
          <w:sz w:val="26"/>
          <w:szCs w:val="26"/>
        </w:rPr>
        <w:t xml:space="preserve">округа, на официальном сайте Администрации Ненецкого автономного округа, портале органов государственной власти Ненецкого автономного округа информации о начале отбора в Резерв, работе с Резервом, изменениях, вносимых в нормативные правовые акты округа по вопросам формирования и использования Резерва» и «Размещение на </w:t>
      </w:r>
      <w:proofErr w:type="spellStart"/>
      <w:r w:rsidR="00EB7F79" w:rsidRPr="00DC2DCC">
        <w:rPr>
          <w:rFonts w:ascii="Times New Roman" w:hAnsi="Times New Roman" w:cs="Times New Roman"/>
          <w:sz w:val="26"/>
          <w:szCs w:val="26"/>
        </w:rPr>
        <w:t>интернет-ресурсах</w:t>
      </w:r>
      <w:proofErr w:type="spellEnd"/>
      <w:r w:rsidR="00EB7F79" w:rsidRPr="00DC2DCC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информации о формировании и использовании Резерва, проведенных</w:t>
      </w:r>
      <w:proofErr w:type="gramEnd"/>
      <w:r w:rsidR="00EB7F79" w:rsidRPr="00DC2DC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B7F79" w:rsidRPr="00DC2DCC">
        <w:rPr>
          <w:rFonts w:ascii="Times New Roman" w:hAnsi="Times New Roman" w:cs="Times New Roman"/>
          <w:sz w:val="26"/>
          <w:szCs w:val="26"/>
        </w:rPr>
        <w:t xml:space="preserve">этапах подготовки резервистов, назначениях и изменениях в порядке работы Комиссии по формированию и подготовке резерва управленческих кадров Ненецкого автономного округа» </w:t>
      </w:r>
      <w:r w:rsidR="00EB7F79" w:rsidRPr="00906DD0">
        <w:rPr>
          <w:rFonts w:ascii="Times New Roman" w:hAnsi="Times New Roman" w:cs="Times New Roman"/>
          <w:sz w:val="26"/>
          <w:szCs w:val="26"/>
        </w:rPr>
        <w:t xml:space="preserve">– на сайте Аппарата </w:t>
      </w:r>
      <w:proofErr w:type="spellStart"/>
      <w:r w:rsidR="00EB7F79" w:rsidRPr="00906DD0">
        <w:rPr>
          <w:rFonts w:ascii="Times New Roman" w:hAnsi="Times New Roman" w:cs="Times New Roman"/>
          <w:sz w:val="26"/>
          <w:szCs w:val="26"/>
        </w:rPr>
        <w:t>Администарции</w:t>
      </w:r>
      <w:proofErr w:type="spellEnd"/>
      <w:r w:rsidR="00EB7F79" w:rsidRPr="00906DD0">
        <w:rPr>
          <w:rFonts w:ascii="Times New Roman" w:hAnsi="Times New Roman" w:cs="Times New Roman"/>
          <w:sz w:val="26"/>
          <w:szCs w:val="26"/>
        </w:rPr>
        <w:t xml:space="preserve"> Ненецкого </w:t>
      </w:r>
      <w:proofErr w:type="spellStart"/>
      <w:r w:rsidR="00EB7F79" w:rsidRPr="00906DD0">
        <w:rPr>
          <w:rFonts w:ascii="Times New Roman" w:hAnsi="Times New Roman" w:cs="Times New Roman"/>
          <w:sz w:val="26"/>
          <w:szCs w:val="26"/>
        </w:rPr>
        <w:t>автонмоного</w:t>
      </w:r>
      <w:proofErr w:type="spellEnd"/>
      <w:r w:rsidR="00EB7F79" w:rsidRPr="00906DD0">
        <w:rPr>
          <w:rFonts w:ascii="Times New Roman" w:hAnsi="Times New Roman" w:cs="Times New Roman"/>
          <w:sz w:val="26"/>
          <w:szCs w:val="26"/>
        </w:rPr>
        <w:t xml:space="preserve"> округа (</w:t>
      </w:r>
      <w:r w:rsidR="00EB7F79" w:rsidRPr="00906DD0">
        <w:rPr>
          <w:rFonts w:ascii="Times New Roman" w:hAnsi="Times New Roman" w:cs="Times New Roman"/>
          <w:sz w:val="26"/>
          <w:szCs w:val="26"/>
          <w:lang w:val="en-US"/>
        </w:rPr>
        <w:t>admin</w:t>
      </w:r>
      <w:r w:rsidR="00EB7F79" w:rsidRPr="00906DD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B7F79" w:rsidRPr="00906DD0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EB7F79" w:rsidRPr="00906DD0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EB7F79" w:rsidRPr="00906DD0">
        <w:rPr>
          <w:rFonts w:ascii="Times New Roman" w:hAnsi="Times New Roman" w:cs="Times New Roman"/>
          <w:sz w:val="26"/>
          <w:szCs w:val="26"/>
          <w:lang w:val="en-US"/>
        </w:rPr>
        <w:t>nao</w:t>
      </w:r>
      <w:proofErr w:type="spellEnd"/>
      <w:r w:rsidR="00EB7F79" w:rsidRPr="00906DD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B7F79" w:rsidRPr="00906DD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EB7F79" w:rsidRPr="00906DD0">
        <w:rPr>
          <w:rFonts w:ascii="Times New Roman" w:hAnsi="Times New Roman" w:cs="Times New Roman"/>
          <w:sz w:val="26"/>
          <w:szCs w:val="26"/>
        </w:rPr>
        <w:t>) и сайте</w:t>
      </w:r>
      <w:r w:rsidR="00EB7F79" w:rsidRPr="00906DD0">
        <w:rPr>
          <w:rFonts w:ascii="Times New Roman" w:hAnsi="Times New Roman" w:cs="Times New Roman"/>
          <w:color w:val="000000" w:themeColor="text1"/>
          <w:sz w:val="26"/>
          <w:szCs w:val="26"/>
        </w:rPr>
        <w:t>, посвященном Резерву</w:t>
      </w:r>
      <w:r w:rsidR="00EB7F79" w:rsidRPr="00906DD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EB7F79" w:rsidRPr="00906DD0">
        <w:rPr>
          <w:rFonts w:ascii="Times New Roman" w:hAnsi="Times New Roman" w:cs="Times New Roman"/>
          <w:sz w:val="26"/>
          <w:szCs w:val="26"/>
          <w:lang w:val="en-US"/>
        </w:rPr>
        <w:t>rezerv</w:t>
      </w:r>
      <w:proofErr w:type="spellEnd"/>
      <w:r w:rsidR="00EB7F79" w:rsidRPr="00906DD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B7F79" w:rsidRPr="00906DD0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EB7F79" w:rsidRPr="00906DD0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EB7F79" w:rsidRPr="00906DD0">
        <w:rPr>
          <w:rFonts w:ascii="Times New Roman" w:hAnsi="Times New Roman" w:cs="Times New Roman"/>
          <w:sz w:val="26"/>
          <w:szCs w:val="26"/>
          <w:lang w:val="en-US"/>
        </w:rPr>
        <w:t>nao</w:t>
      </w:r>
      <w:proofErr w:type="spellEnd"/>
      <w:r w:rsidR="00EB7F79" w:rsidRPr="00906DD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B7F79" w:rsidRPr="00906DD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EB7F79" w:rsidRPr="00906DD0">
        <w:rPr>
          <w:rFonts w:ascii="Times New Roman" w:hAnsi="Times New Roman" w:cs="Times New Roman"/>
          <w:sz w:val="26"/>
          <w:szCs w:val="26"/>
        </w:rPr>
        <w:t xml:space="preserve">) размещались информационные материалы, </w:t>
      </w:r>
      <w:r w:rsidR="00EB7F79" w:rsidRPr="00906D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информация о Резерве, порядке отбора в Резерв, </w:t>
      </w:r>
      <w:r w:rsidR="00EB7F79" w:rsidRPr="00906DD0">
        <w:rPr>
          <w:rFonts w:ascii="Times New Roman" w:hAnsi="Times New Roman" w:cs="Times New Roman"/>
          <w:sz w:val="26"/>
          <w:szCs w:val="26"/>
        </w:rPr>
        <w:t>статистическая информация, характеризующая формирование и использование резерва.</w:t>
      </w:r>
      <w:proofErr w:type="gramEnd"/>
    </w:p>
    <w:p w:rsidR="00EB7F79" w:rsidRPr="00906DD0" w:rsidRDefault="00DC2DCC" w:rsidP="00175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8) </w:t>
      </w:r>
      <w:r w:rsidR="00EB7F79" w:rsidRPr="00DC2DCC">
        <w:rPr>
          <w:rFonts w:ascii="Times New Roman" w:hAnsi="Times New Roman" w:cs="Times New Roman"/>
          <w:sz w:val="26"/>
          <w:szCs w:val="26"/>
        </w:rPr>
        <w:t>«Организация содействия главам муниципальных образований по вопросам</w:t>
      </w:r>
      <w:r w:rsidR="009E6B9E" w:rsidRPr="00DC2DCC">
        <w:rPr>
          <w:rFonts w:ascii="Times New Roman" w:hAnsi="Times New Roman" w:cs="Times New Roman"/>
          <w:sz w:val="26"/>
          <w:szCs w:val="26"/>
        </w:rPr>
        <w:t> </w:t>
      </w:r>
      <w:r w:rsidR="00EB7F79" w:rsidRPr="00DC2DCC">
        <w:rPr>
          <w:rFonts w:ascii="Times New Roman" w:hAnsi="Times New Roman" w:cs="Times New Roman"/>
          <w:sz w:val="26"/>
          <w:szCs w:val="26"/>
        </w:rPr>
        <w:t>формирования</w:t>
      </w:r>
      <w:r w:rsidR="009E6B9E" w:rsidRPr="00DC2DCC">
        <w:rPr>
          <w:rFonts w:ascii="Times New Roman" w:hAnsi="Times New Roman" w:cs="Times New Roman"/>
          <w:sz w:val="26"/>
          <w:szCs w:val="26"/>
        </w:rPr>
        <w:t> </w:t>
      </w:r>
      <w:r w:rsidR="00EB7F79" w:rsidRPr="00DC2DCC">
        <w:rPr>
          <w:rFonts w:ascii="Times New Roman" w:hAnsi="Times New Roman" w:cs="Times New Roman"/>
          <w:sz w:val="26"/>
          <w:szCs w:val="26"/>
        </w:rPr>
        <w:t>и использования муниципальных резервов управленческих кадров, а также проведению работ по выдвижению кандидатов в окружной резерв управленческих кадров»</w:t>
      </w:r>
      <w:r w:rsidR="00EB7F79" w:rsidRPr="00906DD0">
        <w:rPr>
          <w:rFonts w:ascii="Times New Roman" w:hAnsi="Times New Roman" w:cs="Times New Roman"/>
          <w:sz w:val="26"/>
          <w:szCs w:val="26"/>
        </w:rPr>
        <w:t xml:space="preserve"> – 16 апреля 2014 года служащие Аппарата Администрации Ненецкого автономного округа выступили на учебно-консультационном семинаре с главами муниципальных образований, территории которых входят в состав Заполярного района Ненецкого автономного округа.</w:t>
      </w:r>
      <w:proofErr w:type="gramEnd"/>
    </w:p>
    <w:p w:rsidR="00EB7F79" w:rsidRPr="00906DD0" w:rsidRDefault="00DC2DCC" w:rsidP="00175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9) </w:t>
      </w:r>
      <w:r w:rsidR="00EB7F79" w:rsidRPr="00906DD0">
        <w:rPr>
          <w:rFonts w:ascii="Times New Roman" w:hAnsi="Times New Roman" w:cs="Times New Roman"/>
          <w:sz w:val="26"/>
          <w:szCs w:val="26"/>
        </w:rPr>
        <w:t>«</w:t>
      </w:r>
      <w:r w:rsidR="00EB7F79" w:rsidRPr="00DC2DCC">
        <w:rPr>
          <w:rFonts w:ascii="Times New Roman" w:hAnsi="Times New Roman" w:cs="Times New Roman"/>
          <w:sz w:val="26"/>
          <w:szCs w:val="26"/>
        </w:rPr>
        <w:t xml:space="preserve">Ежегодное проведение консультационных семинаров с сотрудниками кадровых служб исполнительных органов государственной власти Ненецкого автономного округа и муниципальных образований по вопросам формирования и </w:t>
      </w:r>
      <w:r w:rsidR="00EB7F79" w:rsidRPr="00DC2DCC">
        <w:rPr>
          <w:rFonts w:ascii="Times New Roman" w:hAnsi="Times New Roman" w:cs="Times New Roman"/>
          <w:color w:val="000000" w:themeColor="text1"/>
          <w:sz w:val="26"/>
          <w:szCs w:val="26"/>
        </w:rPr>
        <w:t>использования Резерва»</w:t>
      </w:r>
      <w:r w:rsidR="00EB7F79" w:rsidRPr="00906DD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–</w:t>
      </w:r>
      <w:r w:rsidR="00EB7F79" w:rsidRPr="00906D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консультационный семинар с представителями органов исполнительной власти округа по кадровым вопросам планируется провести в </w:t>
      </w:r>
      <w:r w:rsidR="00EB7F79" w:rsidRPr="00906DD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IV</w:t>
      </w:r>
      <w:r w:rsidR="00EB7F79" w:rsidRPr="00906D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квартале 2014 года, предположительно в декабре</w:t>
      </w:r>
      <w:r w:rsidR="00CB59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2014 года</w:t>
      </w:r>
      <w:r w:rsidR="00EB7F79" w:rsidRPr="00906DD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B7F79" w:rsidRPr="00906DD0" w:rsidRDefault="00DC2DCC" w:rsidP="00175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2DCC">
        <w:rPr>
          <w:rFonts w:ascii="Times New Roman" w:hAnsi="Times New Roman" w:cs="Times New Roman"/>
          <w:sz w:val="26"/>
          <w:szCs w:val="26"/>
        </w:rPr>
        <w:t xml:space="preserve">10) </w:t>
      </w:r>
      <w:r w:rsidR="00EB7F79" w:rsidRPr="00DC2DCC">
        <w:rPr>
          <w:rFonts w:ascii="Times New Roman" w:hAnsi="Times New Roman" w:cs="Times New Roman"/>
          <w:sz w:val="26"/>
          <w:szCs w:val="26"/>
        </w:rPr>
        <w:t>«Организация</w:t>
      </w:r>
      <w:r w:rsidR="009E6B9E" w:rsidRPr="00DC2DCC">
        <w:rPr>
          <w:rFonts w:ascii="Times New Roman" w:hAnsi="Times New Roman" w:cs="Times New Roman"/>
          <w:sz w:val="26"/>
          <w:szCs w:val="26"/>
        </w:rPr>
        <w:t> </w:t>
      </w:r>
      <w:r w:rsidR="00EB7F79" w:rsidRPr="00DC2DCC">
        <w:rPr>
          <w:rFonts w:ascii="Times New Roman" w:hAnsi="Times New Roman" w:cs="Times New Roman"/>
          <w:sz w:val="26"/>
          <w:szCs w:val="26"/>
        </w:rPr>
        <w:t>семинаров по различным темам (общий менеджмент, бухгалтерский учет, налоги и налогообложение, противодействие коррупции и</w:t>
      </w:r>
      <w:r w:rsidR="009E6B9E" w:rsidRPr="00DC2DCC">
        <w:rPr>
          <w:rFonts w:ascii="Times New Roman" w:hAnsi="Times New Roman" w:cs="Times New Roman"/>
          <w:sz w:val="26"/>
          <w:szCs w:val="26"/>
        </w:rPr>
        <w:t> </w:t>
      </w:r>
      <w:r w:rsidR="00EB7F79" w:rsidRPr="00DC2DCC">
        <w:rPr>
          <w:rFonts w:ascii="Times New Roman" w:hAnsi="Times New Roman" w:cs="Times New Roman"/>
          <w:sz w:val="26"/>
          <w:szCs w:val="26"/>
        </w:rPr>
        <w:t>т.д.)»</w:t>
      </w:r>
      <w:r w:rsidR="009E6B9E" w:rsidRPr="00DC2DCC">
        <w:rPr>
          <w:rFonts w:ascii="Times New Roman" w:hAnsi="Times New Roman" w:cs="Times New Roman"/>
          <w:sz w:val="26"/>
          <w:szCs w:val="26"/>
        </w:rPr>
        <w:t> </w:t>
      </w:r>
      <w:r w:rsidR="00EB7F79" w:rsidRPr="00DC2DCC">
        <w:rPr>
          <w:rFonts w:ascii="Times New Roman" w:hAnsi="Times New Roman" w:cs="Times New Roman"/>
          <w:sz w:val="26"/>
          <w:szCs w:val="26"/>
        </w:rPr>
        <w:t>–</w:t>
      </w:r>
      <w:r w:rsidR="009E6B9E" w:rsidRPr="00DC2DCC">
        <w:rPr>
          <w:rFonts w:ascii="Times New Roman" w:hAnsi="Times New Roman" w:cs="Times New Roman"/>
          <w:sz w:val="26"/>
          <w:szCs w:val="26"/>
        </w:rPr>
        <w:t> </w:t>
      </w:r>
      <w:r w:rsidR="00EB7F79" w:rsidRPr="00DC2DCC">
        <w:rPr>
          <w:rFonts w:ascii="Times New Roman" w:hAnsi="Times New Roman" w:cs="Times New Roman"/>
          <w:sz w:val="26"/>
          <w:szCs w:val="26"/>
        </w:rPr>
        <w:t>во</w:t>
      </w:r>
      <w:r w:rsidR="009E6B9E" w:rsidRPr="00DC2DCC">
        <w:rPr>
          <w:rFonts w:ascii="Times New Roman" w:hAnsi="Times New Roman" w:cs="Times New Roman"/>
          <w:sz w:val="26"/>
          <w:szCs w:val="26"/>
        </w:rPr>
        <w:t> </w:t>
      </w:r>
      <w:r w:rsidR="00EB7F79" w:rsidRPr="00DC2DC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9E6B9E" w:rsidRPr="00DC2DCC">
        <w:rPr>
          <w:rFonts w:ascii="Times New Roman" w:hAnsi="Times New Roman" w:cs="Times New Roman"/>
          <w:sz w:val="26"/>
          <w:szCs w:val="26"/>
        </w:rPr>
        <w:t> </w:t>
      </w:r>
      <w:r w:rsidR="00EB7F79" w:rsidRPr="00DC2DCC">
        <w:rPr>
          <w:rFonts w:ascii="Times New Roman" w:hAnsi="Times New Roman" w:cs="Times New Roman"/>
          <w:sz w:val="26"/>
          <w:szCs w:val="26"/>
        </w:rPr>
        <w:t>кв</w:t>
      </w:r>
      <w:r w:rsidR="00EB7F79" w:rsidRPr="00906DD0">
        <w:rPr>
          <w:rFonts w:ascii="Times New Roman" w:hAnsi="Times New Roman" w:cs="Times New Roman"/>
          <w:sz w:val="26"/>
          <w:szCs w:val="26"/>
        </w:rPr>
        <w:t xml:space="preserve">артале </w:t>
      </w:r>
      <w:r w:rsidR="009E6B9E" w:rsidRPr="00906DD0">
        <w:rPr>
          <w:rFonts w:ascii="Times New Roman" w:hAnsi="Times New Roman" w:cs="Times New Roman"/>
          <w:sz w:val="26"/>
          <w:szCs w:val="26"/>
        </w:rPr>
        <w:t> </w:t>
      </w:r>
      <w:r w:rsidR="00EB7F79" w:rsidRPr="00906DD0">
        <w:rPr>
          <w:rFonts w:ascii="Times New Roman" w:hAnsi="Times New Roman" w:cs="Times New Roman"/>
          <w:sz w:val="26"/>
          <w:szCs w:val="26"/>
        </w:rPr>
        <w:t xml:space="preserve">2014 года семинары не проводились, в связи с проведением курсов повышения квалификации резервистов по теме «Менеджмент организации» в мае 2014 года. Семинары по теме «Противодействие коррупции» и «Бухгалтерский учет» планируется провести в начале </w:t>
      </w:r>
      <w:r w:rsidR="00EB7F79" w:rsidRPr="00906DD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EB7F79" w:rsidRPr="00906DD0">
        <w:rPr>
          <w:rFonts w:ascii="Times New Roman" w:hAnsi="Times New Roman" w:cs="Times New Roman"/>
          <w:sz w:val="26"/>
          <w:szCs w:val="26"/>
        </w:rPr>
        <w:t xml:space="preserve"> квартала</w:t>
      </w:r>
      <w:r w:rsidR="00CB59D0">
        <w:rPr>
          <w:rFonts w:ascii="Times New Roman" w:hAnsi="Times New Roman" w:cs="Times New Roman"/>
          <w:sz w:val="26"/>
          <w:szCs w:val="26"/>
        </w:rPr>
        <w:t xml:space="preserve"> 2014 года</w:t>
      </w:r>
      <w:r w:rsidR="00EB7F79" w:rsidRPr="00906DD0">
        <w:rPr>
          <w:rFonts w:ascii="Times New Roman" w:hAnsi="Times New Roman" w:cs="Times New Roman"/>
          <w:sz w:val="26"/>
          <w:szCs w:val="26"/>
        </w:rPr>
        <w:t>.</w:t>
      </w:r>
    </w:p>
    <w:p w:rsidR="00EB7F79" w:rsidRPr="00906DD0" w:rsidRDefault="00DC2DCC" w:rsidP="00175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11) </w:t>
      </w:r>
      <w:r w:rsidR="00EB7F79" w:rsidRPr="00906DD0">
        <w:rPr>
          <w:rFonts w:ascii="Times New Roman" w:hAnsi="Times New Roman" w:cs="Times New Roman"/>
          <w:sz w:val="26"/>
          <w:szCs w:val="26"/>
        </w:rPr>
        <w:t>«</w:t>
      </w:r>
      <w:r w:rsidR="00EB7F79" w:rsidRPr="00DC2DCC">
        <w:rPr>
          <w:rFonts w:ascii="Times New Roman" w:hAnsi="Times New Roman" w:cs="Times New Roman"/>
          <w:sz w:val="26"/>
          <w:szCs w:val="26"/>
        </w:rPr>
        <w:t>Организация повышения квалификации резервистов путем привлечения преподавателей высших учебных заведений и ведущих ВУЗов страны, преимущественно по дистанционным образовательным программам»</w:t>
      </w:r>
      <w:r w:rsidR="00660A6B" w:rsidRPr="00DC2DCC">
        <w:rPr>
          <w:rFonts w:ascii="Times New Roman" w:hAnsi="Times New Roman" w:cs="Times New Roman"/>
          <w:sz w:val="26"/>
          <w:szCs w:val="26"/>
        </w:rPr>
        <w:t> </w:t>
      </w:r>
      <w:r w:rsidR="00EB7F79" w:rsidRPr="00DC2DCC">
        <w:rPr>
          <w:rFonts w:ascii="Times New Roman" w:hAnsi="Times New Roman" w:cs="Times New Roman"/>
          <w:sz w:val="26"/>
          <w:szCs w:val="26"/>
        </w:rPr>
        <w:t>–</w:t>
      </w:r>
      <w:r w:rsidR="00660A6B" w:rsidRPr="00906DD0">
        <w:rPr>
          <w:rFonts w:ascii="Times New Roman" w:hAnsi="Times New Roman" w:cs="Times New Roman"/>
          <w:sz w:val="26"/>
          <w:szCs w:val="26"/>
        </w:rPr>
        <w:t> </w:t>
      </w:r>
      <w:r w:rsidR="00EB7F79" w:rsidRPr="00906DD0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660A6B" w:rsidRPr="00906DD0">
        <w:rPr>
          <w:rFonts w:ascii="Times New Roman" w:hAnsi="Times New Roman" w:cs="Times New Roman"/>
          <w:sz w:val="26"/>
          <w:szCs w:val="26"/>
        </w:rPr>
        <w:t> </w:t>
      </w:r>
      <w:r w:rsidR="00EB7F79" w:rsidRPr="00906DD0">
        <w:rPr>
          <w:rFonts w:ascii="Times New Roman" w:hAnsi="Times New Roman" w:cs="Times New Roman"/>
          <w:sz w:val="26"/>
          <w:szCs w:val="26"/>
        </w:rPr>
        <w:t>19</w:t>
      </w:r>
      <w:r w:rsidR="00660A6B" w:rsidRPr="00906DD0">
        <w:rPr>
          <w:rFonts w:ascii="Times New Roman" w:hAnsi="Times New Roman" w:cs="Times New Roman"/>
          <w:sz w:val="26"/>
          <w:szCs w:val="26"/>
        </w:rPr>
        <w:t> </w:t>
      </w:r>
      <w:r w:rsidR="00EB7F79" w:rsidRPr="00906DD0">
        <w:rPr>
          <w:rFonts w:ascii="Times New Roman" w:hAnsi="Times New Roman" w:cs="Times New Roman"/>
          <w:sz w:val="26"/>
          <w:szCs w:val="26"/>
        </w:rPr>
        <w:t>по</w:t>
      </w:r>
      <w:r w:rsidR="00660A6B" w:rsidRPr="00906DD0">
        <w:rPr>
          <w:rFonts w:ascii="Times New Roman" w:hAnsi="Times New Roman" w:cs="Times New Roman"/>
          <w:sz w:val="26"/>
          <w:szCs w:val="26"/>
        </w:rPr>
        <w:t> </w:t>
      </w:r>
      <w:r w:rsidR="00EB7F79" w:rsidRPr="00906DD0">
        <w:rPr>
          <w:rFonts w:ascii="Times New Roman" w:hAnsi="Times New Roman" w:cs="Times New Roman"/>
          <w:sz w:val="26"/>
          <w:szCs w:val="26"/>
        </w:rPr>
        <w:t>30</w:t>
      </w:r>
      <w:r w:rsidR="00660A6B" w:rsidRPr="00906DD0">
        <w:rPr>
          <w:rFonts w:ascii="Times New Roman" w:hAnsi="Times New Roman" w:cs="Times New Roman"/>
          <w:sz w:val="26"/>
          <w:szCs w:val="26"/>
        </w:rPr>
        <w:t> </w:t>
      </w:r>
      <w:r w:rsidR="00EB7F79" w:rsidRPr="00906DD0">
        <w:rPr>
          <w:rFonts w:ascii="Times New Roman" w:hAnsi="Times New Roman" w:cs="Times New Roman"/>
          <w:sz w:val="26"/>
          <w:szCs w:val="26"/>
        </w:rPr>
        <w:t>мая</w:t>
      </w:r>
      <w:r w:rsidR="00660A6B" w:rsidRPr="00906DD0">
        <w:rPr>
          <w:rFonts w:ascii="Times New Roman" w:hAnsi="Times New Roman" w:cs="Times New Roman"/>
          <w:sz w:val="26"/>
          <w:szCs w:val="26"/>
        </w:rPr>
        <w:t> </w:t>
      </w:r>
      <w:r w:rsidR="00EB7F79" w:rsidRPr="00906DD0">
        <w:rPr>
          <w:rFonts w:ascii="Times New Roman" w:hAnsi="Times New Roman" w:cs="Times New Roman"/>
          <w:sz w:val="26"/>
          <w:szCs w:val="26"/>
        </w:rPr>
        <w:t>2014</w:t>
      </w:r>
      <w:r w:rsidR="00660A6B" w:rsidRPr="00906DD0">
        <w:rPr>
          <w:rFonts w:ascii="Times New Roman" w:hAnsi="Times New Roman" w:cs="Times New Roman"/>
          <w:sz w:val="26"/>
          <w:szCs w:val="26"/>
        </w:rPr>
        <w:t> </w:t>
      </w:r>
      <w:r w:rsidR="00EB7F79" w:rsidRPr="00906DD0">
        <w:rPr>
          <w:rFonts w:ascii="Times New Roman" w:hAnsi="Times New Roman" w:cs="Times New Roman"/>
          <w:sz w:val="26"/>
          <w:szCs w:val="26"/>
        </w:rPr>
        <w:t>года 8 резервистов прошли повышение квалификации</w:t>
      </w:r>
      <w:r w:rsidR="00660A6B" w:rsidRPr="00906DD0">
        <w:rPr>
          <w:rFonts w:ascii="Times New Roman" w:hAnsi="Times New Roman" w:cs="Times New Roman"/>
          <w:sz w:val="26"/>
          <w:szCs w:val="26"/>
        </w:rPr>
        <w:t> </w:t>
      </w:r>
      <w:r w:rsidR="00EB7F79" w:rsidRPr="00906DD0">
        <w:rPr>
          <w:rFonts w:ascii="Times New Roman" w:hAnsi="Times New Roman" w:cs="Times New Roman"/>
          <w:sz w:val="26"/>
          <w:szCs w:val="26"/>
        </w:rPr>
        <w:t>в</w:t>
      </w:r>
      <w:r w:rsidR="00660A6B" w:rsidRPr="00906DD0">
        <w:rPr>
          <w:rFonts w:ascii="Times New Roman" w:hAnsi="Times New Roman" w:cs="Times New Roman"/>
          <w:sz w:val="26"/>
          <w:szCs w:val="26"/>
        </w:rPr>
        <w:t> </w:t>
      </w:r>
      <w:r w:rsidR="00EB7F79" w:rsidRPr="00906DD0">
        <w:rPr>
          <w:rFonts w:ascii="Times New Roman" w:hAnsi="Times New Roman" w:cs="Times New Roman"/>
          <w:sz w:val="26"/>
          <w:szCs w:val="26"/>
        </w:rPr>
        <w:t>соответствии</w:t>
      </w:r>
      <w:r w:rsidR="00660A6B" w:rsidRPr="00906DD0">
        <w:rPr>
          <w:rFonts w:ascii="Times New Roman" w:hAnsi="Times New Roman" w:cs="Times New Roman"/>
          <w:sz w:val="26"/>
          <w:szCs w:val="26"/>
        </w:rPr>
        <w:t xml:space="preserve"> </w:t>
      </w:r>
      <w:r w:rsidR="00EB7F79" w:rsidRPr="00906DD0">
        <w:rPr>
          <w:rFonts w:ascii="Times New Roman" w:hAnsi="Times New Roman" w:cs="Times New Roman"/>
          <w:sz w:val="26"/>
          <w:szCs w:val="26"/>
        </w:rPr>
        <w:t xml:space="preserve">с заключенным государственным контрактом на базе ГОУ ВПО «Вятский государственный гуманитарный университет» по теме «Менеджмент организации» в объеме 72 часов. </w:t>
      </w:r>
      <w:proofErr w:type="gramEnd"/>
    </w:p>
    <w:p w:rsidR="00EB7F79" w:rsidRPr="00906DD0" w:rsidRDefault="00EB7F79" w:rsidP="00175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DD0">
        <w:rPr>
          <w:rFonts w:ascii="Times New Roman" w:hAnsi="Times New Roman" w:cs="Times New Roman"/>
          <w:sz w:val="26"/>
          <w:szCs w:val="26"/>
        </w:rPr>
        <w:t>Образовательные услуги оказаны на сумму 65,5 тыс. рублей. Процент освоения бюджетных средств, выделенных для реализации Программы, составил 38,5%. Низкий процент исполнения вызван отсутствием возможности у лиц, включенных в резерв управленческих кадров Ненецкого автономного округа, пройти обучение (в связи с командированием, отпусками, другими причинами).</w:t>
      </w:r>
    </w:p>
    <w:p w:rsidR="00EB7F79" w:rsidRPr="00906DD0" w:rsidRDefault="00DC2DCC" w:rsidP="00175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2DCC">
        <w:rPr>
          <w:rFonts w:ascii="Times New Roman" w:hAnsi="Times New Roman" w:cs="Times New Roman"/>
          <w:sz w:val="26"/>
          <w:szCs w:val="26"/>
        </w:rPr>
        <w:t xml:space="preserve">12) </w:t>
      </w:r>
      <w:r w:rsidR="00EB7F79" w:rsidRPr="00DC2DCC">
        <w:rPr>
          <w:rFonts w:ascii="Times New Roman" w:hAnsi="Times New Roman" w:cs="Times New Roman"/>
          <w:sz w:val="26"/>
          <w:szCs w:val="26"/>
        </w:rPr>
        <w:t>«Формирование плана стажировок лиц, включенных в Резерв, в</w:t>
      </w:r>
      <w:r w:rsidR="00EB7F79" w:rsidRPr="00906D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7F79" w:rsidRPr="00DC2DCC">
        <w:rPr>
          <w:rFonts w:ascii="Times New Roman" w:hAnsi="Times New Roman" w:cs="Times New Roman"/>
          <w:sz w:val="26"/>
          <w:szCs w:val="26"/>
        </w:rPr>
        <w:t xml:space="preserve">органах исполнительной власти Ненецкого автономного округа, учреждениях и организациях» – в </w:t>
      </w:r>
      <w:r w:rsidR="00EB7F79" w:rsidRPr="00DC2DC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EB7F79" w:rsidRPr="00DC2DCC">
        <w:rPr>
          <w:rFonts w:ascii="Times New Roman" w:hAnsi="Times New Roman" w:cs="Times New Roman"/>
          <w:sz w:val="26"/>
          <w:szCs w:val="26"/>
        </w:rPr>
        <w:t xml:space="preserve"> квартале 2014 года от лиц, включенных в Резерв,</w:t>
      </w:r>
      <w:r w:rsidR="00EB7F79" w:rsidRPr="00906DD0">
        <w:rPr>
          <w:rFonts w:ascii="Times New Roman" w:hAnsi="Times New Roman" w:cs="Times New Roman"/>
          <w:sz w:val="26"/>
          <w:szCs w:val="26"/>
        </w:rPr>
        <w:t xml:space="preserve"> не поступало предложений о прохождении стажировок.</w:t>
      </w:r>
    </w:p>
    <w:p w:rsidR="00EB7F79" w:rsidRPr="00906DD0" w:rsidRDefault="00DC2DCC" w:rsidP="00175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2DCC">
        <w:rPr>
          <w:rFonts w:ascii="Times New Roman" w:hAnsi="Times New Roman" w:cs="Times New Roman"/>
          <w:sz w:val="26"/>
          <w:szCs w:val="26"/>
        </w:rPr>
        <w:t xml:space="preserve">13) </w:t>
      </w:r>
      <w:r w:rsidR="00EB7F79" w:rsidRPr="00DC2DCC">
        <w:rPr>
          <w:rFonts w:ascii="Times New Roman" w:hAnsi="Times New Roman" w:cs="Times New Roman"/>
          <w:sz w:val="26"/>
          <w:szCs w:val="26"/>
        </w:rPr>
        <w:t>«Ежеквартальный мониторинг количественного и качественного состава Резерва и муниципальных резервов»</w:t>
      </w:r>
      <w:r w:rsidR="00EB7F79" w:rsidRPr="00906DD0">
        <w:rPr>
          <w:rFonts w:ascii="Times New Roman" w:hAnsi="Times New Roman" w:cs="Times New Roman"/>
          <w:sz w:val="26"/>
          <w:szCs w:val="26"/>
        </w:rPr>
        <w:t xml:space="preserve"> – в соответствии с запросом Аппарата Администрации Ненецкого автономного округа органы местного самоуправления муниципальных образований Ненецкого автономного округа представляют отчеты о количественном и качественном составе муниципального резерва. В настоящее время муниципальный резерв сформирован в следующих муниципальных образованиях: «ГО «Город Нарьян-Мар», «МР «Заполярный район», «</w:t>
      </w:r>
      <w:proofErr w:type="spellStart"/>
      <w:r w:rsidR="00EB7F79" w:rsidRPr="00906DD0">
        <w:rPr>
          <w:rFonts w:ascii="Times New Roman" w:hAnsi="Times New Roman" w:cs="Times New Roman"/>
          <w:sz w:val="26"/>
          <w:szCs w:val="26"/>
        </w:rPr>
        <w:t>Пустозерский</w:t>
      </w:r>
      <w:proofErr w:type="spellEnd"/>
      <w:r w:rsidR="00EB7F79" w:rsidRPr="00906DD0">
        <w:rPr>
          <w:rFonts w:ascii="Times New Roman" w:hAnsi="Times New Roman" w:cs="Times New Roman"/>
          <w:sz w:val="26"/>
          <w:szCs w:val="26"/>
        </w:rPr>
        <w:t xml:space="preserve"> сельсовет».</w:t>
      </w:r>
    </w:p>
    <w:p w:rsidR="00EB7F79" w:rsidRPr="00906DD0" w:rsidRDefault="00EB7F79" w:rsidP="00175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DD0">
        <w:rPr>
          <w:rFonts w:ascii="Times New Roman" w:hAnsi="Times New Roman" w:cs="Times New Roman"/>
          <w:sz w:val="26"/>
          <w:szCs w:val="26"/>
        </w:rPr>
        <w:t>Информация о количественном и качественном составе Резерва и муниципальных резерв</w:t>
      </w:r>
      <w:r w:rsidR="00ED7F0C">
        <w:rPr>
          <w:rFonts w:ascii="Times New Roman" w:hAnsi="Times New Roman" w:cs="Times New Roman"/>
          <w:sz w:val="26"/>
          <w:szCs w:val="26"/>
        </w:rPr>
        <w:t>ах</w:t>
      </w:r>
      <w:r w:rsidRPr="00906DD0">
        <w:rPr>
          <w:rFonts w:ascii="Times New Roman" w:hAnsi="Times New Roman" w:cs="Times New Roman"/>
          <w:sz w:val="26"/>
          <w:szCs w:val="26"/>
        </w:rPr>
        <w:t xml:space="preserve"> направляется в аппарат полномочного представителя Президента Российской Федерации в Северо-Западном федеральном округе</w:t>
      </w:r>
      <w:r w:rsidR="004E6845">
        <w:rPr>
          <w:rFonts w:ascii="Times New Roman" w:hAnsi="Times New Roman" w:cs="Times New Roman"/>
          <w:sz w:val="26"/>
          <w:szCs w:val="26"/>
        </w:rPr>
        <w:t xml:space="preserve"> в установленные сроки</w:t>
      </w:r>
      <w:r w:rsidRPr="00906DD0">
        <w:rPr>
          <w:rFonts w:ascii="Times New Roman" w:hAnsi="Times New Roman" w:cs="Times New Roman"/>
          <w:sz w:val="26"/>
          <w:szCs w:val="26"/>
        </w:rPr>
        <w:t>.</w:t>
      </w:r>
    </w:p>
    <w:p w:rsidR="00EB7F79" w:rsidRPr="00906DD0" w:rsidRDefault="00DC2DCC" w:rsidP="00175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14) </w:t>
      </w:r>
      <w:r w:rsidR="00EB7F79" w:rsidRPr="00906DD0">
        <w:rPr>
          <w:rFonts w:ascii="Times New Roman" w:hAnsi="Times New Roman" w:cs="Times New Roman"/>
          <w:sz w:val="26"/>
          <w:szCs w:val="26"/>
        </w:rPr>
        <w:t>«</w:t>
      </w:r>
      <w:r w:rsidR="00EB7F79" w:rsidRPr="00DC2DCC">
        <w:rPr>
          <w:rFonts w:ascii="Times New Roman" w:hAnsi="Times New Roman" w:cs="Times New Roman"/>
          <w:sz w:val="26"/>
          <w:szCs w:val="26"/>
        </w:rPr>
        <w:t>Организация предоставления информации резервистам с использованием электронного обмена о конкурсах на замещение вакантных должностей государственной гражданской службы в органах исполнительной власти Ненецкого автономного округа с целью привлечения к участию в конкурсных процедурах, информации о планируемых семинарах, стажировках и курсах повышения квалификации»</w:t>
      </w:r>
      <w:r w:rsidR="00EB7F79" w:rsidRPr="00906DD0">
        <w:rPr>
          <w:rFonts w:ascii="Times New Roman" w:hAnsi="Times New Roman" w:cs="Times New Roman"/>
          <w:sz w:val="26"/>
          <w:szCs w:val="26"/>
        </w:rPr>
        <w:t xml:space="preserve"> – в связи с оптимизацией штатной численности органов исполнительной власти Ненецкого автономного округа информация о </w:t>
      </w:r>
      <w:r w:rsidR="00EB7F79" w:rsidRPr="00906DD0">
        <w:rPr>
          <w:rFonts w:ascii="Times New Roman" w:hAnsi="Times New Roman" w:cs="Times New Roman"/>
          <w:sz w:val="26"/>
          <w:szCs w:val="26"/>
        </w:rPr>
        <w:lastRenderedPageBreak/>
        <w:t>конкурсах, проводимых органами исполнительной</w:t>
      </w:r>
      <w:proofErr w:type="gramEnd"/>
      <w:r w:rsidR="00EB7F79" w:rsidRPr="00906DD0">
        <w:rPr>
          <w:rFonts w:ascii="Times New Roman" w:hAnsi="Times New Roman" w:cs="Times New Roman"/>
          <w:sz w:val="26"/>
          <w:szCs w:val="26"/>
        </w:rPr>
        <w:t xml:space="preserve"> власти округа, резервистам не направлялась.</w:t>
      </w:r>
    </w:p>
    <w:p w:rsidR="000373C0" w:rsidRDefault="000373C0" w:rsidP="00175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757F" w:rsidRPr="00906DD0" w:rsidRDefault="0097757F" w:rsidP="009775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06DD0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906DD0">
        <w:rPr>
          <w:rFonts w:ascii="Times New Roman" w:hAnsi="Times New Roman" w:cs="Times New Roman"/>
          <w:b/>
          <w:sz w:val="26"/>
          <w:szCs w:val="26"/>
          <w:u w:val="single"/>
        </w:rPr>
        <w:t>Ведомственная целевая программа Управления региональной политики и информации Ненецкого автономного округа «Государственная поддержка общественных инициатив и развития институтов гражданского общества в Ненецком автономном округе на 2014-2016 годы»</w:t>
      </w:r>
    </w:p>
    <w:p w:rsidR="0097757F" w:rsidRPr="004974AC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реализацию Программы в 2014 году предусмотрено 10 600.0 тыс. рублей из средств окружного бюджет</w:t>
      </w:r>
      <w:r w:rsidR="00A06BBA"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>, н</w:t>
      </w:r>
      <w:r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1 полугодие 2014 года – 9 925 400 рублей, </w:t>
      </w:r>
    </w:p>
    <w:p w:rsidR="0097757F" w:rsidRPr="004974AC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01.07.2014 исполнение составило 7 798 370 рублей или</w:t>
      </w:r>
      <w:r w:rsidR="00A06BBA"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78,6 %  (за </w:t>
      </w:r>
      <w:r w:rsidRPr="004974A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полугодие 2014 года);</w:t>
      </w:r>
    </w:p>
    <w:p w:rsidR="0097757F" w:rsidRPr="004974AC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Освоение средств окружного бюджета по отношению к исполнению окружного бюджета 100,0 %.</w:t>
      </w:r>
    </w:p>
    <w:p w:rsidR="0097757F" w:rsidRPr="004974AC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57F" w:rsidRPr="00906DD0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6D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исполнению мероприятий Программы:</w:t>
      </w:r>
    </w:p>
    <w:p w:rsidR="0097757F" w:rsidRPr="00DC2DCC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DC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Раздел 1</w:t>
      </w:r>
      <w:r w:rsidRPr="00DC2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«Мероприятия по оказанию государственной поддержки социально ориентированным некоммерческим организациям на реализацию социальных проектов и организацию деятельности, направленных на решение социальных проблем в Ненецком автономном округе»:</w:t>
      </w:r>
    </w:p>
    <w:p w:rsidR="0097757F" w:rsidRPr="00906DD0" w:rsidRDefault="00DC2DCC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8047B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7757F" w:rsidRPr="00DC2DCC">
        <w:rPr>
          <w:rFonts w:ascii="Times New Roman" w:eastAsia="Times New Roman" w:hAnsi="Times New Roman" w:cs="Times New Roman"/>
          <w:sz w:val="26"/>
          <w:szCs w:val="26"/>
          <w:lang w:eastAsia="ru-RU"/>
        </w:rPr>
        <w:t>а проведение мероприятия п.1.1. «Предоставление на конкурсной основе субсидий (грантов) на реализацию социальных проектов некоммерческих организаций» 4 апреля 2014</w:t>
      </w:r>
      <w:r w:rsidR="0097757F"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были предоставлены субсидии (гранты) 15 (пятнадцати) некоммерческим организациям на реализацию социальных проектов, предусмотренные в окружном бюджете на 2014 год, в размере 4 327 714,00 рублей.</w:t>
      </w:r>
    </w:p>
    <w:p w:rsidR="0097757F" w:rsidRPr="00906DD0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>26 мая 2014 года были предоставлены субсидии (гранты) 8 (восьми) некоммерческим организациям на реализацию социальных проектов, предусмотренные в окружном бюджете на 2014 год, в размере 2 272 286 рублей.</w:t>
      </w:r>
    </w:p>
    <w:p w:rsidR="0097757F" w:rsidRPr="00906DD0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906DD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полугодие </w:t>
      </w:r>
      <w:r w:rsidR="00F0431D">
        <w:rPr>
          <w:rFonts w:ascii="Times New Roman" w:eastAsia="Times New Roman" w:hAnsi="Times New Roman" w:cs="Times New Roman"/>
          <w:sz w:val="26"/>
          <w:szCs w:val="26"/>
          <w:lang w:eastAsia="ru-RU"/>
        </w:rPr>
        <w:t>2014 года</w:t>
      </w:r>
      <w:r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запланировано 6 600 000,00 рублей, освоение составляет 6 600 000,00 рублей. Освоение средств окружного бюджета по отношению к исполнению окружного бюджета 100,0 %.</w:t>
      </w:r>
    </w:p>
    <w:p w:rsidR="0097757F" w:rsidRPr="00906DD0" w:rsidRDefault="00DC2DCC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8047B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7757F" w:rsidRPr="00DC2DCC">
        <w:rPr>
          <w:rFonts w:ascii="Times New Roman" w:eastAsia="Times New Roman" w:hAnsi="Times New Roman" w:cs="Times New Roman"/>
          <w:sz w:val="26"/>
          <w:szCs w:val="26"/>
          <w:lang w:eastAsia="ru-RU"/>
        </w:rPr>
        <w:t>а проведение мероприятия п.1.2. «Предоставление на конкурсной основе субсидий социально ориентированным некоммерческим организациям на организацию деятельности»</w:t>
      </w:r>
      <w:r w:rsidR="0097757F" w:rsidRPr="00906D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9565F" w:rsidRPr="0069565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7757F"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97757F" w:rsidRPr="00906DD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97757F"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полугодие </w:t>
      </w:r>
      <w:r w:rsidR="00B45CF1">
        <w:rPr>
          <w:rFonts w:ascii="Times New Roman" w:eastAsia="Times New Roman" w:hAnsi="Times New Roman" w:cs="Times New Roman"/>
          <w:sz w:val="26"/>
          <w:szCs w:val="26"/>
          <w:lang w:eastAsia="ru-RU"/>
        </w:rPr>
        <w:t>2014 года</w:t>
      </w:r>
      <w:r w:rsidR="0097757F"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запланировано 1 983 800,00 рублей, освоение составляет  0%.</w:t>
      </w:r>
    </w:p>
    <w:p w:rsidR="0097757F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Причина неисполнения: позднее согласование и утверждение Положения о порядке предоставления субсидий из окружного бюджета на организацию деятельности социально ориентированных некоммерческих организаций. </w:t>
      </w:r>
    </w:p>
    <w:p w:rsidR="0097757F" w:rsidRPr="00DC2DCC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DC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Раздел 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C2DCC">
        <w:rPr>
          <w:rFonts w:ascii="Times New Roman" w:eastAsia="Times New Roman" w:hAnsi="Times New Roman" w:cs="Times New Roman"/>
          <w:sz w:val="26"/>
          <w:szCs w:val="26"/>
          <w:lang w:eastAsia="ru-RU"/>
        </w:rPr>
        <w:t>«Мероприятия оказания государственной поддержки по осуществлению образовательной подготовки и повышению квалификации граждан в сфере общественных инициатив и развития институтов гражданского общества»:</w:t>
      </w:r>
    </w:p>
    <w:p w:rsidR="0097757F" w:rsidRPr="00906DD0" w:rsidRDefault="00DC2DCC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8047B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69565F" w:rsidRPr="00DC2DCC">
        <w:rPr>
          <w:rFonts w:ascii="Times New Roman" w:eastAsia="Times New Roman" w:hAnsi="Times New Roman" w:cs="Times New Roman"/>
          <w:sz w:val="26"/>
          <w:szCs w:val="26"/>
          <w:lang w:eastAsia="ru-RU"/>
        </w:rPr>
        <w:t>а п</w:t>
      </w:r>
      <w:r w:rsidR="0097757F" w:rsidRPr="00DC2DC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мероприятия п. 2.1. «Организация и проведение обучающих семинаров, круглых столов на территории Ненецкого автономного округа»</w:t>
      </w:r>
      <w:r w:rsidR="0097757F" w:rsidRPr="00906D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9565F" w:rsidRPr="0069565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7757F"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757F" w:rsidRPr="00906DD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97757F"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полугоди</w:t>
      </w:r>
      <w:r w:rsidR="0069565F">
        <w:rPr>
          <w:rFonts w:ascii="Times New Roman" w:eastAsia="Times New Roman" w:hAnsi="Times New Roman" w:cs="Times New Roman"/>
          <w:sz w:val="26"/>
          <w:szCs w:val="26"/>
          <w:lang w:eastAsia="ru-RU"/>
        </w:rPr>
        <w:t>и 2014 года</w:t>
      </w:r>
      <w:r w:rsidR="0097757F"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запланировано 85 300,00 рублей, освоение составляет  0%.</w:t>
      </w:r>
    </w:p>
    <w:p w:rsidR="0097757F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Причина неисполнения: отсутствие потенциальных исполнителей по </w:t>
      </w:r>
      <w:r w:rsidR="00267283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итогам объявленного аукциона в электронной форме.</w:t>
      </w:r>
    </w:p>
    <w:p w:rsidR="0097757F" w:rsidRPr="00906DD0" w:rsidRDefault="00DC2DCC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8047B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7757F" w:rsidRPr="00DC2DC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мероприятия п. 2.2. «Организация и проведение ежегодного Форума некоммерческих  организаций»</w:t>
      </w:r>
      <w:r w:rsidR="0097757F"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запланировано на 21 ноября 2014 года.</w:t>
      </w:r>
    </w:p>
    <w:p w:rsidR="0097757F" w:rsidRPr="00DC2DCC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DC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Раздел 3</w:t>
      </w:r>
      <w:r w:rsidRPr="00906D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DC2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 по оказанию государственной поддержки, направленной на снятие межэтнической  напряженности и </w:t>
      </w:r>
      <w:proofErr w:type="spellStart"/>
      <w:r w:rsidRPr="00DC2DCC">
        <w:rPr>
          <w:rFonts w:ascii="Times New Roman" w:eastAsia="Times New Roman" w:hAnsi="Times New Roman" w:cs="Times New Roman"/>
          <w:sz w:val="26"/>
          <w:szCs w:val="26"/>
          <w:lang w:eastAsia="ru-RU"/>
        </w:rPr>
        <w:t>этноконфликтогенности</w:t>
      </w:r>
      <w:proofErr w:type="spellEnd"/>
      <w:r w:rsidRPr="00DC2DCC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искоренению проявлений экстремизма, национальной розни»:</w:t>
      </w:r>
    </w:p>
    <w:p w:rsidR="0097757F" w:rsidRPr="00906DD0" w:rsidRDefault="00DC2DCC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8047B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7757F" w:rsidRPr="00DC2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 мероприятия п. 3.1. «Организация и проведение круглого стола с приглашением экспертов по вопросам снятия межэтнической напряжённости и </w:t>
      </w:r>
      <w:proofErr w:type="spellStart"/>
      <w:r w:rsidR="0097757F" w:rsidRPr="00DC2DCC">
        <w:rPr>
          <w:rFonts w:ascii="Times New Roman" w:eastAsia="Times New Roman" w:hAnsi="Times New Roman" w:cs="Times New Roman"/>
          <w:sz w:val="26"/>
          <w:szCs w:val="26"/>
          <w:lang w:eastAsia="ru-RU"/>
        </w:rPr>
        <w:t>этноконфликтогенности</w:t>
      </w:r>
      <w:proofErr w:type="spellEnd"/>
      <w:r w:rsidR="0097757F" w:rsidRPr="00DC2DCC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искоренению проявлений экстремизма, национальной розни»</w:t>
      </w:r>
      <w:r w:rsidR="00267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было</w:t>
      </w:r>
      <w:r w:rsidR="0097757F"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запланировано на </w:t>
      </w:r>
      <w:r w:rsidR="0097757F" w:rsidRPr="00906DD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97757F"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полугодие </w:t>
      </w:r>
      <w:r w:rsidR="008047BC">
        <w:rPr>
          <w:rFonts w:ascii="Times New Roman" w:eastAsia="Times New Roman" w:hAnsi="Times New Roman" w:cs="Times New Roman"/>
          <w:sz w:val="26"/>
          <w:szCs w:val="26"/>
          <w:lang w:eastAsia="ru-RU"/>
        </w:rPr>
        <w:t>2014 года</w:t>
      </w:r>
      <w:r w:rsidR="00267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</w:t>
      </w:r>
      <w:r w:rsidR="0097757F"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56 300,00 рублей, освоение составляет 0%.</w:t>
      </w:r>
    </w:p>
    <w:p w:rsidR="0097757F" w:rsidRPr="00906DD0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Причина неисполнения: отсутствие потенциальных исполнителей по </w:t>
      </w:r>
      <w:r w:rsidR="00267283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итогам объявленного аукциона в электронной форме</w:t>
      </w:r>
      <w:r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7757F" w:rsidRPr="00906DD0" w:rsidRDefault="00DC2DCC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8047B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7757F" w:rsidRPr="00DC2DC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мероприятия п. 3.2. «Проведение социологического исследования по изучению общественного мнения по вопросам толерантного (уважительного) поведения населения НАО»</w:t>
      </w:r>
      <w:r w:rsidR="0097757F"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запланировано на </w:t>
      </w:r>
      <w:r w:rsidR="0097757F" w:rsidRPr="00906DD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97757F"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полугодие 2014 года.</w:t>
      </w:r>
    </w:p>
    <w:p w:rsidR="0097757F" w:rsidRPr="00906DD0" w:rsidRDefault="00DC2DCC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8047B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7757F" w:rsidRPr="00DC2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реализацию мероприятия п.3.4. </w:t>
      </w:r>
      <w:proofErr w:type="gramStart"/>
      <w:r w:rsidR="0097757F" w:rsidRPr="00DC2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«Предоставление на конкурсной основе субсидий (грантов) социально ориентированным некоммерческим организациям, представляющим интересы коренных малочисленных народов Севера, на реализацию социальных проектов, направленных на сохранение и развитие традиционного образа жизни, письменности и культуры коренных малочисленных народов Севера» </w:t>
      </w:r>
      <w:r w:rsidR="0097757F"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>4 апреля 2014 года распоряжением Управления от 04.04.2014 № 66 были предоставлены субсидии (гранты) 4 (четырем) некоммерческим организациям на реализацию социальных проектов</w:t>
      </w:r>
      <w:r w:rsidR="0057229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7757F"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предусмотренные в окружном бюджете</w:t>
      </w:r>
      <w:proofErr w:type="gramEnd"/>
      <w:r w:rsidR="0097757F"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2014 год, в размере 1 198 370,00 рублей.</w:t>
      </w:r>
    </w:p>
    <w:p w:rsidR="0097757F" w:rsidRPr="00906DD0" w:rsidRDefault="0097757F" w:rsidP="0097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906DD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полугодие </w:t>
      </w:r>
      <w:r w:rsidR="00462776">
        <w:rPr>
          <w:rFonts w:ascii="Times New Roman" w:eastAsia="Times New Roman" w:hAnsi="Times New Roman" w:cs="Times New Roman"/>
          <w:sz w:val="26"/>
          <w:szCs w:val="26"/>
          <w:lang w:eastAsia="ru-RU"/>
        </w:rPr>
        <w:t>2014 года</w:t>
      </w:r>
      <w:r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запланировано 1 200 000,00 рублей, освоение составляет 1 198 370,00 рублей, или 99,9%. Освоение средств окружного бюджета по отношению к исполнению окружного бюджета 100,0 %.</w:t>
      </w:r>
    </w:p>
    <w:p w:rsidR="0097757F" w:rsidRDefault="0097757F" w:rsidP="00175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757F" w:rsidRPr="0097757F" w:rsidRDefault="0097757F" w:rsidP="00A7714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97757F">
        <w:rPr>
          <w:rFonts w:ascii="Times New Roman" w:hAnsi="Times New Roman" w:cs="Times New Roman"/>
          <w:b/>
          <w:sz w:val="26"/>
          <w:szCs w:val="26"/>
          <w:u w:val="single"/>
        </w:rPr>
        <w:t xml:space="preserve">едомственная целевая программа </w:t>
      </w:r>
      <w:r w:rsidR="00BE3D43">
        <w:rPr>
          <w:rFonts w:ascii="Times New Roman" w:hAnsi="Times New Roman" w:cs="Times New Roman"/>
          <w:b/>
          <w:sz w:val="26"/>
          <w:szCs w:val="26"/>
          <w:u w:val="single"/>
        </w:rPr>
        <w:t>Аппарата Администрации Ненецкого автономного округа</w:t>
      </w:r>
      <w:r w:rsidRPr="0097757F">
        <w:rPr>
          <w:rFonts w:ascii="Times New Roman" w:hAnsi="Times New Roman" w:cs="Times New Roman"/>
          <w:b/>
          <w:sz w:val="26"/>
          <w:szCs w:val="26"/>
          <w:u w:val="single"/>
        </w:rPr>
        <w:t xml:space="preserve"> «Правовое просвещение граждан  в Ненецком автономном округе на 2014-2015 годы»</w:t>
      </w:r>
    </w:p>
    <w:p w:rsidR="0097757F" w:rsidRPr="00906DD0" w:rsidRDefault="0057229C" w:rsidP="00BE3D43">
      <w:pPr>
        <w:pStyle w:val="ab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7757F" w:rsidRPr="00906DD0">
        <w:rPr>
          <w:sz w:val="26"/>
          <w:szCs w:val="26"/>
        </w:rPr>
        <w:t>редусмотрено проведение 7 программных мероприятий, годовой объем финансирования установлен в размере 29,6 тыс. рублей.</w:t>
      </w:r>
    </w:p>
    <w:p w:rsidR="0097757F" w:rsidRPr="00906DD0" w:rsidRDefault="00864A28" w:rsidP="0097757F">
      <w:pPr>
        <w:pStyle w:val="ab"/>
        <w:tabs>
          <w:tab w:val="left" w:pos="1134"/>
        </w:tabs>
        <w:ind w:firstLine="851"/>
        <w:jc w:val="both"/>
        <w:rPr>
          <w:sz w:val="26"/>
          <w:szCs w:val="26"/>
        </w:rPr>
      </w:pPr>
      <w:r w:rsidRPr="008047BC">
        <w:rPr>
          <w:sz w:val="26"/>
          <w:szCs w:val="26"/>
        </w:rPr>
        <w:t>1)</w:t>
      </w:r>
      <w:r w:rsidRPr="00864A28">
        <w:rPr>
          <w:sz w:val="26"/>
          <w:szCs w:val="26"/>
        </w:rPr>
        <w:t xml:space="preserve"> </w:t>
      </w:r>
      <w:r w:rsidR="008047BC">
        <w:rPr>
          <w:sz w:val="26"/>
          <w:szCs w:val="26"/>
        </w:rPr>
        <w:t>п</w:t>
      </w:r>
      <w:r w:rsidR="0097757F" w:rsidRPr="00864A28">
        <w:rPr>
          <w:sz w:val="26"/>
          <w:szCs w:val="26"/>
        </w:rPr>
        <w:t>о мероприятию 1 «Проведение выездных семинаров в МО округа»</w:t>
      </w:r>
      <w:r w:rsidR="0097757F" w:rsidRPr="00906DD0">
        <w:rPr>
          <w:sz w:val="26"/>
          <w:szCs w:val="26"/>
        </w:rPr>
        <w:t xml:space="preserve"> проведено 8 семинаров в сельских населенных пунктах Ненецкого автономного округа.</w:t>
      </w:r>
    </w:p>
    <w:p w:rsidR="0097757F" w:rsidRPr="00906DD0" w:rsidRDefault="00864A28" w:rsidP="0097757F">
      <w:pPr>
        <w:pStyle w:val="ab"/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864A28">
        <w:rPr>
          <w:sz w:val="26"/>
          <w:szCs w:val="26"/>
        </w:rPr>
        <w:t xml:space="preserve">2) </w:t>
      </w:r>
      <w:r w:rsidR="00326E37">
        <w:rPr>
          <w:sz w:val="26"/>
          <w:szCs w:val="26"/>
        </w:rPr>
        <w:t>п</w:t>
      </w:r>
      <w:r w:rsidR="0097757F" w:rsidRPr="00864A28">
        <w:rPr>
          <w:sz w:val="26"/>
          <w:szCs w:val="26"/>
        </w:rPr>
        <w:t>о исполнению мероприятия 2 «Размещение на официальном сайте КУ НАО «</w:t>
      </w:r>
      <w:proofErr w:type="spellStart"/>
      <w:r w:rsidR="0097757F" w:rsidRPr="00864A28">
        <w:rPr>
          <w:sz w:val="26"/>
          <w:szCs w:val="26"/>
        </w:rPr>
        <w:t>Госюрбюро</w:t>
      </w:r>
      <w:proofErr w:type="spellEnd"/>
      <w:r w:rsidR="0097757F" w:rsidRPr="00864A28">
        <w:rPr>
          <w:sz w:val="26"/>
          <w:szCs w:val="26"/>
        </w:rPr>
        <w:t>» информации о деятельности, порядке и приеме обращений граждан,  обобщения практики по наиболее актуальным правовым вопросам» 30 июня 2014 г</w:t>
      </w:r>
      <w:r w:rsidR="0097757F" w:rsidRPr="00906DD0">
        <w:rPr>
          <w:sz w:val="26"/>
          <w:szCs w:val="26"/>
        </w:rPr>
        <w:t>ода был создан сайт КУ НАО «</w:t>
      </w:r>
      <w:proofErr w:type="spellStart"/>
      <w:r w:rsidR="0097757F" w:rsidRPr="00906DD0">
        <w:rPr>
          <w:sz w:val="26"/>
          <w:szCs w:val="26"/>
        </w:rPr>
        <w:t>Госюрбюро</w:t>
      </w:r>
      <w:proofErr w:type="spellEnd"/>
      <w:r w:rsidR="0097757F" w:rsidRPr="00906DD0">
        <w:rPr>
          <w:sz w:val="26"/>
          <w:szCs w:val="26"/>
        </w:rPr>
        <w:t>», на котором размещена информация о деятельности, порядке приема граждан и иная информация, на данный момент сайт дополняется информацией.</w:t>
      </w:r>
      <w:proofErr w:type="gramEnd"/>
    </w:p>
    <w:p w:rsidR="0097757F" w:rsidRPr="00906DD0" w:rsidRDefault="00864A28" w:rsidP="0097757F">
      <w:pPr>
        <w:pStyle w:val="ab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864A28">
        <w:rPr>
          <w:sz w:val="26"/>
          <w:szCs w:val="26"/>
        </w:rPr>
        <w:t xml:space="preserve">3) </w:t>
      </w:r>
      <w:r w:rsidR="008047BC">
        <w:rPr>
          <w:sz w:val="26"/>
          <w:szCs w:val="26"/>
        </w:rPr>
        <w:t>п</w:t>
      </w:r>
      <w:r w:rsidR="0097757F" w:rsidRPr="00864A28">
        <w:rPr>
          <w:sz w:val="26"/>
          <w:szCs w:val="26"/>
        </w:rPr>
        <w:t>о мероприятию 3 «Организация цикла передач по правовым вопросам на телеканалах»</w:t>
      </w:r>
      <w:r w:rsidR="0097757F" w:rsidRPr="00906DD0">
        <w:rPr>
          <w:sz w:val="26"/>
          <w:szCs w:val="26"/>
        </w:rPr>
        <w:t xml:space="preserve"> - мероприятие не проводилось.</w:t>
      </w:r>
    </w:p>
    <w:p w:rsidR="0097757F" w:rsidRPr="00906DD0" w:rsidRDefault="00864A28" w:rsidP="0097757F">
      <w:pPr>
        <w:pStyle w:val="ab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864A28">
        <w:rPr>
          <w:sz w:val="26"/>
          <w:szCs w:val="26"/>
        </w:rPr>
        <w:t xml:space="preserve">4) </w:t>
      </w:r>
      <w:r w:rsidR="008047BC">
        <w:rPr>
          <w:sz w:val="26"/>
          <w:szCs w:val="26"/>
        </w:rPr>
        <w:t>п</w:t>
      </w:r>
      <w:r w:rsidR="0097757F" w:rsidRPr="00864A28">
        <w:rPr>
          <w:sz w:val="26"/>
          <w:szCs w:val="26"/>
        </w:rPr>
        <w:t xml:space="preserve">о мероприятия 4 «Публикация материалов и статей по правовым вопросам в региональных СМИ» </w:t>
      </w:r>
      <w:r w:rsidR="0097757F" w:rsidRPr="00906DD0">
        <w:rPr>
          <w:sz w:val="26"/>
          <w:szCs w:val="26"/>
        </w:rPr>
        <w:t xml:space="preserve">произведена подготовка и публикация статьи на тему «Трудовой договор и договор возмездного оказания услуг: сходства и различия» в газете </w:t>
      </w:r>
      <w:proofErr w:type="spellStart"/>
      <w:r w:rsidR="0097757F" w:rsidRPr="00906DD0">
        <w:rPr>
          <w:sz w:val="26"/>
          <w:szCs w:val="26"/>
        </w:rPr>
        <w:t>Нарьяна-Вындер</w:t>
      </w:r>
      <w:proofErr w:type="spellEnd"/>
      <w:r w:rsidR="0097757F" w:rsidRPr="00906DD0">
        <w:rPr>
          <w:sz w:val="26"/>
          <w:szCs w:val="26"/>
        </w:rPr>
        <w:t xml:space="preserve"> № 53 от 27 мая 2014 года.</w:t>
      </w:r>
    </w:p>
    <w:p w:rsidR="0097757F" w:rsidRPr="00906DD0" w:rsidRDefault="00864A28" w:rsidP="0097757F">
      <w:pPr>
        <w:pStyle w:val="ab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864A28">
        <w:rPr>
          <w:sz w:val="26"/>
          <w:szCs w:val="26"/>
        </w:rPr>
        <w:lastRenderedPageBreak/>
        <w:t xml:space="preserve">5) </w:t>
      </w:r>
      <w:r w:rsidR="008047BC">
        <w:rPr>
          <w:sz w:val="26"/>
          <w:szCs w:val="26"/>
        </w:rPr>
        <w:t>п</w:t>
      </w:r>
      <w:r w:rsidR="0097757F" w:rsidRPr="00864A28">
        <w:rPr>
          <w:sz w:val="26"/>
          <w:szCs w:val="26"/>
        </w:rPr>
        <w:t>о мероприятию 5 «Изготовление и распространение справочных, информационных материалов (памяток, буклетов, справочников и др.) на узкие правовые темы для населения Ненецкого автономного округа на правовые темы» произ</w:t>
      </w:r>
      <w:r w:rsidR="0097757F" w:rsidRPr="00906DD0">
        <w:rPr>
          <w:sz w:val="26"/>
          <w:szCs w:val="26"/>
        </w:rPr>
        <w:t>ведена подготовка и выпуск буклетов в общем количестве 10207 шт. на тему «Наследство: вопросы и ответы» на общую сумму 29 600 рублей</w:t>
      </w:r>
      <w:r w:rsidR="00D86032">
        <w:rPr>
          <w:sz w:val="26"/>
          <w:szCs w:val="26"/>
        </w:rPr>
        <w:t>.</w:t>
      </w:r>
      <w:r w:rsidR="0097757F" w:rsidRPr="00906DD0">
        <w:rPr>
          <w:sz w:val="26"/>
          <w:szCs w:val="26"/>
        </w:rPr>
        <w:t xml:space="preserve"> </w:t>
      </w:r>
    </w:p>
    <w:p w:rsidR="0097757F" w:rsidRPr="00906DD0" w:rsidRDefault="00864A28" w:rsidP="0097757F">
      <w:pPr>
        <w:pStyle w:val="ab"/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864A28">
        <w:rPr>
          <w:sz w:val="26"/>
          <w:szCs w:val="26"/>
        </w:rPr>
        <w:t xml:space="preserve">6) </w:t>
      </w:r>
      <w:r w:rsidR="008047BC">
        <w:rPr>
          <w:sz w:val="26"/>
          <w:szCs w:val="26"/>
        </w:rPr>
        <w:t>п</w:t>
      </w:r>
      <w:r w:rsidR="0097757F" w:rsidRPr="00864A28">
        <w:rPr>
          <w:sz w:val="26"/>
          <w:szCs w:val="26"/>
        </w:rPr>
        <w:t>о мероприятию 6 «Подготовка и трансляция материалов правовой направленности на радиоканалах Ненецкого автономного округа» -</w:t>
      </w:r>
      <w:r w:rsidR="0097757F" w:rsidRPr="00906DD0">
        <w:rPr>
          <w:sz w:val="26"/>
          <w:szCs w:val="26"/>
        </w:rPr>
        <w:t xml:space="preserve">  мероприятия не проводились.</w:t>
      </w:r>
    </w:p>
    <w:p w:rsidR="0097757F" w:rsidRDefault="00864A28" w:rsidP="0097757F">
      <w:pPr>
        <w:pStyle w:val="ab"/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864A28">
        <w:rPr>
          <w:sz w:val="26"/>
          <w:szCs w:val="26"/>
        </w:rPr>
        <w:t xml:space="preserve">7) </w:t>
      </w:r>
      <w:r w:rsidR="008047BC">
        <w:rPr>
          <w:sz w:val="26"/>
          <w:szCs w:val="26"/>
        </w:rPr>
        <w:t>п</w:t>
      </w:r>
      <w:r w:rsidR="0097757F" w:rsidRPr="00864A28">
        <w:rPr>
          <w:sz w:val="26"/>
          <w:szCs w:val="26"/>
        </w:rPr>
        <w:t>о мероприятию 7 « Обеспечение свободного доступа граждан в Ненецком автономном округе к правовой информации» в</w:t>
      </w:r>
      <w:r w:rsidR="0097757F" w:rsidRPr="00906DD0">
        <w:rPr>
          <w:sz w:val="26"/>
          <w:szCs w:val="26"/>
        </w:rPr>
        <w:t xml:space="preserve"> январе 2014 года обеспечен доступ граждан к правовой информации, в помещении КУ НАО «</w:t>
      </w:r>
      <w:proofErr w:type="spellStart"/>
      <w:r w:rsidR="0097757F" w:rsidRPr="00906DD0">
        <w:rPr>
          <w:sz w:val="26"/>
          <w:szCs w:val="26"/>
        </w:rPr>
        <w:t>Госюрбюро</w:t>
      </w:r>
      <w:proofErr w:type="spellEnd"/>
      <w:r w:rsidR="0097757F" w:rsidRPr="00906DD0">
        <w:rPr>
          <w:sz w:val="26"/>
          <w:szCs w:val="26"/>
        </w:rPr>
        <w:t>», оборудовано рабочее место для самостоятельной работы граждан с правовой системой «Консультант+», с доступом в Интернет, для работы с другими правовыми системами;</w:t>
      </w:r>
      <w:proofErr w:type="gramEnd"/>
      <w:r w:rsidR="0097757F" w:rsidRPr="00906DD0">
        <w:rPr>
          <w:sz w:val="26"/>
          <w:szCs w:val="26"/>
        </w:rPr>
        <w:t xml:space="preserve"> также до граждан доводится информация о возможности свободного пользования.</w:t>
      </w:r>
    </w:p>
    <w:p w:rsidR="00864A28" w:rsidRPr="00906DD0" w:rsidRDefault="00864A28" w:rsidP="0097757F">
      <w:pPr>
        <w:pStyle w:val="ab"/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CF3877" w:rsidRPr="0097757F" w:rsidRDefault="00F62DC8" w:rsidP="00A7714E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7757F">
        <w:rPr>
          <w:rFonts w:ascii="Times New Roman" w:hAnsi="Times New Roman" w:cs="Times New Roman"/>
          <w:b/>
          <w:sz w:val="26"/>
          <w:szCs w:val="26"/>
          <w:u w:val="single"/>
        </w:rPr>
        <w:t>Ведомственная целевая программа Управления труда и социальной защиты населения Ненецкого автономного округа «Улучшение условий и охраны труда в Ненецком автономном округе на 2012-2015 годы»</w:t>
      </w:r>
    </w:p>
    <w:p w:rsidR="001A3178" w:rsidRPr="001A3178" w:rsidRDefault="001A3178" w:rsidP="001A317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A63CF" w:rsidRPr="004974AC" w:rsidRDefault="009A4EEB" w:rsidP="006C1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F62DC8"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одовой объем финансирования установлен в размере 643,00 тыс. рублей.</w:t>
      </w:r>
    </w:p>
    <w:p w:rsidR="00CE1AFE" w:rsidRPr="004974AC" w:rsidRDefault="00F62DC8" w:rsidP="006C1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перв</w:t>
      </w:r>
      <w:r w:rsidR="00F01D1D"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>ое полугодие</w:t>
      </w:r>
      <w:r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2014 года финансирование запланировано в размере </w:t>
      </w:r>
      <w:r w:rsidR="00F01D1D"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>275,0</w:t>
      </w:r>
      <w:r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49602A" w:rsidRPr="004974AC" w:rsidRDefault="002E067A" w:rsidP="006C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4AC">
        <w:rPr>
          <w:rFonts w:ascii="Times New Roman" w:eastAsia="Calibri" w:hAnsi="Times New Roman" w:cs="Times New Roman"/>
          <w:sz w:val="26"/>
          <w:szCs w:val="26"/>
        </w:rPr>
        <w:t>И</w:t>
      </w:r>
      <w:r w:rsidR="00CE1AFE" w:rsidRPr="004974AC">
        <w:rPr>
          <w:rFonts w:ascii="Times New Roman" w:eastAsia="Calibri" w:hAnsi="Times New Roman" w:cs="Times New Roman"/>
          <w:sz w:val="26"/>
          <w:szCs w:val="26"/>
        </w:rPr>
        <w:t xml:space="preserve">сполнение Программы составило </w:t>
      </w:r>
      <w:r w:rsidR="00F01D1D" w:rsidRPr="004974AC">
        <w:rPr>
          <w:rFonts w:ascii="Times New Roman" w:eastAsia="Calibri" w:hAnsi="Times New Roman" w:cs="Times New Roman"/>
          <w:sz w:val="26"/>
          <w:szCs w:val="26"/>
        </w:rPr>
        <w:t>179,7</w:t>
      </w:r>
      <w:r w:rsidR="00CE1AFE" w:rsidRPr="004974AC">
        <w:rPr>
          <w:rFonts w:ascii="Times New Roman" w:eastAsia="Calibri" w:hAnsi="Times New Roman" w:cs="Times New Roman"/>
          <w:sz w:val="26"/>
          <w:szCs w:val="26"/>
        </w:rPr>
        <w:t xml:space="preserve"> тыс. рублей,</w:t>
      </w:r>
      <w:r w:rsidRPr="004974AC">
        <w:rPr>
          <w:rFonts w:ascii="Times New Roman" w:hAnsi="Times New Roman" w:cs="Times New Roman"/>
          <w:sz w:val="26"/>
          <w:szCs w:val="26"/>
        </w:rPr>
        <w:t xml:space="preserve"> в том числе освоение – </w:t>
      </w:r>
      <w:r w:rsidR="00F01D1D" w:rsidRPr="004974AC">
        <w:rPr>
          <w:rFonts w:ascii="Times New Roman" w:hAnsi="Times New Roman" w:cs="Times New Roman"/>
          <w:sz w:val="26"/>
          <w:szCs w:val="26"/>
        </w:rPr>
        <w:t>179,7</w:t>
      </w:r>
      <w:r w:rsidRPr="004974AC">
        <w:rPr>
          <w:rFonts w:ascii="Times New Roman" w:hAnsi="Times New Roman" w:cs="Times New Roman"/>
          <w:sz w:val="26"/>
          <w:szCs w:val="26"/>
        </w:rPr>
        <w:t xml:space="preserve"> тыс. рублей или</w:t>
      </w:r>
    </w:p>
    <w:p w:rsidR="0049602A" w:rsidRPr="004974AC" w:rsidRDefault="0049602A" w:rsidP="006C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4AC">
        <w:rPr>
          <w:rFonts w:ascii="Times New Roman" w:hAnsi="Times New Roman" w:cs="Times New Roman"/>
          <w:sz w:val="26"/>
          <w:szCs w:val="26"/>
        </w:rPr>
        <w:t xml:space="preserve">- </w:t>
      </w:r>
      <w:r w:rsidR="00F01D1D" w:rsidRPr="004974AC">
        <w:rPr>
          <w:rFonts w:ascii="Times New Roman" w:hAnsi="Times New Roman" w:cs="Times New Roman"/>
          <w:sz w:val="26"/>
          <w:szCs w:val="26"/>
        </w:rPr>
        <w:t>65,3</w:t>
      </w:r>
      <w:r w:rsidR="002E067A" w:rsidRPr="004974AC">
        <w:rPr>
          <w:rFonts w:ascii="Times New Roman" w:hAnsi="Times New Roman" w:cs="Times New Roman"/>
          <w:sz w:val="26"/>
          <w:szCs w:val="26"/>
        </w:rPr>
        <w:t xml:space="preserve">% от кассового исполнения </w:t>
      </w:r>
      <w:r w:rsidRPr="004974AC">
        <w:rPr>
          <w:rFonts w:ascii="Times New Roman" w:hAnsi="Times New Roman" w:cs="Times New Roman"/>
          <w:sz w:val="26"/>
          <w:szCs w:val="26"/>
        </w:rPr>
        <w:t xml:space="preserve"> за 1</w:t>
      </w:r>
      <w:r w:rsidR="0015656C" w:rsidRPr="004974AC">
        <w:rPr>
          <w:rFonts w:ascii="Times New Roman" w:hAnsi="Times New Roman" w:cs="Times New Roman"/>
          <w:sz w:val="26"/>
          <w:szCs w:val="26"/>
        </w:rPr>
        <w:t>полугодие</w:t>
      </w:r>
      <w:r w:rsidRPr="004974AC">
        <w:rPr>
          <w:rFonts w:ascii="Times New Roman" w:hAnsi="Times New Roman" w:cs="Times New Roman"/>
          <w:sz w:val="26"/>
          <w:szCs w:val="26"/>
        </w:rPr>
        <w:t xml:space="preserve"> 2014 года; </w:t>
      </w:r>
    </w:p>
    <w:p w:rsidR="00CE1AFE" w:rsidRPr="004974AC" w:rsidRDefault="0049602A" w:rsidP="006C1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74AC">
        <w:rPr>
          <w:rFonts w:ascii="Times New Roman" w:hAnsi="Times New Roman" w:cs="Times New Roman"/>
          <w:sz w:val="26"/>
          <w:szCs w:val="26"/>
        </w:rPr>
        <w:t xml:space="preserve">- </w:t>
      </w:r>
      <w:r w:rsidR="0015656C" w:rsidRPr="004974AC">
        <w:rPr>
          <w:rFonts w:ascii="Times New Roman" w:hAnsi="Times New Roman" w:cs="Times New Roman"/>
          <w:sz w:val="26"/>
          <w:szCs w:val="26"/>
        </w:rPr>
        <w:t>10,2</w:t>
      </w:r>
      <w:r w:rsidR="00CE1AFE" w:rsidRPr="004974AC">
        <w:rPr>
          <w:rFonts w:ascii="Times New Roman" w:eastAsia="Times New Roman" w:hAnsi="Times New Roman" w:cs="Times New Roman"/>
          <w:sz w:val="26"/>
          <w:szCs w:val="26"/>
        </w:rPr>
        <w:t xml:space="preserve"> % от годовых </w:t>
      </w:r>
      <w:r w:rsidR="002E067A" w:rsidRPr="004974AC">
        <w:rPr>
          <w:rFonts w:ascii="Times New Roman" w:eastAsia="Times New Roman" w:hAnsi="Times New Roman" w:cs="Times New Roman"/>
          <w:sz w:val="26"/>
          <w:szCs w:val="26"/>
        </w:rPr>
        <w:t>значений</w:t>
      </w:r>
      <w:r w:rsidR="00CE1AFE" w:rsidRPr="004974AC">
        <w:rPr>
          <w:rFonts w:ascii="Times New Roman" w:eastAsia="Times New Roman" w:hAnsi="Times New Roman" w:cs="Times New Roman"/>
          <w:sz w:val="26"/>
          <w:szCs w:val="26"/>
        </w:rPr>
        <w:t xml:space="preserve"> 2014 года</w:t>
      </w:r>
      <w:r w:rsidR="00CE1AFE" w:rsidRPr="004974AC">
        <w:rPr>
          <w:rFonts w:ascii="Times New Roman" w:eastAsia="Calibri" w:hAnsi="Times New Roman" w:cs="Times New Roman"/>
          <w:sz w:val="26"/>
          <w:szCs w:val="26"/>
        </w:rPr>
        <w:t>, в том числе</w:t>
      </w:r>
      <w:r w:rsidR="009A4EEB" w:rsidRPr="004974AC">
        <w:rPr>
          <w:rFonts w:ascii="Times New Roman" w:eastAsia="Calibri" w:hAnsi="Times New Roman" w:cs="Times New Roman"/>
          <w:sz w:val="26"/>
          <w:szCs w:val="26"/>
        </w:rPr>
        <w:t>:</w:t>
      </w:r>
    </w:p>
    <w:p w:rsidR="009A4EEB" w:rsidRPr="00906DD0" w:rsidRDefault="00864A28" w:rsidP="006C1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4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8047B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A4EEB" w:rsidRPr="00864A28">
        <w:rPr>
          <w:rFonts w:ascii="Times New Roman" w:eastAsia="Times New Roman" w:hAnsi="Times New Roman" w:cs="Times New Roman"/>
          <w:sz w:val="26"/>
          <w:szCs w:val="26"/>
          <w:lang w:eastAsia="ru-RU"/>
        </w:rPr>
        <w:t>а проведение мероприятия 02.66.02 «Проведение конференции на тему: «Управление охраной труда в организации и проведение работ по охране труда» на 2</w:t>
      </w:r>
      <w:r w:rsidR="009A4EEB"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014 год запланировано 11,5 тыс. рублей, </w:t>
      </w:r>
      <w:r w:rsidR="00D86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</w:t>
      </w:r>
      <w:r w:rsidR="009A4EEB"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первое полугодие 11,5 тыс. рублей. Кассовый расход составил 11,5 тыс. рублей, что составляет 100% исполнения за отчетный период.</w:t>
      </w:r>
      <w:r w:rsidR="009A4EEB" w:rsidRPr="00906DD0">
        <w:rPr>
          <w:rFonts w:ascii="Times New Roman" w:eastAsia="Calibri" w:hAnsi="Times New Roman" w:cs="Times New Roman"/>
          <w:sz w:val="26"/>
          <w:szCs w:val="26"/>
        </w:rPr>
        <w:t xml:space="preserve"> Фактическое освоение средств по данному мероприятию соответствует кассовым расходам и составляет 100% от кассовых расходов.</w:t>
      </w:r>
    </w:p>
    <w:p w:rsidR="009A4EEB" w:rsidRPr="00906DD0" w:rsidRDefault="00864A28" w:rsidP="006C1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4A28">
        <w:rPr>
          <w:rFonts w:ascii="Times New Roman" w:eastAsia="Calibri" w:hAnsi="Times New Roman" w:cs="Times New Roman"/>
          <w:sz w:val="26"/>
          <w:szCs w:val="26"/>
        </w:rPr>
        <w:t xml:space="preserve">2) </w:t>
      </w:r>
      <w:r w:rsidR="008047BC">
        <w:rPr>
          <w:rFonts w:ascii="Times New Roman" w:eastAsia="Calibri" w:hAnsi="Times New Roman" w:cs="Times New Roman"/>
          <w:sz w:val="26"/>
          <w:szCs w:val="26"/>
        </w:rPr>
        <w:t>н</w:t>
      </w:r>
      <w:r w:rsidR="009A4EEB" w:rsidRPr="00864A28">
        <w:rPr>
          <w:rFonts w:ascii="Times New Roman" w:eastAsia="Calibri" w:hAnsi="Times New Roman" w:cs="Times New Roman"/>
          <w:sz w:val="26"/>
          <w:szCs w:val="26"/>
        </w:rPr>
        <w:t>а мероприятие 02.66.05 «Проведение конференции на тему: «Создание системы выявления, оценки и контроля профессиональных рисков»</w:t>
      </w:r>
      <w:r w:rsidR="009A4EEB" w:rsidRPr="00906DD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9A4EEB" w:rsidRPr="00906DD0">
        <w:rPr>
          <w:rFonts w:ascii="Times New Roman" w:eastAsia="Calibri" w:hAnsi="Times New Roman" w:cs="Times New Roman"/>
          <w:sz w:val="26"/>
          <w:szCs w:val="26"/>
        </w:rPr>
        <w:t>на 2014 год</w:t>
      </w:r>
      <w:r w:rsidR="009A4EEB" w:rsidRPr="00906DD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9A4EEB" w:rsidRPr="00906DD0">
        <w:rPr>
          <w:rFonts w:ascii="Times New Roman" w:eastAsia="Calibri" w:hAnsi="Times New Roman" w:cs="Times New Roman"/>
          <w:sz w:val="26"/>
          <w:szCs w:val="26"/>
        </w:rPr>
        <w:t xml:space="preserve">запланировано 6,0 тыс. рублей. Проведение </w:t>
      </w:r>
      <w:r w:rsidR="00017EA7">
        <w:rPr>
          <w:rFonts w:ascii="Times New Roman" w:eastAsia="Calibri" w:hAnsi="Times New Roman" w:cs="Times New Roman"/>
          <w:sz w:val="26"/>
          <w:szCs w:val="26"/>
        </w:rPr>
        <w:t xml:space="preserve">данного </w:t>
      </w:r>
      <w:r w:rsidR="009A4EEB" w:rsidRPr="00906DD0">
        <w:rPr>
          <w:rFonts w:ascii="Times New Roman" w:eastAsia="Calibri" w:hAnsi="Times New Roman" w:cs="Times New Roman"/>
          <w:sz w:val="26"/>
          <w:szCs w:val="26"/>
        </w:rPr>
        <w:t>мероприятия запланировано во втором полугодие 2014 года</w:t>
      </w:r>
      <w:r w:rsidR="00017E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A4EEB" w:rsidRPr="00906DD0" w:rsidRDefault="00864A28" w:rsidP="006C1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4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8047B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A4EEB" w:rsidRPr="00864A28">
        <w:rPr>
          <w:rFonts w:ascii="Times New Roman" w:eastAsia="Times New Roman" w:hAnsi="Times New Roman" w:cs="Times New Roman"/>
          <w:sz w:val="26"/>
          <w:szCs w:val="26"/>
          <w:lang w:eastAsia="ru-RU"/>
        </w:rPr>
        <w:t>а проведение мероприятия</w:t>
      </w:r>
      <w:r w:rsidR="009A4EEB" w:rsidRPr="00864A28">
        <w:rPr>
          <w:rFonts w:ascii="Times New Roman" w:eastAsia="Calibri" w:hAnsi="Times New Roman" w:cs="Times New Roman"/>
          <w:sz w:val="26"/>
          <w:szCs w:val="26"/>
        </w:rPr>
        <w:t xml:space="preserve"> 02.66.08 «Проведение семинар</w:t>
      </w:r>
      <w:proofErr w:type="gramStart"/>
      <w:r w:rsidR="009A4EEB" w:rsidRPr="00864A28">
        <w:rPr>
          <w:rFonts w:ascii="Times New Roman" w:eastAsia="Calibri" w:hAnsi="Times New Roman" w:cs="Times New Roman"/>
          <w:sz w:val="26"/>
          <w:szCs w:val="26"/>
        </w:rPr>
        <w:t>а-</w:t>
      </w:r>
      <w:proofErr w:type="gramEnd"/>
      <w:r w:rsidR="009A4EEB" w:rsidRPr="00864A28">
        <w:rPr>
          <w:rFonts w:ascii="Times New Roman" w:eastAsia="Calibri" w:hAnsi="Times New Roman" w:cs="Times New Roman"/>
          <w:sz w:val="26"/>
          <w:szCs w:val="26"/>
        </w:rPr>
        <w:t xml:space="preserve"> совещания на тему: «Основные направления в работе по охране труда» </w:t>
      </w:r>
      <w:r w:rsidR="009A4EEB"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2014 год запланировано 18,2 тыс. рублей, </w:t>
      </w:r>
      <w:r w:rsidR="00017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</w:t>
      </w:r>
      <w:r w:rsidR="009A4EEB"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первое полугодие 18,2 тыс. рублей. Кассовый расход составил 18,2 тыс. рублей, что составляет 100% исполнения за отчетный период.</w:t>
      </w:r>
      <w:r w:rsidR="009A4EEB" w:rsidRPr="00906DD0">
        <w:rPr>
          <w:rFonts w:ascii="Times New Roman" w:eastAsia="Calibri" w:hAnsi="Times New Roman" w:cs="Times New Roman"/>
          <w:sz w:val="26"/>
          <w:szCs w:val="26"/>
        </w:rPr>
        <w:t xml:space="preserve"> Фактическое освоение средств по данному мероприятию соответствует кассовым расходам и составляет 100% от кассовых расходов.</w:t>
      </w:r>
    </w:p>
    <w:p w:rsidR="009A4EEB" w:rsidRPr="00906DD0" w:rsidRDefault="00864A28" w:rsidP="006C1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4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="008047B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A4EEB" w:rsidRPr="00864A28">
        <w:rPr>
          <w:rFonts w:ascii="Times New Roman" w:eastAsia="Times New Roman" w:hAnsi="Times New Roman" w:cs="Times New Roman"/>
          <w:sz w:val="26"/>
          <w:szCs w:val="26"/>
          <w:lang w:eastAsia="ru-RU"/>
        </w:rPr>
        <w:t>а проведение мероприятия</w:t>
      </w:r>
      <w:r w:rsidR="009A4EEB" w:rsidRPr="00864A28">
        <w:rPr>
          <w:rFonts w:ascii="Times New Roman" w:hAnsi="Times New Roman" w:cs="Times New Roman"/>
          <w:sz w:val="26"/>
          <w:szCs w:val="26"/>
        </w:rPr>
        <w:t xml:space="preserve"> 02.66.10 «Проведение смотров-конкурсов «День охраны труда» на 2014</w:t>
      </w:r>
      <w:r w:rsidR="009A4EEB" w:rsidRPr="00906DD0">
        <w:rPr>
          <w:rFonts w:ascii="Times New Roman" w:hAnsi="Times New Roman" w:cs="Times New Roman"/>
          <w:sz w:val="26"/>
          <w:szCs w:val="26"/>
        </w:rPr>
        <w:t xml:space="preserve"> год</w:t>
      </w:r>
      <w:r w:rsidR="009A4EEB" w:rsidRPr="00906DD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A4EEB" w:rsidRPr="00906DD0">
        <w:rPr>
          <w:rFonts w:ascii="Times New Roman" w:hAnsi="Times New Roman" w:cs="Times New Roman"/>
          <w:sz w:val="26"/>
          <w:szCs w:val="26"/>
        </w:rPr>
        <w:t xml:space="preserve">запланировано на первое полугодие 2014 года 45,3 тыс. рублей, кассовый и фактический расход составил 0,0 тыс. рублей. </w:t>
      </w:r>
    </w:p>
    <w:p w:rsidR="009A4EEB" w:rsidRPr="00906DD0" w:rsidRDefault="009A4EEB" w:rsidP="006C1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6DD0">
        <w:rPr>
          <w:rFonts w:ascii="Times New Roman" w:eastAsia="Calibri" w:hAnsi="Times New Roman" w:cs="Times New Roman"/>
          <w:sz w:val="26"/>
          <w:szCs w:val="26"/>
        </w:rPr>
        <w:lastRenderedPageBreak/>
        <w:t>Мероприятия перенесены на более поздний период в связи с изменением плана проведения  мероприятий.</w:t>
      </w:r>
    </w:p>
    <w:p w:rsidR="009A4EEB" w:rsidRPr="00906DD0" w:rsidRDefault="00864A28" w:rsidP="006C1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4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r w:rsidR="008047B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A4EEB" w:rsidRPr="00864A28">
        <w:rPr>
          <w:rFonts w:ascii="Times New Roman" w:eastAsia="Times New Roman" w:hAnsi="Times New Roman" w:cs="Times New Roman"/>
          <w:sz w:val="26"/>
          <w:szCs w:val="26"/>
          <w:lang w:eastAsia="ru-RU"/>
        </w:rPr>
        <w:t>а проведение мероприятия</w:t>
      </w:r>
      <w:r w:rsidR="009A4EEB" w:rsidRPr="00864A28">
        <w:rPr>
          <w:rFonts w:ascii="Times New Roman" w:hAnsi="Times New Roman" w:cs="Times New Roman"/>
          <w:sz w:val="26"/>
          <w:szCs w:val="26"/>
        </w:rPr>
        <w:t xml:space="preserve"> 02.66.13 «Организация и проведение конкурса «Лучший по профессии»</w:t>
      </w:r>
      <w:r w:rsidR="009A4EEB" w:rsidRPr="00906DD0">
        <w:rPr>
          <w:rFonts w:ascii="Times New Roman" w:hAnsi="Times New Roman" w:cs="Times New Roman"/>
          <w:sz w:val="26"/>
          <w:szCs w:val="26"/>
        </w:rPr>
        <w:t xml:space="preserve"> на 2014 год запланировано 562,0 тыс. рублей, </w:t>
      </w:r>
      <w:r w:rsidR="00017EA7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9A4EEB" w:rsidRPr="00906DD0">
        <w:rPr>
          <w:rFonts w:ascii="Times New Roman" w:hAnsi="Times New Roman" w:cs="Times New Roman"/>
          <w:sz w:val="26"/>
          <w:szCs w:val="26"/>
        </w:rPr>
        <w:t>на первое полугодие 2014 года 200,0 тыс. рублей, кассовый расход составил 150,0 тыс. рублей, что составляет 75,0% исполнения за отчетный период.</w:t>
      </w:r>
      <w:r w:rsidR="009A4EEB" w:rsidRPr="00906DD0">
        <w:rPr>
          <w:rFonts w:ascii="Times New Roman" w:eastAsia="Calibri" w:hAnsi="Times New Roman" w:cs="Times New Roman"/>
          <w:sz w:val="26"/>
          <w:szCs w:val="26"/>
        </w:rPr>
        <w:t xml:space="preserve"> Фактическое освоение средств по данному мероприятию соответствует кассовым расходам и составляет 100,0% от кассовых расходов.</w:t>
      </w:r>
    </w:p>
    <w:p w:rsidR="009A4EEB" w:rsidRPr="00906DD0" w:rsidRDefault="009A4EEB" w:rsidP="006C1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6DD0">
        <w:rPr>
          <w:rFonts w:ascii="Times New Roman" w:eastAsia="Calibri" w:hAnsi="Times New Roman" w:cs="Times New Roman"/>
          <w:sz w:val="26"/>
          <w:szCs w:val="26"/>
        </w:rPr>
        <w:t>При проведении конкурса «Лучший по профессии» среди социальных работников было подано заявок по меньшему числу номинаций, чем планировалось.</w:t>
      </w:r>
    </w:p>
    <w:p w:rsidR="004F5CA8" w:rsidRDefault="004F5CA8" w:rsidP="006C1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15933" w:rsidRPr="00906DD0" w:rsidRDefault="0097757F" w:rsidP="006C14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515933" w:rsidRPr="00906DD0">
        <w:rPr>
          <w:rFonts w:ascii="Times New Roman" w:hAnsi="Times New Roman" w:cs="Times New Roman"/>
          <w:b/>
          <w:sz w:val="26"/>
          <w:szCs w:val="26"/>
        </w:rPr>
        <w:t>.</w:t>
      </w:r>
      <w:r w:rsidR="00A7714E">
        <w:rPr>
          <w:rFonts w:ascii="Times New Roman" w:hAnsi="Times New Roman" w:cs="Times New Roman"/>
          <w:b/>
          <w:sz w:val="26"/>
          <w:szCs w:val="26"/>
        </w:rPr>
        <w:t> </w:t>
      </w:r>
      <w:r w:rsidR="00515933" w:rsidRPr="00906DD0">
        <w:rPr>
          <w:rFonts w:ascii="Times New Roman" w:hAnsi="Times New Roman" w:cs="Times New Roman"/>
          <w:b/>
          <w:sz w:val="26"/>
          <w:szCs w:val="26"/>
          <w:u w:val="single"/>
        </w:rPr>
        <w:t>Ведомственная целевая программа Управления экономического развития Ненецкого автономного округа «Развитие малого и среднего предпринимательства на территории Ненецкого автономного округа на 2014-2017 годы»</w:t>
      </w:r>
    </w:p>
    <w:p w:rsidR="00515933" w:rsidRPr="004974AC" w:rsidRDefault="00515933" w:rsidP="006C1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реализацию программных мероприятий в окружном бюджете предусмотрены бюджетные ассигнования в размере </w:t>
      </w:r>
      <w:r w:rsidR="00DB72C3"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>10 340,5</w:t>
      </w:r>
      <w:r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775F0E"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на 1 </w:t>
      </w:r>
      <w:r w:rsidR="00DB72C3"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полугодие 2014 года</w:t>
      </w:r>
      <w:r w:rsidR="00775F0E"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DB72C3"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>9 425,2</w:t>
      </w:r>
      <w:r w:rsidR="00775F0E"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E427E3" w:rsidRPr="004974AC" w:rsidRDefault="00775F0E" w:rsidP="006C1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по Программе</w:t>
      </w:r>
      <w:r w:rsidR="00E427E3"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427E3" w:rsidRPr="004974AC" w:rsidRDefault="00E427E3" w:rsidP="006C1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75F0E"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исполнено – </w:t>
      </w:r>
      <w:r w:rsidR="00DB72C3"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>7 305,2</w:t>
      </w:r>
      <w:r w:rsidR="00775F0E"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</w:t>
      </w:r>
      <w:r w:rsidR="00B35B49"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>ей;</w:t>
      </w:r>
    </w:p>
    <w:p w:rsidR="00E427E3" w:rsidRPr="004974AC" w:rsidRDefault="00E427E3" w:rsidP="006C1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75F0E"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освоено </w:t>
      </w:r>
      <w:r w:rsidR="00DB72C3"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75F0E"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72C3"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>7 005,2</w:t>
      </w:r>
      <w:r w:rsidR="00775F0E"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3E6D32"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или </w:t>
      </w:r>
      <w:r w:rsidR="00C415A9"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>95,9</w:t>
      </w:r>
      <w:r w:rsidR="003E6D32"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</w:t>
      </w:r>
      <w:r w:rsidR="00C415A9"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отношению к </w:t>
      </w:r>
      <w:r w:rsidR="003E6D32"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</w:t>
      </w:r>
      <w:r w:rsidR="00C415A9"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3E6D32"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окружного бюджета.</w:t>
      </w:r>
      <w:r w:rsidR="00775F0E"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72C3" w:rsidRPr="004974AC" w:rsidRDefault="00775F0E" w:rsidP="006C1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Уровень освоения бюджетных средств составляет </w:t>
      </w:r>
      <w:r w:rsidR="00C415A9"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>67,7</w:t>
      </w:r>
      <w:r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процент</w:t>
      </w:r>
      <w:r w:rsidR="00C415A9"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годовым плановым показателям и </w:t>
      </w:r>
      <w:r w:rsidR="00C415A9"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>74,3</w:t>
      </w:r>
      <w:r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>% к плановым значениям</w:t>
      </w:r>
      <w:r w:rsidR="00C415A9"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полугодия 2</w:t>
      </w:r>
      <w:r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014 года. </w:t>
      </w:r>
      <w:r w:rsidR="00DB72C3" w:rsidRPr="00497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bookmarkEnd w:id="0"/>
    <w:p w:rsidR="00DB72C3" w:rsidRPr="00906DD0" w:rsidRDefault="00DB72C3" w:rsidP="006C1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06DD0">
        <w:rPr>
          <w:rFonts w:ascii="Times New Roman" w:eastAsia="Calibri" w:hAnsi="Times New Roman" w:cs="Times New Roman"/>
          <w:bCs/>
          <w:sz w:val="26"/>
          <w:szCs w:val="26"/>
        </w:rPr>
        <w:t>Объем финансирования мероприятия</w:t>
      </w:r>
      <w:r w:rsidRPr="00906DD0">
        <w:rPr>
          <w:rFonts w:ascii="Times New Roman" w:eastAsia="Calibri" w:hAnsi="Times New Roman" w:cs="Times New Roman"/>
          <w:sz w:val="26"/>
          <w:szCs w:val="26"/>
        </w:rPr>
        <w:t xml:space="preserve"> по предоставлению грантов </w:t>
      </w:r>
      <w:r w:rsidRPr="00906DD0">
        <w:rPr>
          <w:rFonts w:ascii="Times New Roman" w:eastAsia="Calibri" w:hAnsi="Times New Roman" w:cs="Times New Roman"/>
          <w:bCs/>
          <w:sz w:val="26"/>
          <w:szCs w:val="26"/>
        </w:rPr>
        <w:t xml:space="preserve">начинающим предпринимателям на создание собственного бизнеса составляет 2 100,0 тыс. рублей. </w:t>
      </w:r>
      <w:r w:rsidRPr="00906DD0">
        <w:rPr>
          <w:rFonts w:ascii="Times New Roman" w:eastAsia="Calibri" w:hAnsi="Times New Roman" w:cs="Times New Roman"/>
          <w:sz w:val="26"/>
          <w:szCs w:val="26"/>
        </w:rPr>
        <w:t>В рамках данного мероприятия предоставлен грант ООО «Елки-Палки»</w:t>
      </w:r>
      <w:r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06DD0">
        <w:rPr>
          <w:rFonts w:ascii="Times New Roman" w:eastAsia="Calibri" w:hAnsi="Times New Roman" w:cs="Times New Roman"/>
          <w:sz w:val="26"/>
          <w:szCs w:val="26"/>
        </w:rPr>
        <w:t>в размере 300,0 тыс. рублей</w:t>
      </w:r>
      <w:r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06DD0">
        <w:rPr>
          <w:rFonts w:ascii="Times New Roman" w:eastAsia="Calibri" w:hAnsi="Times New Roman" w:cs="Times New Roman"/>
          <w:bCs/>
          <w:sz w:val="26"/>
          <w:szCs w:val="26"/>
        </w:rPr>
        <w:t xml:space="preserve">Исполнение по данному мероприятию составило 14,2 %. </w:t>
      </w:r>
    </w:p>
    <w:p w:rsidR="00DB72C3" w:rsidRPr="00906DD0" w:rsidRDefault="00DB72C3" w:rsidP="006C1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6DD0">
        <w:rPr>
          <w:rFonts w:ascii="Times New Roman" w:eastAsia="Calibri" w:hAnsi="Times New Roman" w:cs="Times New Roman"/>
          <w:bCs/>
          <w:sz w:val="26"/>
          <w:szCs w:val="26"/>
        </w:rPr>
        <w:t>Объем финансирования мероприятия</w:t>
      </w:r>
      <w:r w:rsidRPr="00906D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предоставлению субсидий субъектам малого и среднего предпринимательства на возмещение части затрат для уплаты авансового платежа при заключении договора лизинга составил 7 005,2 тыс. рублей. По состоянию на 1 июля 2014 года субсидии предоставлены 9 получателям на общую сумму 7 005,2 тыс. рублей. </w:t>
      </w:r>
      <w:r w:rsidRPr="00906DD0">
        <w:rPr>
          <w:rFonts w:ascii="Times New Roman" w:eastAsia="Calibri" w:hAnsi="Times New Roman" w:cs="Times New Roman"/>
          <w:sz w:val="26"/>
          <w:szCs w:val="26"/>
        </w:rPr>
        <w:t xml:space="preserve">Исполнение по данному мероприятию составило 100,0 %. </w:t>
      </w:r>
    </w:p>
    <w:p w:rsidR="00DB72C3" w:rsidRDefault="00DB72C3" w:rsidP="006C146D">
      <w:pPr>
        <w:tabs>
          <w:tab w:val="left" w:pos="14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по ведомственной программе исполнено 7 305,2 тыс. рублей по состоянию на 1 июля 2014 года, что составляет 70,6 %</w:t>
      </w:r>
      <w:r w:rsidR="00726589"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годовых плановых значений на текущий год</w:t>
      </w:r>
      <w:r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15594" w:rsidRPr="00906DD0" w:rsidRDefault="00D15594" w:rsidP="00D15594">
      <w:pPr>
        <w:tabs>
          <w:tab w:val="left" w:pos="14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 отметить, что в связи с утверждением государственной программы «Развитие предпринимательской деятельности в Ненецком автономном округе», утвержденной постановлением Администрации Ненецкого автономного округа от 26.06.2014 № 223-п,</w:t>
      </w:r>
      <w:r w:rsidR="0000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избежание дублирования мероприятий по поддержке бизнеса в регионе, ведомственная целевая программа «Развитие малого и среднего предпринимательства на территории Ненецкого автономного округа на                        2014-2017 годы» признана утратившей силу в соответствии с приказом Управления экономического</w:t>
      </w:r>
      <w:proofErr w:type="gramEnd"/>
      <w:r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 Ненецкого автономного округа от 01.07.2014 № 10                </w:t>
      </w:r>
      <w:r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«О признании </w:t>
      </w:r>
      <w:proofErr w:type="gramStart"/>
      <w:r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утратившими</w:t>
      </w:r>
      <w:proofErr w:type="gramEnd"/>
      <w:r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 отдельных приказов Управления экономического развития Ненецкого автономного округа».</w:t>
      </w:r>
    </w:p>
    <w:p w:rsidR="00D15594" w:rsidRPr="00906DD0" w:rsidRDefault="00D15594" w:rsidP="00D15594">
      <w:pPr>
        <w:tabs>
          <w:tab w:val="left" w:pos="14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Остаток денежных средств в </w:t>
      </w:r>
      <w:r w:rsidR="000023D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</w:t>
      </w:r>
      <w:r w:rsidRPr="00906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3 035,3 тыс. рублей, предусмотренных ведомственной целевой программой «Развитие малого и среднего предпринимательства на территории Ненецкого автономного округа на                        2014-2017 годы», и не освоенных в первом полугодии 2014 года, перенаправлены на реализацию государственной программы «Развитие предпринимательской деятельности в Ненецком автономном округе». </w:t>
      </w:r>
    </w:p>
    <w:p w:rsidR="00D15594" w:rsidRPr="00906DD0" w:rsidRDefault="00D15594" w:rsidP="00D155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ED2" w:rsidRDefault="00366ED2" w:rsidP="006C1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226" w:rsidRDefault="00CE4226" w:rsidP="00515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E4226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1365" w:rsidRDefault="00D35753" w:rsidP="00515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F04F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635D" w:rsidRPr="00F0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F0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8635D" w:rsidRPr="00732B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8635D" w:rsidRPr="00732BBD" w:rsidRDefault="00341365" w:rsidP="00515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2"/>
        <w:gridCol w:w="3973"/>
        <w:gridCol w:w="1701"/>
        <w:gridCol w:w="1560"/>
        <w:gridCol w:w="1559"/>
        <w:gridCol w:w="1276"/>
        <w:gridCol w:w="1417"/>
        <w:gridCol w:w="1134"/>
        <w:gridCol w:w="1134"/>
        <w:gridCol w:w="1276"/>
      </w:tblGrid>
      <w:tr w:rsidR="00D35753" w:rsidRPr="00C8635D" w:rsidTr="007B198C">
        <w:trPr>
          <w:trHeight w:val="566"/>
        </w:trPr>
        <w:tc>
          <w:tcPr>
            <w:tcW w:w="422" w:type="dxa"/>
            <w:vMerge w:val="restart"/>
          </w:tcPr>
          <w:p w:rsidR="00D35753" w:rsidRPr="00C8635D" w:rsidRDefault="00D35753" w:rsidP="00C8635D">
            <w:pPr>
              <w:widowControl w:val="0"/>
              <w:autoSpaceDE w:val="0"/>
              <w:autoSpaceDN w:val="0"/>
              <w:adjustRightInd w:val="0"/>
              <w:ind w:hanging="9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6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86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73" w:type="dxa"/>
            <w:vMerge w:val="restart"/>
            <w:vAlign w:val="center"/>
          </w:tcPr>
          <w:p w:rsidR="00D35753" w:rsidRPr="000040E8" w:rsidRDefault="00D35753" w:rsidP="00A80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40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ведомственной целевой программы Ненецкого автономного округа</w:t>
            </w:r>
          </w:p>
        </w:tc>
        <w:tc>
          <w:tcPr>
            <w:tcW w:w="3261" w:type="dxa"/>
            <w:gridSpan w:val="2"/>
          </w:tcPr>
          <w:p w:rsidR="00341365" w:rsidRPr="000040E8" w:rsidRDefault="00D35753" w:rsidP="00341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40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План </w:t>
            </w:r>
          </w:p>
          <w:p w:rsidR="00D35753" w:rsidRPr="000040E8" w:rsidRDefault="00D35753" w:rsidP="00341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gridSpan w:val="3"/>
          </w:tcPr>
          <w:p w:rsidR="00D35753" w:rsidRPr="000040E8" w:rsidRDefault="00D35753" w:rsidP="00303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40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Исполнение</w:t>
            </w:r>
          </w:p>
          <w:p w:rsidR="00341365" w:rsidRPr="000040E8" w:rsidRDefault="00341365" w:rsidP="00341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3"/>
          </w:tcPr>
          <w:p w:rsidR="00D35753" w:rsidRPr="000040E8" w:rsidRDefault="00D35753" w:rsidP="00C8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40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Освоение</w:t>
            </w:r>
          </w:p>
        </w:tc>
      </w:tr>
      <w:tr w:rsidR="00D35753" w:rsidRPr="00C8635D" w:rsidTr="00BD5639">
        <w:trPr>
          <w:trHeight w:val="418"/>
        </w:trPr>
        <w:tc>
          <w:tcPr>
            <w:tcW w:w="422" w:type="dxa"/>
            <w:vMerge/>
          </w:tcPr>
          <w:p w:rsidR="00D35753" w:rsidRPr="00C8635D" w:rsidRDefault="00D35753" w:rsidP="00C8635D">
            <w:pPr>
              <w:widowControl w:val="0"/>
              <w:autoSpaceDE w:val="0"/>
              <w:autoSpaceDN w:val="0"/>
              <w:adjustRightInd w:val="0"/>
              <w:ind w:hanging="9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3" w:type="dxa"/>
            <w:vMerge/>
          </w:tcPr>
          <w:p w:rsidR="00D35753" w:rsidRPr="000040E8" w:rsidRDefault="00D35753" w:rsidP="00C8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D35753" w:rsidRPr="000040E8" w:rsidRDefault="00D35753" w:rsidP="00C8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40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2014 год</w:t>
            </w:r>
          </w:p>
        </w:tc>
        <w:tc>
          <w:tcPr>
            <w:tcW w:w="1560" w:type="dxa"/>
            <w:vMerge w:val="restart"/>
          </w:tcPr>
          <w:p w:rsidR="00D35753" w:rsidRPr="000040E8" w:rsidRDefault="00D35753" w:rsidP="00AF7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40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 полугодие 2014</w:t>
            </w:r>
          </w:p>
        </w:tc>
        <w:tc>
          <w:tcPr>
            <w:tcW w:w="1559" w:type="dxa"/>
            <w:vMerge w:val="restart"/>
          </w:tcPr>
          <w:p w:rsidR="00D35753" w:rsidRPr="000040E8" w:rsidRDefault="00D35753" w:rsidP="00E41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40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1 полугоди</w:t>
            </w:r>
            <w:r w:rsidR="00E41B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</w:t>
            </w:r>
            <w:r w:rsidRPr="000040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2014</w:t>
            </w:r>
          </w:p>
        </w:tc>
        <w:tc>
          <w:tcPr>
            <w:tcW w:w="2693" w:type="dxa"/>
            <w:gridSpan w:val="2"/>
          </w:tcPr>
          <w:p w:rsidR="00D35753" w:rsidRPr="000040E8" w:rsidRDefault="00D35753" w:rsidP="00D35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40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 % к </w:t>
            </w:r>
          </w:p>
        </w:tc>
        <w:tc>
          <w:tcPr>
            <w:tcW w:w="1134" w:type="dxa"/>
            <w:vMerge w:val="restart"/>
          </w:tcPr>
          <w:p w:rsidR="00D35753" w:rsidRPr="000040E8" w:rsidRDefault="00D35753" w:rsidP="00585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40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 полугодие 2014</w:t>
            </w:r>
          </w:p>
        </w:tc>
        <w:tc>
          <w:tcPr>
            <w:tcW w:w="2410" w:type="dxa"/>
            <w:gridSpan w:val="2"/>
          </w:tcPr>
          <w:p w:rsidR="00D35753" w:rsidRPr="000040E8" w:rsidRDefault="00D35753" w:rsidP="002E0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40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%</w:t>
            </w:r>
          </w:p>
          <w:p w:rsidR="00D35753" w:rsidRPr="000040E8" w:rsidRDefault="00D35753" w:rsidP="003F1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35753" w:rsidRPr="00C8635D" w:rsidTr="00BD5639">
        <w:trPr>
          <w:trHeight w:val="871"/>
        </w:trPr>
        <w:tc>
          <w:tcPr>
            <w:tcW w:w="422" w:type="dxa"/>
            <w:vMerge/>
          </w:tcPr>
          <w:p w:rsidR="00D35753" w:rsidRPr="00C8635D" w:rsidRDefault="00D35753" w:rsidP="00C8635D">
            <w:pPr>
              <w:widowControl w:val="0"/>
              <w:autoSpaceDE w:val="0"/>
              <w:autoSpaceDN w:val="0"/>
              <w:adjustRightInd w:val="0"/>
              <w:ind w:hanging="9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3" w:type="dxa"/>
            <w:vMerge/>
          </w:tcPr>
          <w:p w:rsidR="00D35753" w:rsidRPr="000040E8" w:rsidRDefault="00D35753" w:rsidP="00C8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</w:tcPr>
          <w:p w:rsidR="00D35753" w:rsidRPr="000040E8" w:rsidRDefault="00D35753" w:rsidP="00C8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D35753" w:rsidRPr="000040E8" w:rsidRDefault="00D35753" w:rsidP="00AF7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D35753" w:rsidRPr="000040E8" w:rsidRDefault="00D35753" w:rsidP="00303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D35753" w:rsidRPr="000040E8" w:rsidRDefault="00D35753" w:rsidP="00D35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40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 плану 1 полугодия 2014</w:t>
            </w:r>
          </w:p>
        </w:tc>
        <w:tc>
          <w:tcPr>
            <w:tcW w:w="1417" w:type="dxa"/>
          </w:tcPr>
          <w:p w:rsidR="00D35753" w:rsidRPr="000040E8" w:rsidRDefault="00D35753" w:rsidP="00303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40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плану 2014 </w:t>
            </w:r>
          </w:p>
        </w:tc>
        <w:tc>
          <w:tcPr>
            <w:tcW w:w="1134" w:type="dxa"/>
            <w:vMerge/>
          </w:tcPr>
          <w:p w:rsidR="00D35753" w:rsidRPr="000040E8" w:rsidRDefault="00D35753" w:rsidP="00585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D35753" w:rsidRPr="000040E8" w:rsidRDefault="00D35753" w:rsidP="00585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40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 плану 1 полугодия</w:t>
            </w:r>
          </w:p>
          <w:p w:rsidR="00D35753" w:rsidRPr="000040E8" w:rsidRDefault="00D35753" w:rsidP="00585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40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276" w:type="dxa"/>
          </w:tcPr>
          <w:p w:rsidR="00D35753" w:rsidRPr="000040E8" w:rsidRDefault="00D35753" w:rsidP="003F1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40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 плану </w:t>
            </w:r>
          </w:p>
          <w:p w:rsidR="00D35753" w:rsidRPr="000040E8" w:rsidRDefault="00D35753" w:rsidP="00BD5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40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2014 </w:t>
            </w:r>
          </w:p>
        </w:tc>
      </w:tr>
      <w:tr w:rsidR="00303549" w:rsidRPr="00646FA4" w:rsidTr="00BD5639">
        <w:tc>
          <w:tcPr>
            <w:tcW w:w="422" w:type="dxa"/>
          </w:tcPr>
          <w:p w:rsidR="00303549" w:rsidRPr="00C8635D" w:rsidRDefault="00303549" w:rsidP="00C8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73" w:type="dxa"/>
          </w:tcPr>
          <w:p w:rsidR="00303549" w:rsidRPr="00C8635D" w:rsidRDefault="00303549" w:rsidP="00C86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35D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C8635D">
              <w:rPr>
                <w:rFonts w:ascii="Times New Roman" w:hAnsi="Times New Roman" w:cs="Times New Roman"/>
                <w:sz w:val="26"/>
                <w:szCs w:val="26"/>
              </w:rPr>
              <w:t>Формирование и подготовка резерва управленческих кадров Ненецкого автономного округа на 2014-2015 годы»</w:t>
            </w:r>
          </w:p>
          <w:p w:rsidR="00303549" w:rsidRPr="00C8635D" w:rsidRDefault="00303549" w:rsidP="00C86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303549" w:rsidRPr="00C8635D" w:rsidRDefault="00303549" w:rsidP="00C8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330,0</w:t>
            </w:r>
          </w:p>
        </w:tc>
        <w:tc>
          <w:tcPr>
            <w:tcW w:w="1560" w:type="dxa"/>
          </w:tcPr>
          <w:p w:rsidR="00303549" w:rsidRPr="00C8635D" w:rsidRDefault="00303549" w:rsidP="00585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170,0</w:t>
            </w:r>
          </w:p>
        </w:tc>
        <w:tc>
          <w:tcPr>
            <w:tcW w:w="1559" w:type="dxa"/>
          </w:tcPr>
          <w:p w:rsidR="00303549" w:rsidRPr="00C8635D" w:rsidRDefault="00303549" w:rsidP="00585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65,5</w:t>
            </w:r>
          </w:p>
        </w:tc>
        <w:tc>
          <w:tcPr>
            <w:tcW w:w="1276" w:type="dxa"/>
          </w:tcPr>
          <w:p w:rsidR="00303549" w:rsidRPr="00C8635D" w:rsidRDefault="0018438A" w:rsidP="00303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38,5</w:t>
            </w:r>
          </w:p>
        </w:tc>
        <w:tc>
          <w:tcPr>
            <w:tcW w:w="1417" w:type="dxa"/>
          </w:tcPr>
          <w:p w:rsidR="00303549" w:rsidRPr="00C8635D" w:rsidRDefault="0018438A" w:rsidP="00303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19,8</w:t>
            </w:r>
          </w:p>
        </w:tc>
        <w:tc>
          <w:tcPr>
            <w:tcW w:w="1134" w:type="dxa"/>
          </w:tcPr>
          <w:p w:rsidR="00303549" w:rsidRPr="00C8635D" w:rsidRDefault="00303549" w:rsidP="00585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65,5</w:t>
            </w:r>
          </w:p>
        </w:tc>
        <w:tc>
          <w:tcPr>
            <w:tcW w:w="1134" w:type="dxa"/>
          </w:tcPr>
          <w:p w:rsidR="00303549" w:rsidRPr="00C8635D" w:rsidRDefault="00303549" w:rsidP="00585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38,5</w:t>
            </w:r>
          </w:p>
        </w:tc>
        <w:tc>
          <w:tcPr>
            <w:tcW w:w="1276" w:type="dxa"/>
          </w:tcPr>
          <w:p w:rsidR="00303549" w:rsidRDefault="00303549" w:rsidP="00585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19,8</w:t>
            </w:r>
          </w:p>
        </w:tc>
      </w:tr>
      <w:tr w:rsidR="00303549" w:rsidRPr="00646FA4" w:rsidTr="00BD5639">
        <w:trPr>
          <w:trHeight w:val="1835"/>
        </w:trPr>
        <w:tc>
          <w:tcPr>
            <w:tcW w:w="422" w:type="dxa"/>
          </w:tcPr>
          <w:p w:rsidR="00303549" w:rsidRPr="00C8635D" w:rsidRDefault="00303549" w:rsidP="00C8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73" w:type="dxa"/>
          </w:tcPr>
          <w:p w:rsidR="00303549" w:rsidRPr="00C8635D" w:rsidRDefault="00303549" w:rsidP="00C863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«Обеспечение государственной информационной политики субъекта Российской Федерации – Ненецкого автономного округа на 2014-2016 годы»</w:t>
            </w:r>
          </w:p>
          <w:p w:rsidR="00303549" w:rsidRPr="00C8635D" w:rsidRDefault="00303549" w:rsidP="00C863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303549" w:rsidRPr="00C8635D" w:rsidRDefault="00303549" w:rsidP="00C66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18 700,9</w:t>
            </w:r>
          </w:p>
        </w:tc>
        <w:tc>
          <w:tcPr>
            <w:tcW w:w="1560" w:type="dxa"/>
          </w:tcPr>
          <w:p w:rsidR="00303549" w:rsidRPr="00C8635D" w:rsidRDefault="00303549" w:rsidP="00C66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5 417,8</w:t>
            </w:r>
          </w:p>
        </w:tc>
        <w:tc>
          <w:tcPr>
            <w:tcW w:w="1559" w:type="dxa"/>
          </w:tcPr>
          <w:p w:rsidR="00303549" w:rsidRPr="00C8635D" w:rsidRDefault="00303549" w:rsidP="00C66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748,8</w:t>
            </w:r>
          </w:p>
        </w:tc>
        <w:tc>
          <w:tcPr>
            <w:tcW w:w="1276" w:type="dxa"/>
          </w:tcPr>
          <w:p w:rsidR="00303549" w:rsidRPr="00C8635D" w:rsidRDefault="0018438A" w:rsidP="00303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13,8</w:t>
            </w:r>
          </w:p>
        </w:tc>
        <w:tc>
          <w:tcPr>
            <w:tcW w:w="1417" w:type="dxa"/>
          </w:tcPr>
          <w:p w:rsidR="00303549" w:rsidRPr="00C8635D" w:rsidRDefault="0018438A" w:rsidP="00303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134" w:type="dxa"/>
          </w:tcPr>
          <w:p w:rsidR="00303549" w:rsidRPr="00C8635D" w:rsidRDefault="00303549" w:rsidP="00C66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748,8</w:t>
            </w:r>
          </w:p>
        </w:tc>
        <w:tc>
          <w:tcPr>
            <w:tcW w:w="1134" w:type="dxa"/>
          </w:tcPr>
          <w:p w:rsidR="00303549" w:rsidRPr="00C8635D" w:rsidRDefault="00303549" w:rsidP="00C66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13,8</w:t>
            </w:r>
          </w:p>
        </w:tc>
        <w:tc>
          <w:tcPr>
            <w:tcW w:w="1276" w:type="dxa"/>
          </w:tcPr>
          <w:p w:rsidR="00303549" w:rsidRDefault="0018438A" w:rsidP="00C66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</w:tr>
      <w:tr w:rsidR="00303549" w:rsidRPr="00646FA4" w:rsidTr="00BD5639">
        <w:trPr>
          <w:trHeight w:val="561"/>
        </w:trPr>
        <w:tc>
          <w:tcPr>
            <w:tcW w:w="422" w:type="dxa"/>
          </w:tcPr>
          <w:p w:rsidR="00303549" w:rsidRPr="00C8635D" w:rsidRDefault="00303549" w:rsidP="00C8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73" w:type="dxa"/>
          </w:tcPr>
          <w:p w:rsidR="00303549" w:rsidRPr="00C8635D" w:rsidRDefault="00303549" w:rsidP="00C86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«Информационное общество Ненецкого автономного округа на 2012-2014 годы»</w:t>
            </w:r>
          </w:p>
        </w:tc>
        <w:tc>
          <w:tcPr>
            <w:tcW w:w="1701" w:type="dxa"/>
          </w:tcPr>
          <w:p w:rsidR="00303549" w:rsidRDefault="00303549" w:rsidP="00090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93 838,1</w:t>
            </w:r>
          </w:p>
          <w:p w:rsidR="00303549" w:rsidRPr="00C8635D" w:rsidRDefault="00303549" w:rsidP="00017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EA7">
              <w:rPr>
                <w:rFonts w:ascii="Times New Roman" w:eastAsia="Times New Roman" w:hAnsi="Times New Roman" w:cs="Times New Roman"/>
                <w:lang w:eastAsia="ru-RU"/>
              </w:rPr>
              <w:t xml:space="preserve">(в </w:t>
            </w:r>
            <w:proofErr w:type="spellStart"/>
            <w:r w:rsidRPr="00017EA7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017EA7">
              <w:rPr>
                <w:rFonts w:ascii="Times New Roman" w:eastAsia="Times New Roman" w:hAnsi="Times New Roman" w:cs="Times New Roman"/>
                <w:lang w:eastAsia="ru-RU"/>
              </w:rPr>
              <w:t xml:space="preserve">.           80 838,1 -окружной бюджет;               </w:t>
            </w:r>
            <w:r w:rsidRPr="008047BC">
              <w:rPr>
                <w:rFonts w:ascii="Times New Roman" w:eastAsia="Times New Roman" w:hAnsi="Times New Roman" w:cs="Times New Roman"/>
                <w:lang w:eastAsia="ru-RU"/>
              </w:rPr>
              <w:t xml:space="preserve">13 000,0 – </w:t>
            </w:r>
            <w:proofErr w:type="spellStart"/>
            <w:r w:rsidRPr="008047BC">
              <w:rPr>
                <w:rFonts w:ascii="Times New Roman" w:eastAsia="Times New Roman" w:hAnsi="Times New Roman" w:cs="Times New Roman"/>
                <w:lang w:eastAsia="ru-RU"/>
              </w:rPr>
              <w:t>федер</w:t>
            </w:r>
            <w:proofErr w:type="spellEnd"/>
            <w:r w:rsidRPr="008047BC">
              <w:rPr>
                <w:rFonts w:ascii="Times New Roman" w:eastAsia="Times New Roman" w:hAnsi="Times New Roman" w:cs="Times New Roman"/>
                <w:lang w:eastAsia="ru-RU"/>
              </w:rPr>
              <w:t>. бюджет</w:t>
            </w:r>
            <w:r w:rsidRPr="00017EA7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560" w:type="dxa"/>
          </w:tcPr>
          <w:p w:rsidR="00303549" w:rsidRPr="00C8635D" w:rsidRDefault="00303549" w:rsidP="00C66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47 001,2</w:t>
            </w:r>
          </w:p>
        </w:tc>
        <w:tc>
          <w:tcPr>
            <w:tcW w:w="1559" w:type="dxa"/>
          </w:tcPr>
          <w:p w:rsidR="00303549" w:rsidRPr="00C8635D" w:rsidRDefault="00303549" w:rsidP="00C66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29 316,1</w:t>
            </w:r>
          </w:p>
        </w:tc>
        <w:tc>
          <w:tcPr>
            <w:tcW w:w="1276" w:type="dxa"/>
          </w:tcPr>
          <w:p w:rsidR="00303549" w:rsidRPr="00C8635D" w:rsidRDefault="0018438A" w:rsidP="00303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62,3</w:t>
            </w:r>
          </w:p>
        </w:tc>
        <w:tc>
          <w:tcPr>
            <w:tcW w:w="1417" w:type="dxa"/>
          </w:tcPr>
          <w:p w:rsidR="00303549" w:rsidRPr="00C8635D" w:rsidRDefault="0018438A" w:rsidP="00303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31,2</w:t>
            </w:r>
          </w:p>
        </w:tc>
        <w:tc>
          <w:tcPr>
            <w:tcW w:w="1134" w:type="dxa"/>
          </w:tcPr>
          <w:p w:rsidR="00303549" w:rsidRPr="00C8635D" w:rsidRDefault="00303549" w:rsidP="00C66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28 811,2</w:t>
            </w:r>
          </w:p>
        </w:tc>
        <w:tc>
          <w:tcPr>
            <w:tcW w:w="1134" w:type="dxa"/>
          </w:tcPr>
          <w:p w:rsidR="00303549" w:rsidRPr="00C8635D" w:rsidRDefault="00303549" w:rsidP="00C66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6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61,3</w:t>
            </w:r>
          </w:p>
        </w:tc>
        <w:tc>
          <w:tcPr>
            <w:tcW w:w="1276" w:type="dxa"/>
          </w:tcPr>
          <w:p w:rsidR="00303549" w:rsidRPr="00366ED2" w:rsidRDefault="0018438A" w:rsidP="00C66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30,7</w:t>
            </w:r>
          </w:p>
        </w:tc>
      </w:tr>
      <w:tr w:rsidR="00303549" w:rsidRPr="00646FA4" w:rsidTr="00BD5639">
        <w:tc>
          <w:tcPr>
            <w:tcW w:w="422" w:type="dxa"/>
          </w:tcPr>
          <w:p w:rsidR="00303549" w:rsidRPr="00C8635D" w:rsidRDefault="00303549" w:rsidP="00C8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73" w:type="dxa"/>
          </w:tcPr>
          <w:p w:rsidR="00303549" w:rsidRDefault="00303549" w:rsidP="00F62F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«Улучшение условий и охраны </w:t>
            </w:r>
            <w:r w:rsidRPr="00C86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труда в Ненецком автономном округе на 2012-2015 годы»</w:t>
            </w:r>
          </w:p>
          <w:p w:rsidR="008A2BE5" w:rsidRPr="00C8635D" w:rsidRDefault="008A2BE5" w:rsidP="00F62F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303549" w:rsidRPr="00C8635D" w:rsidRDefault="00303549" w:rsidP="00C8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643,0</w:t>
            </w:r>
          </w:p>
        </w:tc>
        <w:tc>
          <w:tcPr>
            <w:tcW w:w="1560" w:type="dxa"/>
          </w:tcPr>
          <w:p w:rsidR="00303549" w:rsidRPr="00C8635D" w:rsidRDefault="00303549" w:rsidP="00366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275,0</w:t>
            </w:r>
          </w:p>
        </w:tc>
        <w:tc>
          <w:tcPr>
            <w:tcW w:w="1559" w:type="dxa"/>
          </w:tcPr>
          <w:p w:rsidR="00303549" w:rsidRPr="00C8635D" w:rsidRDefault="00303549" w:rsidP="00366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179,7</w:t>
            </w:r>
          </w:p>
        </w:tc>
        <w:tc>
          <w:tcPr>
            <w:tcW w:w="1276" w:type="dxa"/>
          </w:tcPr>
          <w:p w:rsidR="00303549" w:rsidRPr="00C8635D" w:rsidRDefault="00AB551A" w:rsidP="00303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65,3</w:t>
            </w:r>
          </w:p>
        </w:tc>
        <w:tc>
          <w:tcPr>
            <w:tcW w:w="1417" w:type="dxa"/>
          </w:tcPr>
          <w:p w:rsidR="00303549" w:rsidRPr="00C8635D" w:rsidRDefault="00AB551A" w:rsidP="00303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27,9</w:t>
            </w:r>
          </w:p>
        </w:tc>
        <w:tc>
          <w:tcPr>
            <w:tcW w:w="1134" w:type="dxa"/>
          </w:tcPr>
          <w:p w:rsidR="00303549" w:rsidRPr="00C8635D" w:rsidRDefault="00303549" w:rsidP="00366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179,7</w:t>
            </w:r>
          </w:p>
        </w:tc>
        <w:tc>
          <w:tcPr>
            <w:tcW w:w="1134" w:type="dxa"/>
          </w:tcPr>
          <w:p w:rsidR="00303549" w:rsidRPr="00C8635D" w:rsidRDefault="00303549" w:rsidP="00366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65,3</w:t>
            </w:r>
          </w:p>
        </w:tc>
        <w:tc>
          <w:tcPr>
            <w:tcW w:w="1276" w:type="dxa"/>
          </w:tcPr>
          <w:p w:rsidR="00303549" w:rsidRDefault="00AB551A" w:rsidP="00366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27,9</w:t>
            </w:r>
          </w:p>
        </w:tc>
      </w:tr>
      <w:tr w:rsidR="00303549" w:rsidRPr="00646FA4" w:rsidTr="00BD5639">
        <w:tc>
          <w:tcPr>
            <w:tcW w:w="422" w:type="dxa"/>
          </w:tcPr>
          <w:p w:rsidR="00303549" w:rsidRPr="00C8635D" w:rsidRDefault="00303549" w:rsidP="00C8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3973" w:type="dxa"/>
          </w:tcPr>
          <w:p w:rsidR="00303549" w:rsidRPr="00C8635D" w:rsidRDefault="00303549" w:rsidP="00C86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«Государственная поддержка общественных инициатив и развития институтов гражданского общества в Ненецком автономном округе на 2014-2016 годы»</w:t>
            </w:r>
          </w:p>
          <w:p w:rsidR="00303549" w:rsidRPr="00C8635D" w:rsidRDefault="00303549" w:rsidP="00C86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303549" w:rsidRPr="00C8635D" w:rsidRDefault="00303549" w:rsidP="00C8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10 600,0</w:t>
            </w:r>
          </w:p>
        </w:tc>
        <w:tc>
          <w:tcPr>
            <w:tcW w:w="1560" w:type="dxa"/>
          </w:tcPr>
          <w:p w:rsidR="00303549" w:rsidRPr="00C8635D" w:rsidRDefault="00303549" w:rsidP="00366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9 925,4</w:t>
            </w:r>
          </w:p>
        </w:tc>
        <w:tc>
          <w:tcPr>
            <w:tcW w:w="1559" w:type="dxa"/>
          </w:tcPr>
          <w:p w:rsidR="00303549" w:rsidRPr="00C8635D" w:rsidRDefault="00303549" w:rsidP="00366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7 798,4</w:t>
            </w:r>
          </w:p>
        </w:tc>
        <w:tc>
          <w:tcPr>
            <w:tcW w:w="1276" w:type="dxa"/>
          </w:tcPr>
          <w:p w:rsidR="00303549" w:rsidRPr="00C8635D" w:rsidRDefault="00AB551A" w:rsidP="00303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78,6</w:t>
            </w:r>
          </w:p>
        </w:tc>
        <w:tc>
          <w:tcPr>
            <w:tcW w:w="1417" w:type="dxa"/>
          </w:tcPr>
          <w:p w:rsidR="00303549" w:rsidRPr="00C8635D" w:rsidRDefault="00AB551A" w:rsidP="00303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73,6</w:t>
            </w:r>
          </w:p>
        </w:tc>
        <w:tc>
          <w:tcPr>
            <w:tcW w:w="1134" w:type="dxa"/>
          </w:tcPr>
          <w:p w:rsidR="00303549" w:rsidRPr="00C8635D" w:rsidRDefault="00303549" w:rsidP="00C8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AB5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798,4</w:t>
            </w:r>
          </w:p>
        </w:tc>
        <w:tc>
          <w:tcPr>
            <w:tcW w:w="1134" w:type="dxa"/>
          </w:tcPr>
          <w:p w:rsidR="00303549" w:rsidRPr="00C8635D" w:rsidRDefault="00303549" w:rsidP="00AB5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78,6</w:t>
            </w:r>
          </w:p>
        </w:tc>
        <w:tc>
          <w:tcPr>
            <w:tcW w:w="1276" w:type="dxa"/>
          </w:tcPr>
          <w:p w:rsidR="00303549" w:rsidRDefault="00AB551A" w:rsidP="00C8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73,6</w:t>
            </w:r>
          </w:p>
        </w:tc>
      </w:tr>
      <w:tr w:rsidR="00F466E8" w:rsidRPr="00646FA4" w:rsidTr="00BD5639">
        <w:trPr>
          <w:trHeight w:val="2132"/>
        </w:trPr>
        <w:tc>
          <w:tcPr>
            <w:tcW w:w="422" w:type="dxa"/>
          </w:tcPr>
          <w:p w:rsidR="00F466E8" w:rsidRPr="00C8635D" w:rsidRDefault="00F466E8" w:rsidP="00C8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73" w:type="dxa"/>
          </w:tcPr>
          <w:p w:rsidR="00F466E8" w:rsidRPr="00C8635D" w:rsidRDefault="00F466E8" w:rsidP="00C86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«Развитие малого и среднего предпринимательства на территории Ненецкого автономного округа на 2014-2017 годы»</w:t>
            </w:r>
          </w:p>
        </w:tc>
        <w:tc>
          <w:tcPr>
            <w:tcW w:w="1701" w:type="dxa"/>
          </w:tcPr>
          <w:p w:rsidR="00F466E8" w:rsidRPr="00C8635D" w:rsidRDefault="00F466E8" w:rsidP="00CD7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10 340,5</w:t>
            </w:r>
          </w:p>
        </w:tc>
        <w:tc>
          <w:tcPr>
            <w:tcW w:w="1560" w:type="dxa"/>
          </w:tcPr>
          <w:p w:rsidR="00F466E8" w:rsidRPr="00C8635D" w:rsidRDefault="00F466E8" w:rsidP="00CD7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9 425,2</w:t>
            </w:r>
          </w:p>
        </w:tc>
        <w:tc>
          <w:tcPr>
            <w:tcW w:w="1559" w:type="dxa"/>
          </w:tcPr>
          <w:p w:rsidR="00F466E8" w:rsidRPr="00C8635D" w:rsidRDefault="00F466E8" w:rsidP="00CD7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7 005,2</w:t>
            </w:r>
          </w:p>
        </w:tc>
        <w:tc>
          <w:tcPr>
            <w:tcW w:w="1276" w:type="dxa"/>
          </w:tcPr>
          <w:p w:rsidR="00F466E8" w:rsidRPr="00C8635D" w:rsidRDefault="00F466E8" w:rsidP="00CD7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74,3</w:t>
            </w:r>
          </w:p>
        </w:tc>
        <w:tc>
          <w:tcPr>
            <w:tcW w:w="1417" w:type="dxa"/>
          </w:tcPr>
          <w:p w:rsidR="00F466E8" w:rsidRPr="00C8635D" w:rsidRDefault="00F466E8" w:rsidP="00CD7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67,7</w:t>
            </w:r>
          </w:p>
        </w:tc>
        <w:tc>
          <w:tcPr>
            <w:tcW w:w="1134" w:type="dxa"/>
          </w:tcPr>
          <w:p w:rsidR="00F466E8" w:rsidRPr="00C8635D" w:rsidRDefault="00F466E8" w:rsidP="00CD7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7 005,2</w:t>
            </w:r>
          </w:p>
        </w:tc>
        <w:tc>
          <w:tcPr>
            <w:tcW w:w="1134" w:type="dxa"/>
          </w:tcPr>
          <w:p w:rsidR="00F466E8" w:rsidRPr="00C8635D" w:rsidRDefault="00F466E8" w:rsidP="00CD7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74,3</w:t>
            </w:r>
          </w:p>
        </w:tc>
        <w:tc>
          <w:tcPr>
            <w:tcW w:w="1276" w:type="dxa"/>
          </w:tcPr>
          <w:p w:rsidR="00F466E8" w:rsidRDefault="00F466E8" w:rsidP="00CD7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67,7</w:t>
            </w:r>
          </w:p>
        </w:tc>
      </w:tr>
      <w:tr w:rsidR="00F466E8" w:rsidRPr="00646FA4" w:rsidTr="00BD5639">
        <w:trPr>
          <w:trHeight w:val="1364"/>
        </w:trPr>
        <w:tc>
          <w:tcPr>
            <w:tcW w:w="422" w:type="dxa"/>
          </w:tcPr>
          <w:p w:rsidR="00F466E8" w:rsidRPr="00C8635D" w:rsidRDefault="00A35F46" w:rsidP="00C8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973" w:type="dxa"/>
          </w:tcPr>
          <w:p w:rsidR="00F466E8" w:rsidRDefault="00F466E8" w:rsidP="00F4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Правовое просвещение граждан в Ненецком автономном округе на 2014-2015 годы»</w:t>
            </w:r>
          </w:p>
          <w:p w:rsidR="008A2BE5" w:rsidRPr="00C8635D" w:rsidRDefault="008A2BE5" w:rsidP="00F4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466E8" w:rsidRPr="00C8635D" w:rsidRDefault="00F466E8" w:rsidP="00C86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F466E8" w:rsidRDefault="00F466E8" w:rsidP="00CD7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29,60</w:t>
            </w:r>
          </w:p>
        </w:tc>
        <w:tc>
          <w:tcPr>
            <w:tcW w:w="1560" w:type="dxa"/>
          </w:tcPr>
          <w:p w:rsidR="00F466E8" w:rsidRDefault="00F466E8" w:rsidP="00CD7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29,6</w:t>
            </w:r>
          </w:p>
        </w:tc>
        <w:tc>
          <w:tcPr>
            <w:tcW w:w="1559" w:type="dxa"/>
          </w:tcPr>
          <w:p w:rsidR="00F466E8" w:rsidRDefault="00F466E8" w:rsidP="00CD7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29,6</w:t>
            </w:r>
          </w:p>
        </w:tc>
        <w:tc>
          <w:tcPr>
            <w:tcW w:w="1276" w:type="dxa"/>
          </w:tcPr>
          <w:p w:rsidR="00F466E8" w:rsidRDefault="00A35F46" w:rsidP="00CD7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</w:tcPr>
          <w:p w:rsidR="00F466E8" w:rsidRDefault="00A35F46" w:rsidP="00CD7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</w:tcPr>
          <w:p w:rsidR="00F466E8" w:rsidRDefault="00F466E8" w:rsidP="00CD7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29,6</w:t>
            </w:r>
          </w:p>
        </w:tc>
        <w:tc>
          <w:tcPr>
            <w:tcW w:w="1134" w:type="dxa"/>
          </w:tcPr>
          <w:p w:rsidR="00F466E8" w:rsidRDefault="00F466E8" w:rsidP="00CD7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</w:tcPr>
          <w:p w:rsidR="00F466E8" w:rsidRDefault="00A35F46" w:rsidP="00CD7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303549" w:rsidRPr="00646FA4" w:rsidTr="00BD5639">
        <w:tc>
          <w:tcPr>
            <w:tcW w:w="422" w:type="dxa"/>
          </w:tcPr>
          <w:p w:rsidR="00303549" w:rsidRPr="00C8635D" w:rsidRDefault="00303549" w:rsidP="00C8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973" w:type="dxa"/>
          </w:tcPr>
          <w:p w:rsidR="00303549" w:rsidRPr="00C8635D" w:rsidRDefault="00303549" w:rsidP="00C86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«Содействие развитию международных и межрегиональных связей Ненецкого автономного округа на 2014-2016 годы»</w:t>
            </w:r>
          </w:p>
          <w:p w:rsidR="00303549" w:rsidRPr="00C8635D" w:rsidRDefault="00303549" w:rsidP="00C86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303549" w:rsidRPr="00C8635D" w:rsidRDefault="00303549" w:rsidP="00C8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8 646,3</w:t>
            </w:r>
          </w:p>
        </w:tc>
        <w:tc>
          <w:tcPr>
            <w:tcW w:w="1560" w:type="dxa"/>
          </w:tcPr>
          <w:p w:rsidR="00303549" w:rsidRPr="00C8635D" w:rsidRDefault="00303549" w:rsidP="00C8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1 286,4</w:t>
            </w:r>
            <w:r w:rsidRPr="00C86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303549" w:rsidRPr="00C8635D" w:rsidRDefault="00303549" w:rsidP="00337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539,7</w:t>
            </w:r>
          </w:p>
        </w:tc>
        <w:tc>
          <w:tcPr>
            <w:tcW w:w="1276" w:type="dxa"/>
          </w:tcPr>
          <w:p w:rsidR="00303549" w:rsidRPr="00C8635D" w:rsidRDefault="00A35F46" w:rsidP="00303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1417" w:type="dxa"/>
          </w:tcPr>
          <w:p w:rsidR="00303549" w:rsidRPr="00C8635D" w:rsidRDefault="00A35F46" w:rsidP="00303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6,2</w:t>
            </w:r>
          </w:p>
        </w:tc>
        <w:tc>
          <w:tcPr>
            <w:tcW w:w="1134" w:type="dxa"/>
          </w:tcPr>
          <w:p w:rsidR="00303549" w:rsidRPr="00C8635D" w:rsidRDefault="00303549" w:rsidP="00337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539,7</w:t>
            </w:r>
          </w:p>
        </w:tc>
        <w:tc>
          <w:tcPr>
            <w:tcW w:w="1134" w:type="dxa"/>
          </w:tcPr>
          <w:p w:rsidR="00303549" w:rsidRPr="00C8635D" w:rsidRDefault="00303549" w:rsidP="00C8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42,0</w:t>
            </w:r>
            <w:r w:rsidRPr="00C86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303549" w:rsidRDefault="00A35F46" w:rsidP="00C8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6,2</w:t>
            </w:r>
          </w:p>
        </w:tc>
      </w:tr>
      <w:tr w:rsidR="00303549" w:rsidRPr="00646FA4" w:rsidTr="00BD5639">
        <w:tc>
          <w:tcPr>
            <w:tcW w:w="422" w:type="dxa"/>
          </w:tcPr>
          <w:p w:rsidR="00303549" w:rsidRPr="00C8635D" w:rsidRDefault="00303549" w:rsidP="00C8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3" w:type="dxa"/>
          </w:tcPr>
          <w:p w:rsidR="00303549" w:rsidRPr="00175EE6" w:rsidRDefault="00303549" w:rsidP="0017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303549" w:rsidRDefault="00303549" w:rsidP="00C8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143 128,4</w:t>
            </w:r>
          </w:p>
          <w:p w:rsidR="00303549" w:rsidRPr="00C8635D" w:rsidRDefault="00303549" w:rsidP="00425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</w:t>
            </w:r>
            <w:r w:rsidRPr="00017EA7">
              <w:rPr>
                <w:rFonts w:ascii="Times New Roman" w:eastAsia="Times New Roman" w:hAnsi="Times New Roman" w:cs="Times New Roman"/>
                <w:lang w:eastAsia="ru-RU"/>
              </w:rPr>
              <w:t>в т</w:t>
            </w:r>
            <w:r w:rsidR="00425BAC" w:rsidRPr="00017EA7">
              <w:rPr>
                <w:rFonts w:ascii="Times New Roman" w:eastAsia="Times New Roman" w:hAnsi="Times New Roman" w:cs="Times New Roman"/>
                <w:lang w:eastAsia="ru-RU"/>
              </w:rPr>
              <w:t>ом числе</w:t>
            </w:r>
            <w:r w:rsidRPr="00017EA7">
              <w:rPr>
                <w:rFonts w:ascii="Times New Roman" w:eastAsia="Times New Roman" w:hAnsi="Times New Roman" w:cs="Times New Roman"/>
                <w:lang w:eastAsia="ru-RU"/>
              </w:rPr>
              <w:t xml:space="preserve">           130 128,4 -окружной бюджет                         </w:t>
            </w:r>
            <w:r w:rsidRPr="008047BC">
              <w:rPr>
                <w:rFonts w:ascii="Times New Roman" w:eastAsia="Times New Roman" w:hAnsi="Times New Roman" w:cs="Times New Roman"/>
                <w:lang w:eastAsia="ru-RU"/>
              </w:rPr>
              <w:t xml:space="preserve">13 000,0 – </w:t>
            </w:r>
            <w:proofErr w:type="spellStart"/>
            <w:r w:rsidRPr="008047BC">
              <w:rPr>
                <w:rFonts w:ascii="Times New Roman" w:eastAsia="Times New Roman" w:hAnsi="Times New Roman" w:cs="Times New Roman"/>
                <w:lang w:eastAsia="ru-RU"/>
              </w:rPr>
              <w:t>федер</w:t>
            </w:r>
            <w:proofErr w:type="spellEnd"/>
            <w:r w:rsidRPr="008047BC">
              <w:rPr>
                <w:rFonts w:ascii="Times New Roman" w:eastAsia="Times New Roman" w:hAnsi="Times New Roman" w:cs="Times New Roman"/>
                <w:lang w:eastAsia="ru-RU"/>
              </w:rPr>
              <w:t>. бюджет</w:t>
            </w:r>
            <w:r w:rsidRPr="00017EA7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560" w:type="dxa"/>
          </w:tcPr>
          <w:p w:rsidR="00303549" w:rsidRDefault="00303549" w:rsidP="00C8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73 530,6</w:t>
            </w:r>
          </w:p>
        </w:tc>
        <w:tc>
          <w:tcPr>
            <w:tcW w:w="1559" w:type="dxa"/>
          </w:tcPr>
          <w:p w:rsidR="00303549" w:rsidRDefault="00303549" w:rsidP="00B1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45 983</w:t>
            </w:r>
          </w:p>
        </w:tc>
        <w:tc>
          <w:tcPr>
            <w:tcW w:w="1276" w:type="dxa"/>
          </w:tcPr>
          <w:p w:rsidR="00303549" w:rsidRDefault="00BA4468" w:rsidP="00303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62,5</w:t>
            </w:r>
          </w:p>
        </w:tc>
        <w:tc>
          <w:tcPr>
            <w:tcW w:w="1417" w:type="dxa"/>
          </w:tcPr>
          <w:p w:rsidR="00303549" w:rsidRDefault="00BA4468" w:rsidP="00303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32,1</w:t>
            </w:r>
          </w:p>
        </w:tc>
        <w:tc>
          <w:tcPr>
            <w:tcW w:w="1134" w:type="dxa"/>
          </w:tcPr>
          <w:p w:rsidR="00303549" w:rsidRDefault="00303549" w:rsidP="00337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45 178,1</w:t>
            </w:r>
          </w:p>
        </w:tc>
        <w:tc>
          <w:tcPr>
            <w:tcW w:w="1134" w:type="dxa"/>
          </w:tcPr>
          <w:p w:rsidR="00303549" w:rsidRDefault="00303549" w:rsidP="00264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2641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1276" w:type="dxa"/>
          </w:tcPr>
          <w:p w:rsidR="00303549" w:rsidRDefault="00BA4468" w:rsidP="00B1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31,6</w:t>
            </w:r>
          </w:p>
        </w:tc>
      </w:tr>
    </w:tbl>
    <w:p w:rsidR="00C8635D" w:rsidRDefault="00C8635D" w:rsidP="00090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C8635D" w:rsidSect="00CE4226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BC" w:rsidRDefault="00A23BBC" w:rsidP="0070111B">
      <w:pPr>
        <w:spacing w:after="0" w:line="240" w:lineRule="auto"/>
      </w:pPr>
      <w:r>
        <w:separator/>
      </w:r>
    </w:p>
  </w:endnote>
  <w:endnote w:type="continuationSeparator" w:id="0">
    <w:p w:rsidR="00A23BBC" w:rsidRDefault="00A23BBC" w:rsidP="0070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45922"/>
      <w:docPartObj>
        <w:docPartGallery w:val="Page Numbers (Bottom of Page)"/>
        <w:docPartUnique/>
      </w:docPartObj>
    </w:sdtPr>
    <w:sdtEndPr/>
    <w:sdtContent>
      <w:p w:rsidR="00CD70AA" w:rsidRDefault="00CD70A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4AC">
          <w:rPr>
            <w:noProof/>
          </w:rPr>
          <w:t>13</w:t>
        </w:r>
        <w:r>
          <w:fldChar w:fldCharType="end"/>
        </w:r>
      </w:p>
    </w:sdtContent>
  </w:sdt>
  <w:p w:rsidR="00CD70AA" w:rsidRDefault="00CD70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BC" w:rsidRDefault="00A23BBC" w:rsidP="0070111B">
      <w:pPr>
        <w:spacing w:after="0" w:line="240" w:lineRule="auto"/>
      </w:pPr>
      <w:r>
        <w:separator/>
      </w:r>
    </w:p>
  </w:footnote>
  <w:footnote w:type="continuationSeparator" w:id="0">
    <w:p w:rsidR="00A23BBC" w:rsidRDefault="00A23BBC" w:rsidP="00701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ADB"/>
    <w:multiLevelType w:val="hybridMultilevel"/>
    <w:tmpl w:val="A746B24C"/>
    <w:lvl w:ilvl="0" w:tplc="E4C630C0">
      <w:start w:val="2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">
    <w:nsid w:val="231E645A"/>
    <w:multiLevelType w:val="hybridMultilevel"/>
    <w:tmpl w:val="BAC25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B37A1"/>
    <w:multiLevelType w:val="hybridMultilevel"/>
    <w:tmpl w:val="3BA46A9C"/>
    <w:lvl w:ilvl="0" w:tplc="FE9A2524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28EF15EE"/>
    <w:multiLevelType w:val="hybridMultilevel"/>
    <w:tmpl w:val="1F80FCD4"/>
    <w:lvl w:ilvl="0" w:tplc="AC12CA0E">
      <w:start w:val="4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2B1F79BE"/>
    <w:multiLevelType w:val="hybridMultilevel"/>
    <w:tmpl w:val="848C8D40"/>
    <w:lvl w:ilvl="0" w:tplc="2098BBE2">
      <w:start w:val="6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30F265F5"/>
    <w:multiLevelType w:val="hybridMultilevel"/>
    <w:tmpl w:val="8C3C7A50"/>
    <w:lvl w:ilvl="0" w:tplc="8C96C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87C44"/>
    <w:multiLevelType w:val="hybridMultilevel"/>
    <w:tmpl w:val="0F42A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A41E6"/>
    <w:multiLevelType w:val="hybridMultilevel"/>
    <w:tmpl w:val="BC4C1F08"/>
    <w:lvl w:ilvl="0" w:tplc="8C96CF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7534509"/>
    <w:multiLevelType w:val="hybridMultilevel"/>
    <w:tmpl w:val="30105BAA"/>
    <w:lvl w:ilvl="0" w:tplc="2126FF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9E6998"/>
    <w:multiLevelType w:val="hybridMultilevel"/>
    <w:tmpl w:val="D708D5D0"/>
    <w:lvl w:ilvl="0" w:tplc="121C1C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5116183"/>
    <w:multiLevelType w:val="hybridMultilevel"/>
    <w:tmpl w:val="D8B2D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590638C"/>
    <w:multiLevelType w:val="hybridMultilevel"/>
    <w:tmpl w:val="EB941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11"/>
  </w:num>
  <w:num w:numId="10">
    <w:abstractNumId w:val="6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B0"/>
    <w:rsid w:val="000023D5"/>
    <w:rsid w:val="000040E8"/>
    <w:rsid w:val="00006678"/>
    <w:rsid w:val="00006F8A"/>
    <w:rsid w:val="00007804"/>
    <w:rsid w:val="00017EA7"/>
    <w:rsid w:val="000219AB"/>
    <w:rsid w:val="00021CB3"/>
    <w:rsid w:val="00030556"/>
    <w:rsid w:val="000312C7"/>
    <w:rsid w:val="000373C0"/>
    <w:rsid w:val="00047DA3"/>
    <w:rsid w:val="00090027"/>
    <w:rsid w:val="000A415E"/>
    <w:rsid w:val="000B0F0E"/>
    <w:rsid w:val="000C3002"/>
    <w:rsid w:val="000D0C34"/>
    <w:rsid w:val="000F10B0"/>
    <w:rsid w:val="000F5E9B"/>
    <w:rsid w:val="001174F7"/>
    <w:rsid w:val="00120B3C"/>
    <w:rsid w:val="001233EC"/>
    <w:rsid w:val="0014314B"/>
    <w:rsid w:val="00143E37"/>
    <w:rsid w:val="001540C5"/>
    <w:rsid w:val="00154B47"/>
    <w:rsid w:val="0015656C"/>
    <w:rsid w:val="00161741"/>
    <w:rsid w:val="00175EE6"/>
    <w:rsid w:val="0017702C"/>
    <w:rsid w:val="001815CF"/>
    <w:rsid w:val="0018438A"/>
    <w:rsid w:val="00194BDA"/>
    <w:rsid w:val="00196F9D"/>
    <w:rsid w:val="001A2611"/>
    <w:rsid w:val="001A3178"/>
    <w:rsid w:val="001A63CF"/>
    <w:rsid w:val="001B0B1F"/>
    <w:rsid w:val="001B4AB0"/>
    <w:rsid w:val="00220CBB"/>
    <w:rsid w:val="00230743"/>
    <w:rsid w:val="002335E4"/>
    <w:rsid w:val="0024041E"/>
    <w:rsid w:val="002637F8"/>
    <w:rsid w:val="00264150"/>
    <w:rsid w:val="00264D3B"/>
    <w:rsid w:val="00265880"/>
    <w:rsid w:val="00267283"/>
    <w:rsid w:val="002821E1"/>
    <w:rsid w:val="002A5198"/>
    <w:rsid w:val="002B5652"/>
    <w:rsid w:val="002B727D"/>
    <w:rsid w:val="002B79AC"/>
    <w:rsid w:val="002C655E"/>
    <w:rsid w:val="002E067A"/>
    <w:rsid w:val="002E6237"/>
    <w:rsid w:val="002F17C4"/>
    <w:rsid w:val="00303549"/>
    <w:rsid w:val="00324A38"/>
    <w:rsid w:val="00326E37"/>
    <w:rsid w:val="00337065"/>
    <w:rsid w:val="00341365"/>
    <w:rsid w:val="00350CD6"/>
    <w:rsid w:val="00366D77"/>
    <w:rsid w:val="00366ED2"/>
    <w:rsid w:val="00370FA9"/>
    <w:rsid w:val="00382B83"/>
    <w:rsid w:val="003C17D5"/>
    <w:rsid w:val="003C6C70"/>
    <w:rsid w:val="003D1EB1"/>
    <w:rsid w:val="003E6D32"/>
    <w:rsid w:val="003F1D3D"/>
    <w:rsid w:val="003F7D04"/>
    <w:rsid w:val="00401B66"/>
    <w:rsid w:val="00412559"/>
    <w:rsid w:val="00412D21"/>
    <w:rsid w:val="00425BAC"/>
    <w:rsid w:val="00425E0D"/>
    <w:rsid w:val="00462776"/>
    <w:rsid w:val="00465A16"/>
    <w:rsid w:val="0046767E"/>
    <w:rsid w:val="004756A8"/>
    <w:rsid w:val="0049602A"/>
    <w:rsid w:val="004974AC"/>
    <w:rsid w:val="004A1F9B"/>
    <w:rsid w:val="004A39CF"/>
    <w:rsid w:val="004A4CEC"/>
    <w:rsid w:val="004A54DE"/>
    <w:rsid w:val="004B42E7"/>
    <w:rsid w:val="004D09D3"/>
    <w:rsid w:val="004E6845"/>
    <w:rsid w:val="004E6D06"/>
    <w:rsid w:val="004E7030"/>
    <w:rsid w:val="004F2D26"/>
    <w:rsid w:val="004F5CA8"/>
    <w:rsid w:val="00510ADC"/>
    <w:rsid w:val="00515933"/>
    <w:rsid w:val="00517148"/>
    <w:rsid w:val="0057229C"/>
    <w:rsid w:val="00585176"/>
    <w:rsid w:val="005861FC"/>
    <w:rsid w:val="00596614"/>
    <w:rsid w:val="005B36A4"/>
    <w:rsid w:val="005F4F21"/>
    <w:rsid w:val="00646FA4"/>
    <w:rsid w:val="00660A6B"/>
    <w:rsid w:val="00660CDB"/>
    <w:rsid w:val="0067477A"/>
    <w:rsid w:val="0069097A"/>
    <w:rsid w:val="0069565F"/>
    <w:rsid w:val="006A2C6B"/>
    <w:rsid w:val="006B1C7D"/>
    <w:rsid w:val="006B2232"/>
    <w:rsid w:val="006C146D"/>
    <w:rsid w:val="0070111B"/>
    <w:rsid w:val="00713866"/>
    <w:rsid w:val="00723F27"/>
    <w:rsid w:val="00726589"/>
    <w:rsid w:val="00730BAA"/>
    <w:rsid w:val="00732BBD"/>
    <w:rsid w:val="007720ED"/>
    <w:rsid w:val="00775F0E"/>
    <w:rsid w:val="007A5708"/>
    <w:rsid w:val="007B198C"/>
    <w:rsid w:val="007F0F9F"/>
    <w:rsid w:val="007F734E"/>
    <w:rsid w:val="008047BC"/>
    <w:rsid w:val="008331CB"/>
    <w:rsid w:val="00860D9B"/>
    <w:rsid w:val="00863941"/>
    <w:rsid w:val="00864A28"/>
    <w:rsid w:val="008839A5"/>
    <w:rsid w:val="008921D0"/>
    <w:rsid w:val="00892B31"/>
    <w:rsid w:val="008A2BE5"/>
    <w:rsid w:val="008D1455"/>
    <w:rsid w:val="008E0FFE"/>
    <w:rsid w:val="008F6466"/>
    <w:rsid w:val="00906DD0"/>
    <w:rsid w:val="00907AE8"/>
    <w:rsid w:val="0091606E"/>
    <w:rsid w:val="00924745"/>
    <w:rsid w:val="00932A67"/>
    <w:rsid w:val="00953A8D"/>
    <w:rsid w:val="00971BCF"/>
    <w:rsid w:val="0097757F"/>
    <w:rsid w:val="00984AB2"/>
    <w:rsid w:val="00991DA0"/>
    <w:rsid w:val="009A4EEB"/>
    <w:rsid w:val="009E6B9E"/>
    <w:rsid w:val="00A06BBA"/>
    <w:rsid w:val="00A20E68"/>
    <w:rsid w:val="00A23BBC"/>
    <w:rsid w:val="00A26184"/>
    <w:rsid w:val="00A2673F"/>
    <w:rsid w:val="00A35F46"/>
    <w:rsid w:val="00A3779E"/>
    <w:rsid w:val="00A77109"/>
    <w:rsid w:val="00A7714E"/>
    <w:rsid w:val="00A80856"/>
    <w:rsid w:val="00A860F6"/>
    <w:rsid w:val="00A87F15"/>
    <w:rsid w:val="00A97700"/>
    <w:rsid w:val="00AB3EFD"/>
    <w:rsid w:val="00AB551A"/>
    <w:rsid w:val="00AC686A"/>
    <w:rsid w:val="00AF79A4"/>
    <w:rsid w:val="00B120ED"/>
    <w:rsid w:val="00B26043"/>
    <w:rsid w:val="00B35B49"/>
    <w:rsid w:val="00B40B9C"/>
    <w:rsid w:val="00B45CF1"/>
    <w:rsid w:val="00B5098A"/>
    <w:rsid w:val="00B712C4"/>
    <w:rsid w:val="00B715E1"/>
    <w:rsid w:val="00B77EAF"/>
    <w:rsid w:val="00B80A15"/>
    <w:rsid w:val="00B84720"/>
    <w:rsid w:val="00B8708D"/>
    <w:rsid w:val="00BA0413"/>
    <w:rsid w:val="00BA4468"/>
    <w:rsid w:val="00BB0943"/>
    <w:rsid w:val="00BD5639"/>
    <w:rsid w:val="00BE3D43"/>
    <w:rsid w:val="00C00C66"/>
    <w:rsid w:val="00C415A9"/>
    <w:rsid w:val="00C503C6"/>
    <w:rsid w:val="00C660C0"/>
    <w:rsid w:val="00C743BE"/>
    <w:rsid w:val="00C74D70"/>
    <w:rsid w:val="00C75ED7"/>
    <w:rsid w:val="00C81BB3"/>
    <w:rsid w:val="00C858FB"/>
    <w:rsid w:val="00C8635D"/>
    <w:rsid w:val="00C9770B"/>
    <w:rsid w:val="00CB59D0"/>
    <w:rsid w:val="00CB64B3"/>
    <w:rsid w:val="00CD5DD3"/>
    <w:rsid w:val="00CD70AA"/>
    <w:rsid w:val="00CE1AFE"/>
    <w:rsid w:val="00CE4226"/>
    <w:rsid w:val="00CE634B"/>
    <w:rsid w:val="00CF3877"/>
    <w:rsid w:val="00D1208B"/>
    <w:rsid w:val="00D15594"/>
    <w:rsid w:val="00D2132E"/>
    <w:rsid w:val="00D27E57"/>
    <w:rsid w:val="00D3430A"/>
    <w:rsid w:val="00D35753"/>
    <w:rsid w:val="00D40895"/>
    <w:rsid w:val="00D41ECE"/>
    <w:rsid w:val="00D47E57"/>
    <w:rsid w:val="00D658BB"/>
    <w:rsid w:val="00D74A2A"/>
    <w:rsid w:val="00D80E25"/>
    <w:rsid w:val="00D86032"/>
    <w:rsid w:val="00D92E15"/>
    <w:rsid w:val="00DA09C4"/>
    <w:rsid w:val="00DB72C3"/>
    <w:rsid w:val="00DC2DCC"/>
    <w:rsid w:val="00E05DB0"/>
    <w:rsid w:val="00E1175A"/>
    <w:rsid w:val="00E11F75"/>
    <w:rsid w:val="00E16501"/>
    <w:rsid w:val="00E35D66"/>
    <w:rsid w:val="00E41B43"/>
    <w:rsid w:val="00E427E3"/>
    <w:rsid w:val="00EA3F96"/>
    <w:rsid w:val="00EA4E2C"/>
    <w:rsid w:val="00EB492D"/>
    <w:rsid w:val="00EB7F79"/>
    <w:rsid w:val="00EC7591"/>
    <w:rsid w:val="00ED7441"/>
    <w:rsid w:val="00ED7F0C"/>
    <w:rsid w:val="00F01D1D"/>
    <w:rsid w:val="00F0431D"/>
    <w:rsid w:val="00F04FE8"/>
    <w:rsid w:val="00F05033"/>
    <w:rsid w:val="00F06397"/>
    <w:rsid w:val="00F1675F"/>
    <w:rsid w:val="00F25648"/>
    <w:rsid w:val="00F31787"/>
    <w:rsid w:val="00F36FF4"/>
    <w:rsid w:val="00F41F95"/>
    <w:rsid w:val="00F4353D"/>
    <w:rsid w:val="00F466E8"/>
    <w:rsid w:val="00F50A33"/>
    <w:rsid w:val="00F62DC8"/>
    <w:rsid w:val="00F62FB8"/>
    <w:rsid w:val="00F87164"/>
    <w:rsid w:val="00F9785F"/>
    <w:rsid w:val="00FC26E8"/>
    <w:rsid w:val="00FC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4DE"/>
    <w:pPr>
      <w:ind w:left="720"/>
      <w:contextualSpacing/>
    </w:pPr>
  </w:style>
  <w:style w:type="table" w:styleId="a4">
    <w:name w:val="Table Grid"/>
    <w:basedOn w:val="a1"/>
    <w:uiPriority w:val="59"/>
    <w:rsid w:val="00C8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1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11B"/>
  </w:style>
  <w:style w:type="paragraph" w:styleId="a7">
    <w:name w:val="footer"/>
    <w:basedOn w:val="a"/>
    <w:link w:val="a8"/>
    <w:uiPriority w:val="99"/>
    <w:unhideWhenUsed/>
    <w:rsid w:val="00701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11B"/>
  </w:style>
  <w:style w:type="paragraph" w:styleId="a9">
    <w:name w:val="Balloon Text"/>
    <w:basedOn w:val="a"/>
    <w:link w:val="aa"/>
    <w:uiPriority w:val="99"/>
    <w:semiHidden/>
    <w:unhideWhenUsed/>
    <w:rsid w:val="00B8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720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366D7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366D7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4DE"/>
    <w:pPr>
      <w:ind w:left="720"/>
      <w:contextualSpacing/>
    </w:pPr>
  </w:style>
  <w:style w:type="table" w:styleId="a4">
    <w:name w:val="Table Grid"/>
    <w:basedOn w:val="a1"/>
    <w:uiPriority w:val="59"/>
    <w:rsid w:val="00C8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1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11B"/>
  </w:style>
  <w:style w:type="paragraph" w:styleId="a7">
    <w:name w:val="footer"/>
    <w:basedOn w:val="a"/>
    <w:link w:val="a8"/>
    <w:uiPriority w:val="99"/>
    <w:unhideWhenUsed/>
    <w:rsid w:val="00701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11B"/>
  </w:style>
  <w:style w:type="paragraph" w:styleId="a9">
    <w:name w:val="Balloon Text"/>
    <w:basedOn w:val="a"/>
    <w:link w:val="aa"/>
    <w:uiPriority w:val="99"/>
    <w:semiHidden/>
    <w:unhideWhenUsed/>
    <w:rsid w:val="00B8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720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366D7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366D7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8CD05-373A-47C2-AE91-AE851317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15</Pages>
  <Words>5050</Words>
  <Characters>28786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Викторовна Пецентий</dc:creator>
  <cp:keywords/>
  <dc:description/>
  <cp:lastModifiedBy>Лина Викторовна Гущина</cp:lastModifiedBy>
  <cp:revision>190</cp:revision>
  <cp:lastPrinted>2014-07-20T12:21:00Z</cp:lastPrinted>
  <dcterms:created xsi:type="dcterms:W3CDTF">2014-04-24T06:00:00Z</dcterms:created>
  <dcterms:modified xsi:type="dcterms:W3CDTF">2014-07-25T06:39:00Z</dcterms:modified>
</cp:coreProperties>
</file>