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7 ноября 2013 года N 98-ОЗ</w:t>
      </w:r>
      <w:r w:rsidRPr="00D77BDC">
        <w:rPr>
          <w:rFonts w:ascii="Calibri" w:hAnsi="Calibri" w:cs="Calibri"/>
        </w:rPr>
        <w:br/>
      </w:r>
    </w:p>
    <w:p w:rsidR="00D77BDC" w:rsidRPr="00D77BDC" w:rsidRDefault="00D77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7BDC">
        <w:rPr>
          <w:rFonts w:ascii="Calibri" w:hAnsi="Calibri" w:cs="Calibri"/>
          <w:b/>
          <w:bCs/>
        </w:rPr>
        <w:t>ЗАКОН НЕНЕЦКОГО АВТОНОМНОГО ОКРУГА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7BDC">
        <w:rPr>
          <w:rFonts w:ascii="Calibri" w:hAnsi="Calibri" w:cs="Calibri"/>
          <w:b/>
          <w:bCs/>
        </w:rPr>
        <w:t>О ВНЕСЕНИИ ИЗМЕНЕНИЙ В ЗАКОН НЕНЕЦКОГО АВТОНОМНОГО ОКРУГА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7BDC">
        <w:rPr>
          <w:rFonts w:ascii="Calibri" w:hAnsi="Calibri" w:cs="Calibri"/>
          <w:b/>
          <w:bCs/>
        </w:rPr>
        <w:t>"О НОРМАТИВНЫХ ПРАВОВЫХ АКТАХ НЕНЕЦКОГО АВТОНОМНОГО ОКРУГА"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77BDC">
        <w:rPr>
          <w:rFonts w:ascii="Calibri" w:hAnsi="Calibri" w:cs="Calibri"/>
        </w:rPr>
        <w:t>Принят</w:t>
      </w:r>
      <w:proofErr w:type="gramEnd"/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7BDC">
        <w:rPr>
          <w:rFonts w:ascii="Calibri" w:hAnsi="Calibri" w:cs="Calibri"/>
        </w:rPr>
        <w:t>Собранием депутатов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7BDC">
        <w:rPr>
          <w:rFonts w:ascii="Calibri" w:hAnsi="Calibri" w:cs="Calibri"/>
        </w:rPr>
        <w:t>Ненецкого автономного округа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7BDC">
        <w:rPr>
          <w:rFonts w:ascii="Calibri" w:hAnsi="Calibri" w:cs="Calibri"/>
        </w:rPr>
        <w:t>(</w:t>
      </w:r>
      <w:hyperlink r:id="rId5" w:history="1">
        <w:r w:rsidRPr="00D77BDC">
          <w:rPr>
            <w:rFonts w:ascii="Calibri" w:hAnsi="Calibri" w:cs="Calibri"/>
          </w:rPr>
          <w:t>Постановление</w:t>
        </w:r>
      </w:hyperlink>
      <w:r w:rsidRPr="00D77BDC">
        <w:rPr>
          <w:rFonts w:ascii="Calibri" w:hAnsi="Calibri" w:cs="Calibri"/>
        </w:rPr>
        <w:t xml:space="preserve"> от 30 октября 2013 года N 265-сд)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4"/>
      <w:bookmarkEnd w:id="1"/>
      <w:r w:rsidRPr="00D77BDC">
        <w:rPr>
          <w:rFonts w:ascii="Calibri" w:hAnsi="Calibri" w:cs="Calibri"/>
        </w:rPr>
        <w:t>Статья 1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 xml:space="preserve">Внести в </w:t>
      </w:r>
      <w:hyperlink r:id="rId6" w:history="1">
        <w:r w:rsidRPr="00D77BDC">
          <w:rPr>
            <w:rFonts w:ascii="Calibri" w:hAnsi="Calibri" w:cs="Calibri"/>
          </w:rPr>
          <w:t>закон</w:t>
        </w:r>
      </w:hyperlink>
      <w:r w:rsidRPr="00D77BDC">
        <w:rPr>
          <w:rFonts w:ascii="Calibri" w:hAnsi="Calibri" w:cs="Calibri"/>
        </w:rPr>
        <w:t xml:space="preserve"> Ненецкого автономного округа от 3 февраля 2006 года N 673-ОЗ "О нормативных правовых актах Ненецкого автономного округа" (в редакции закона округа от 18 февраля 2013 года N 1-ОЗ) следующие изменения: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 xml:space="preserve">1) </w:t>
      </w:r>
      <w:hyperlink r:id="rId7" w:history="1">
        <w:r w:rsidRPr="00D77BDC">
          <w:rPr>
            <w:rFonts w:ascii="Calibri" w:hAnsi="Calibri" w:cs="Calibri"/>
          </w:rPr>
          <w:t>часть 1 статьи 22.1</w:t>
        </w:r>
      </w:hyperlink>
      <w:r w:rsidRPr="00D77BDC">
        <w:rPr>
          <w:rFonts w:ascii="Calibri" w:hAnsi="Calibri" w:cs="Calibri"/>
        </w:rPr>
        <w:t xml:space="preserve"> после слов "прокуратуре Ненецкого автономного округа" дополнить словами ", членам Совета Федерации Федерального Собрания Российской Федерации - представителям от Собрания депутатов округа и от Администрации округа";</w:t>
      </w:r>
    </w:p>
    <w:p w:rsidR="00D77BDC" w:rsidRPr="00D77BDC" w:rsidRDefault="00D77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Пункт 2 статьи 1 вступил в силу с 1 января 2014 года (</w:t>
      </w:r>
      <w:hyperlink w:anchor="Par32" w:history="1">
        <w:r w:rsidRPr="00D77BDC">
          <w:rPr>
            <w:rFonts w:ascii="Calibri" w:hAnsi="Calibri" w:cs="Calibri"/>
          </w:rPr>
          <w:t>пункт 2 статьи 2</w:t>
        </w:r>
      </w:hyperlink>
      <w:r w:rsidRPr="00D77BDC">
        <w:rPr>
          <w:rFonts w:ascii="Calibri" w:hAnsi="Calibri" w:cs="Calibri"/>
        </w:rPr>
        <w:t xml:space="preserve"> данного документа).</w:t>
      </w:r>
    </w:p>
    <w:p w:rsidR="00D77BDC" w:rsidRPr="00D77BDC" w:rsidRDefault="00D77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 w:rsidRPr="00D77BDC">
        <w:rPr>
          <w:rFonts w:ascii="Calibri" w:hAnsi="Calibri" w:cs="Calibri"/>
        </w:rPr>
        <w:t xml:space="preserve">2) </w:t>
      </w:r>
      <w:hyperlink r:id="rId8" w:history="1">
        <w:r w:rsidRPr="00D77BDC">
          <w:rPr>
            <w:rFonts w:ascii="Calibri" w:hAnsi="Calibri" w:cs="Calibri"/>
          </w:rPr>
          <w:t>дополнить</w:t>
        </w:r>
      </w:hyperlink>
      <w:r w:rsidRPr="00D77BDC">
        <w:rPr>
          <w:rFonts w:ascii="Calibri" w:hAnsi="Calibri" w:cs="Calibri"/>
        </w:rPr>
        <w:t xml:space="preserve"> статьей 23.1 следующего содержания: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"Статья 23.1. Оценка регулирующего воздействия проектов нормативных правовых актов округа и экспертиза нормативных правовых актов округа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1. Проекты нормативных правовых актов округа,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Администрацией округа.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Оценка регулирующего воздействия проектов нормативных правовых актов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окружного бюджета.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2. Нормативные правовые акты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Администрацией округа.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3. Орган исполнительной власти Ненецкого автономного округа, уполномоченный в сфере оценки регулирующего воздействия и экспертизы, определяется Администрацией округа</w:t>
      </w:r>
      <w:proofErr w:type="gramStart"/>
      <w:r w:rsidRPr="00D77BDC">
        <w:rPr>
          <w:rFonts w:ascii="Calibri" w:hAnsi="Calibri" w:cs="Calibri"/>
        </w:rPr>
        <w:t>.".</w:t>
      </w:r>
      <w:proofErr w:type="gramEnd"/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9"/>
      <w:bookmarkEnd w:id="3"/>
      <w:r w:rsidRPr="00D77BDC">
        <w:rPr>
          <w:rFonts w:ascii="Calibri" w:hAnsi="Calibri" w:cs="Calibri"/>
        </w:rPr>
        <w:t>Статья 2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 xml:space="preserve">1. Настоящий закон, за исключением </w:t>
      </w:r>
      <w:hyperlink w:anchor="Par21" w:history="1">
        <w:r w:rsidRPr="00D77BDC">
          <w:rPr>
            <w:rFonts w:ascii="Calibri" w:hAnsi="Calibri" w:cs="Calibri"/>
          </w:rPr>
          <w:t>пункта 2 статьи 1</w:t>
        </w:r>
      </w:hyperlink>
      <w:r w:rsidRPr="00D77BDC">
        <w:rPr>
          <w:rFonts w:ascii="Calibri" w:hAnsi="Calibri" w:cs="Calibri"/>
        </w:rPr>
        <w:t xml:space="preserve"> настоящего закона, вступает в силу со дня его официального опубликования.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 w:rsidRPr="00D77BDC">
        <w:rPr>
          <w:rFonts w:ascii="Calibri" w:hAnsi="Calibri" w:cs="Calibri"/>
        </w:rPr>
        <w:t xml:space="preserve">2. </w:t>
      </w:r>
      <w:hyperlink w:anchor="Par21" w:history="1">
        <w:r w:rsidRPr="00D77BDC">
          <w:rPr>
            <w:rFonts w:ascii="Calibri" w:hAnsi="Calibri" w:cs="Calibri"/>
          </w:rPr>
          <w:t>Пункт 2 статьи 1</w:t>
        </w:r>
      </w:hyperlink>
      <w:r w:rsidRPr="00D77BDC">
        <w:rPr>
          <w:rFonts w:ascii="Calibri" w:hAnsi="Calibri" w:cs="Calibri"/>
        </w:rPr>
        <w:t xml:space="preserve"> настоящего закона вступает в силу с 1 января 2014 года.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7BDC">
        <w:rPr>
          <w:rFonts w:ascii="Calibri" w:hAnsi="Calibri" w:cs="Calibri"/>
        </w:rPr>
        <w:t>Председатель Собрания депутатов Губернатор</w:t>
      </w:r>
      <w:r w:rsidRPr="00D77BDC">
        <w:rPr>
          <w:rFonts w:ascii="Calibri" w:hAnsi="Calibri" w:cs="Calibri"/>
        </w:rPr>
        <w:br/>
        <w:t>Ненецкого автономного округа Ненецкого автономного округа</w:t>
      </w:r>
      <w:r w:rsidRPr="00D77BDC">
        <w:rPr>
          <w:rFonts w:ascii="Calibri" w:hAnsi="Calibri" w:cs="Calibri"/>
        </w:rPr>
        <w:br/>
        <w:t>С.Н.КОТКИН И.Г.ФЕДОРОВ</w:t>
      </w:r>
      <w:r w:rsidRPr="00D77BDC">
        <w:rPr>
          <w:rFonts w:ascii="Calibri" w:hAnsi="Calibri" w:cs="Calibri"/>
        </w:rPr>
        <w:br/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7BDC">
        <w:rPr>
          <w:rFonts w:ascii="Calibri" w:hAnsi="Calibri" w:cs="Calibri"/>
        </w:rPr>
        <w:t>г. Нарьян-Мар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7BDC">
        <w:rPr>
          <w:rFonts w:ascii="Calibri" w:hAnsi="Calibri" w:cs="Calibri"/>
        </w:rPr>
        <w:t>7 ноября 2013 года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7BDC">
        <w:rPr>
          <w:rFonts w:ascii="Calibri" w:hAnsi="Calibri" w:cs="Calibri"/>
        </w:rPr>
        <w:t>N 98-ОЗ</w:t>
      </w: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BDC" w:rsidRPr="00D77BDC" w:rsidRDefault="00D77B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DC" w:rsidRPr="00D77BDC" w:rsidRDefault="00D77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4A60" w:rsidRPr="00D77BDC" w:rsidRDefault="00D77BDC"/>
    <w:sectPr w:rsidR="00234A60" w:rsidRPr="00D77BDC" w:rsidSect="0082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C"/>
    <w:rsid w:val="007742B5"/>
    <w:rsid w:val="00CE484C"/>
    <w:rsid w:val="00D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B6E482132B07663B742D06A70563509E3562A126954C082A9519EE060BDCB64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63509E3562A126655C08DA9519EE060BDCB467D957DBF0992D2E8FBB66Dd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B6E482132B07663B742D06A70563509E3562A126655C08DA9519EE060BDCB64d6G" TargetMode="External"/><Relationship Id="rId5" Type="http://schemas.openxmlformats.org/officeDocument/2006/relationships/hyperlink" Target="consultantplus://offline/ref=286B6E482132B07663B742D06A70563509E3562A126954C089A9519EE060BDCB64d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Александровна Кислякова</dc:creator>
  <cp:lastModifiedBy>Марианна Александровна Кислякова</cp:lastModifiedBy>
  <cp:revision>1</cp:revision>
  <dcterms:created xsi:type="dcterms:W3CDTF">2014-04-17T06:29:00Z</dcterms:created>
  <dcterms:modified xsi:type="dcterms:W3CDTF">2014-04-17T06:30:00Z</dcterms:modified>
</cp:coreProperties>
</file>