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Пояснительная записка</w:t>
      </w:r>
    </w:p>
    <w:p w14:paraId="04000000">
      <w:pPr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к вопросу, выносимому на заседание </w:t>
      </w:r>
    </w:p>
    <w:p w14:paraId="05000000">
      <w:pPr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Администрации Ненецкого автономного округа</w:t>
      </w:r>
    </w:p>
    <w:p w14:paraId="06000000">
      <w:pPr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в ию</w:t>
      </w:r>
      <w:r>
        <w:rPr>
          <w:rFonts w:ascii="XO Thames" w:hAnsi="XO Thames"/>
          <w:b w:val="1"/>
          <w:sz w:val="26"/>
        </w:rPr>
        <w:t>л</w:t>
      </w:r>
      <w:r>
        <w:rPr>
          <w:rFonts w:ascii="XO Thames" w:hAnsi="XO Thames"/>
          <w:b w:val="1"/>
          <w:sz w:val="26"/>
        </w:rPr>
        <w:t>е 2026 года</w:t>
      </w:r>
    </w:p>
    <w:p w14:paraId="07000000">
      <w:pPr>
        <w:ind w:firstLine="709"/>
        <w:jc w:val="both"/>
        <w:rPr>
          <w:rFonts w:ascii="XO Thames" w:hAnsi="XO Thames"/>
          <w:sz w:val="26"/>
        </w:rPr>
      </w:pPr>
    </w:p>
    <w:p w14:paraId="08000000">
      <w:pPr>
        <w:pStyle w:val="Style_2"/>
        <w:tabs>
          <w:tab w:leader="none" w:pos="1276" w:val="left"/>
        </w:tabs>
        <w:ind w:firstLine="709" w:right="-1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1. Вопрос:</w:t>
      </w:r>
      <w:r>
        <w:rPr>
          <w:rFonts w:ascii="XO Thames" w:hAnsi="XO Thames"/>
          <w:sz w:val="26"/>
        </w:rPr>
        <w:t xml:space="preserve"> о проекте постановления Администрации Ненецкого автономного округа «</w:t>
      </w:r>
      <w:r>
        <w:rPr>
          <w:rFonts w:ascii="XO Thames" w:hAnsi="XO Thames"/>
          <w:sz w:val="26"/>
        </w:rPr>
        <w:t>О внесении изменений</w:t>
      </w:r>
      <w:r>
        <w:rPr>
          <w:rFonts w:ascii="Calibri" w:hAnsi="Calibri"/>
          <w:sz w:val="26"/>
        </w:rPr>
        <w:t xml:space="preserve"> </w:t>
      </w:r>
      <w:r>
        <w:rPr>
          <w:rFonts w:ascii="XO Thames" w:hAnsi="XO Thames"/>
          <w:sz w:val="26"/>
        </w:rPr>
        <w:t>в Порядок согласования</w:t>
      </w:r>
      <w:r>
        <w:rPr>
          <w:rFonts w:ascii="Calibri" w:hAnsi="Calibri"/>
          <w:sz w:val="26"/>
        </w:rPr>
        <w:t xml:space="preserve"> </w:t>
      </w:r>
      <w:r>
        <w:rPr>
          <w:rFonts w:ascii="XO Thames" w:hAnsi="XO Thames"/>
          <w:sz w:val="26"/>
        </w:rPr>
        <w:t>распоряжения имуществом, принадлежащим государственным учреждениям Ненецкого</w:t>
      </w:r>
      <w:r>
        <w:rPr>
          <w:rFonts w:ascii="Calibri" w:hAnsi="Calibri"/>
          <w:sz w:val="26"/>
        </w:rPr>
        <w:t xml:space="preserve"> </w:t>
      </w:r>
      <w:r>
        <w:rPr>
          <w:rFonts w:ascii="XO Thames" w:hAnsi="XO Thames"/>
          <w:sz w:val="26"/>
        </w:rPr>
        <w:t>автономного округа, и совершения</w:t>
      </w:r>
      <w:r>
        <w:rPr>
          <w:rFonts w:ascii="Calibri" w:hAnsi="Calibri"/>
          <w:sz w:val="26"/>
        </w:rPr>
        <w:t xml:space="preserve"> </w:t>
      </w:r>
      <w:r>
        <w:rPr>
          <w:rFonts w:ascii="XO Thames" w:hAnsi="XO Thames"/>
          <w:sz w:val="26"/>
        </w:rPr>
        <w:t>ими отдельных видов сделок</w:t>
      </w:r>
      <w:r>
        <w:rPr>
          <w:rFonts w:ascii="XO Thames" w:hAnsi="XO Thames"/>
          <w:sz w:val="26"/>
        </w:rPr>
        <w:t>».</w:t>
      </w:r>
    </w:p>
    <w:p w14:paraId="09000000">
      <w:pPr>
        <w:pStyle w:val="Style_2"/>
        <w:tabs>
          <w:tab w:leader="none" w:pos="1276" w:val="left"/>
        </w:tabs>
        <w:ind w:firstLine="709" w:right="-1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2. Общая характеристика вопроса:</w:t>
      </w:r>
    </w:p>
    <w:p w14:paraId="0A000000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Согласно части 3 статьи 27 Федерального закона от 12.01.1996 № 7-ФЗ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«О некоммерческих организациях» (далее – Федеральный закон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«О некоммерческих организациях») в случае, если заинтересованное лицо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имеет заинтересованность в сделке, стороной которой является или намеревается быть некоммерческая организация, а также в случае иного противоречия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интересов указанного лица и некоммерческой организации в отношении существующей или предполагаемой сделки, сделка должна быть одобрена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органом управления некоммерческой организацией или органом надзора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за ее деятельностью (в бюджетном учреждении – соответствующим органом, осуществляющим функции и полномочия учредителя).</w:t>
      </w:r>
    </w:p>
    <w:p w14:paraId="0B000000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соответствии с подпунктами «б», «г» пункта 1 постановления Администрации Ненецкого автономного округа от 16.06.2006 № 133-п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«О полномочиях исполнительных органов Ненецкого автономного округа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по осуществлению прав собственника имущества государственных учреждений Ненецкого автономного округа»:</w:t>
      </w:r>
    </w:p>
    <w:p w14:paraId="0C000000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исполнительные органы Ненецкого автономного округа в отношении государственных бюджетных учреждений Ненецкого автономного округа, находящихся в их ведомственной (отраслевой) принадлежности, принимают решения об одобрении сделок с участием бюджетного учреждения, в совершении которых имеется заинтересованность, определяемая в соответствии с критериями, установленными в статье 27 Федерального закона «О некоммерческих организациях»;</w:t>
      </w:r>
    </w:p>
    <w:p w14:paraId="0D000000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исполнительные органы Ненецкого автономного округа в отношении автономных учреждений Ненецкого автономного округа (далее – автономное учреждение), находящихся в их ведомственной (отраслевой) принадлежности, принимают решения об одобрении сделки с имуществом автономного учреждения, в совершении которой имеется заинтересованность, если лица, заинтересованные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в ее совершении, составляют большинство в наблюдательном совете учреждения.</w:t>
      </w:r>
    </w:p>
    <w:p w14:paraId="0E000000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Согласно подпункту 6 пункта 1, пункту 7 Порядка согласования распоряжения имуществом, принадлежащим государственным учреждениям Ненецкого автономного округа, и совершения ими отдельных видов сделок, утвержденного постановлением Администрации Ненецкого автономного округа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от 03.04.2013 № 128-п (далее – Порядок</w:t>
      </w:r>
      <w:r>
        <w:rPr>
          <w:rFonts w:ascii="XO Thames" w:hAnsi="XO Thames"/>
          <w:sz w:val="26"/>
        </w:rPr>
        <w:t>), определена процедура согласования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исполнительным органом Ненецкого автономного округа, в ведомственном (отраслевом) подчинении которого находится учреждение (далее – уполномоченный орган), сделок с участием учреждения, в совершении которых имеется заинтересованность. К соответствующему заявлению учреждения прилагаются документы, предусмотренные настоящим Порядком для того вида сделки, которая подлежит согласованию как сделка с заинтересованностью.</w:t>
      </w:r>
    </w:p>
    <w:p w14:paraId="0F000000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Вместе с тем Порядок не регулирует согласование учреждением иных сделок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заинтересованностью, не предусмотренных подпунктами 1-5 пункта 1 Порядка.</w:t>
      </w:r>
    </w:p>
    <w:p w14:paraId="10000000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этой связи проектом постановления Администрации Ненецкого автономного округа «</w:t>
      </w:r>
      <w:r>
        <w:rPr>
          <w:rFonts w:ascii="XO Thames" w:hAnsi="XO Thames"/>
          <w:sz w:val="26"/>
        </w:rPr>
        <w:t>О внесении изменений в Порядок согласования</w:t>
      </w:r>
      <w:r>
        <w:rPr>
          <w:rFonts w:ascii="Calibri" w:hAnsi="Calibri"/>
          <w:sz w:val="26"/>
        </w:rPr>
        <w:br/>
      </w:r>
      <w:r>
        <w:rPr>
          <w:rFonts w:ascii="XO Thames" w:hAnsi="XO Thames"/>
          <w:sz w:val="26"/>
        </w:rPr>
        <w:t>распоряжения имуществом, принадлежащим государственным учреждениям Ненецкого автономного округа, и совершения ими отдельных видов сделок</w:t>
      </w:r>
      <w:r>
        <w:rPr>
          <w:rFonts w:ascii="XO Thames" w:hAnsi="XO Thames"/>
          <w:sz w:val="26"/>
        </w:rPr>
        <w:t>»</w:t>
      </w:r>
      <w:r>
        <w:rPr>
          <w:rFonts w:ascii="Calibri" w:hAnsi="Calibri"/>
          <w:sz w:val="26"/>
        </w:rPr>
        <w:br/>
      </w:r>
      <w:r>
        <w:rPr>
          <w:rFonts w:ascii="XO Thames" w:hAnsi="XO Thames"/>
          <w:sz w:val="26"/>
        </w:rPr>
        <w:t>(далее –</w:t>
      </w:r>
      <w:r>
        <w:rPr>
          <w:rFonts w:ascii="Calibri" w:hAnsi="Calibri"/>
          <w:sz w:val="26"/>
        </w:rPr>
        <w:t xml:space="preserve"> </w:t>
      </w:r>
      <w:r>
        <w:rPr>
          <w:rFonts w:ascii="XO Thames" w:hAnsi="XO Thames"/>
          <w:sz w:val="26"/>
        </w:rPr>
        <w:t xml:space="preserve">проект постановления) предлагается </w:t>
      </w:r>
      <w:r>
        <w:rPr>
          <w:rFonts w:ascii="XO Thames" w:hAnsi="XO Thames"/>
          <w:sz w:val="26"/>
        </w:rPr>
        <w:t>внести соответствующие изменения</w:t>
      </w:r>
      <w:r>
        <w:rPr>
          <w:rFonts w:ascii="Calibri" w:hAnsi="Calibri"/>
          <w:sz w:val="26"/>
        </w:rPr>
        <w:br/>
      </w:r>
      <w:r>
        <w:rPr>
          <w:rFonts w:ascii="XO Thames" w:hAnsi="XO Thames"/>
          <w:sz w:val="26"/>
        </w:rPr>
        <w:t>в Порядок,</w:t>
      </w:r>
      <w:r>
        <w:rPr>
          <w:rFonts w:ascii="Calibri" w:hAnsi="Calibri"/>
          <w:sz w:val="26"/>
        </w:rPr>
        <w:t xml:space="preserve"> </w:t>
      </w:r>
      <w:r>
        <w:rPr>
          <w:rFonts w:ascii="XO Thames" w:hAnsi="XO Thames"/>
          <w:sz w:val="26"/>
        </w:rPr>
        <w:t xml:space="preserve">с целью урегулирования </w:t>
      </w:r>
      <w:r>
        <w:rPr>
          <w:rFonts w:ascii="XO Thames" w:hAnsi="XO Thames"/>
          <w:sz w:val="26"/>
        </w:rPr>
        <w:t xml:space="preserve">процедуры </w:t>
      </w:r>
      <w:r>
        <w:rPr>
          <w:rFonts w:ascii="XO Thames" w:hAnsi="XO Thames"/>
          <w:sz w:val="26"/>
        </w:rPr>
        <w:t>согласования сделок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с заинтересованностью, </w:t>
      </w:r>
      <w:r>
        <w:rPr>
          <w:rFonts w:ascii="XO Thames" w:hAnsi="XO Thames"/>
          <w:sz w:val="26"/>
        </w:rPr>
        <w:t xml:space="preserve">не относящихся к сделкам, </w:t>
      </w:r>
      <w:r>
        <w:rPr>
          <w:rFonts w:ascii="XO Thames" w:hAnsi="XO Thames"/>
          <w:sz w:val="26"/>
        </w:rPr>
        <w:t>предусмотренны</w:t>
      </w:r>
      <w:r>
        <w:rPr>
          <w:rFonts w:ascii="XO Thames" w:hAnsi="XO Thames"/>
          <w:sz w:val="26"/>
        </w:rPr>
        <w:t>м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подпунктами 1-5 пункта 1 Порядка.</w:t>
      </w:r>
      <w:r>
        <w:rPr>
          <w:rFonts w:ascii="XO Thames" w:hAnsi="XO Thames"/>
          <w:sz w:val="26"/>
        </w:rPr>
        <w:t xml:space="preserve"> </w:t>
      </w:r>
    </w:p>
    <w:p w14:paraId="11000000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Проект постановления не затрагивает вопросов осуществления предпринимательской и инвестиционной деятельности и не подлежит оценке регулирующего воздействия.</w:t>
      </w:r>
    </w:p>
    <w:p w14:paraId="12000000">
      <w:pPr>
        <w:ind w:firstLine="709"/>
        <w:jc w:val="both"/>
        <w:rPr>
          <w:sz w:val="26"/>
        </w:rPr>
      </w:pPr>
      <w:r>
        <w:rPr>
          <w:sz w:val="26"/>
        </w:rPr>
        <w:t>Принятие рассматриваемого проекта постановления и его реализация</w:t>
      </w:r>
      <w:r>
        <w:rPr>
          <w:sz w:val="26"/>
        </w:rPr>
        <w:br/>
      </w:r>
      <w:r>
        <w:rPr>
          <w:sz w:val="26"/>
        </w:rPr>
        <w:t>не потребуют выделения средств из окружного бюджета.</w:t>
      </w:r>
    </w:p>
    <w:p w14:paraId="13000000">
      <w:pPr>
        <w:tabs>
          <w:tab w:leader="none" w:pos="709" w:val="left"/>
        </w:tabs>
        <w:ind w:firstLine="709" w:right="-5"/>
        <w:jc w:val="both"/>
        <w:rPr>
          <w:sz w:val="26"/>
        </w:rPr>
      </w:pPr>
      <w:r>
        <w:rPr>
          <w:sz w:val="26"/>
        </w:rPr>
        <w:t>Количество необходимых оригиналов принятого проекта постановления – 1.</w:t>
      </w:r>
    </w:p>
    <w:p w14:paraId="14000000">
      <w:pPr>
        <w:pStyle w:val="Style_2"/>
        <w:tabs>
          <w:tab w:leader="none" w:pos="1276" w:val="left"/>
        </w:tabs>
        <w:ind w:firstLine="709" w:right="-1"/>
        <w:rPr>
          <w:rFonts w:ascii="XO Thames" w:hAnsi="XO Thames"/>
          <w:spacing w:val="-6"/>
          <w:sz w:val="26"/>
        </w:rPr>
      </w:pPr>
      <w:r>
        <w:rPr>
          <w:rFonts w:ascii="XO Thames" w:hAnsi="XO Thames"/>
          <w:b w:val="1"/>
          <w:spacing w:val="-6"/>
          <w:sz w:val="26"/>
        </w:rPr>
        <w:t xml:space="preserve">3. Член Администрации, ответственный за подготовку вопроса: </w:t>
      </w:r>
      <w:r>
        <w:rPr>
          <w:rFonts w:ascii="XO Thames" w:hAnsi="XO Thames"/>
          <w:spacing w:val="-6"/>
          <w:sz w:val="26"/>
        </w:rPr>
        <w:t>заместитель губернатора Ненецкого автономного окр</w:t>
      </w:r>
      <w:r>
        <w:rPr>
          <w:rFonts w:ascii="XO Thames" w:hAnsi="XO Thames"/>
          <w:sz w:val="26"/>
        </w:rPr>
        <w:t>уга Гиниятуллин Марсель Альбертович.</w:t>
      </w:r>
    </w:p>
    <w:p w14:paraId="15000000">
      <w:pPr>
        <w:pStyle w:val="Style_2"/>
        <w:tabs>
          <w:tab w:leader="none" w:pos="1276" w:val="left"/>
          <w:tab w:leader="none" w:pos="9360" w:val="clear"/>
        </w:tabs>
        <w:ind w:firstLine="709" w:right="-1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4. Разработчик:</w:t>
      </w:r>
      <w:r>
        <w:rPr>
          <w:rFonts w:ascii="XO Thames" w:hAnsi="XO Thames"/>
          <w:sz w:val="26"/>
        </w:rPr>
        <w:t xml:space="preserve"> </w:t>
      </w:r>
      <w:r>
        <w:rPr>
          <w:rStyle w:val="Style_3_ch"/>
          <w:rFonts w:ascii="XO Thames" w:hAnsi="XO Thames"/>
          <w:sz w:val="26"/>
        </w:rPr>
        <w:t xml:space="preserve">начальник отдела имущественных отношений Департамента </w:t>
      </w:r>
      <w:r>
        <w:rPr>
          <w:rStyle w:val="Style_3_ch"/>
          <w:rFonts w:ascii="XO Thames" w:hAnsi="XO Thames"/>
          <w:sz w:val="26"/>
        </w:rPr>
        <w:t>имущественных, земельных отношений и градостроительства Ненецкого автономного округа</w:t>
      </w:r>
      <w:r>
        <w:rPr>
          <w:rStyle w:val="Style_3_ch"/>
          <w:rFonts w:ascii="XO Thames" w:hAnsi="XO Thames"/>
          <w:sz w:val="26"/>
        </w:rPr>
        <w:t xml:space="preserve"> Шапов Виталий Аркадьевич.</w:t>
      </w:r>
    </w:p>
    <w:p w14:paraId="16000000">
      <w:pPr>
        <w:ind w:firstLine="709" w:right="-5"/>
        <w:jc w:val="both"/>
        <w:rPr>
          <w:rFonts w:ascii="XO Thames" w:hAnsi="XO Thames"/>
          <w:b w:val="1"/>
          <w:sz w:val="26"/>
        </w:rPr>
      </w:pPr>
      <w:r>
        <w:rPr>
          <w:rStyle w:val="Style_3_ch"/>
          <w:rFonts w:ascii="XO Thames" w:hAnsi="XO Thames"/>
          <w:b w:val="1"/>
          <w:sz w:val="26"/>
        </w:rPr>
        <w:t>5. Проект предлагаемого решения:</w:t>
      </w:r>
    </w:p>
    <w:p w14:paraId="17000000">
      <w:pPr>
        <w:tabs>
          <w:tab w:leader="none" w:pos="709" w:val="left"/>
        </w:tabs>
        <w:ind w:firstLine="709" w:right="-5"/>
        <w:jc w:val="both"/>
        <w:rPr>
          <w:sz w:val="26"/>
        </w:rPr>
      </w:pPr>
      <w:r>
        <w:rPr>
          <w:sz w:val="26"/>
        </w:rPr>
        <w:t>Принять постановление Администрации Ненецкого автономного округа        «</w:t>
      </w:r>
      <w:r>
        <w:rPr>
          <w:sz w:val="26"/>
        </w:rPr>
        <w:t>О внесении изменений в Порядок согласования распоряжения имуществом, принадлежащим государственным учреждениям Ненецкого автономного округа,</w:t>
      </w:r>
      <w:r>
        <w:rPr>
          <w:sz w:val="26"/>
        </w:rPr>
        <w:br/>
      </w:r>
      <w:r>
        <w:rPr>
          <w:sz w:val="26"/>
        </w:rPr>
        <w:t>и совершения ими отдельных видов сделок</w:t>
      </w:r>
      <w:r>
        <w:rPr>
          <w:sz w:val="26"/>
        </w:rPr>
        <w:t>»</w:t>
      </w:r>
      <w:r>
        <w:rPr>
          <w:sz w:val="26"/>
        </w:rPr>
        <w:t xml:space="preserve"> </w:t>
      </w:r>
      <w:r>
        <w:rPr>
          <w:sz w:val="26"/>
        </w:rPr>
        <w:t xml:space="preserve">в предложенном варианте. </w:t>
      </w:r>
    </w:p>
    <w:sectPr>
      <w:headerReference r:id="rId1" w:type="default"/>
      <w:pgSz w:h="16838" w:orient="portrait" w:w="11906"/>
      <w:pgMar w:bottom="822" w:footer="0" w:gutter="0" w:header="425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ndnotePr>
    <w:numFmt w:val="decimal"/>
  </w:endnotePr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color w:val="000000"/>
      <w:sz w:val="24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4"/>
    </w:rPr>
  </w:style>
  <w:style w:styleId="Style_4" w:type="paragraph">
    <w:name w:val="Body Text"/>
    <w:basedOn w:val="Style_3"/>
    <w:link w:val="Style_4_ch"/>
    <w:pPr>
      <w:spacing w:after="140" w:before="0" w:line="276" w:lineRule="auto"/>
      <w:ind/>
    </w:pPr>
    <w:rPr>
      <w:rFonts w:ascii="Calibri" w:hAnsi="Calibri"/>
    </w:rPr>
  </w:style>
  <w:style w:styleId="Style_4_ch" w:type="character">
    <w:name w:val="Body Text"/>
    <w:basedOn w:val="Style_3_ch"/>
    <w:link w:val="Style_4"/>
    <w:rPr>
      <w:rFonts w:ascii="Calibri" w:hAnsi="Calibri"/>
    </w:rPr>
  </w:style>
  <w:style w:styleId="Style_5" w:type="paragraph">
    <w:name w:val="toc 2"/>
    <w:next w:val="Style_3"/>
    <w:link w:val="Style_5_ch"/>
    <w:uiPriority w:val="39"/>
    <w:pPr>
      <w:ind w:left="200"/>
    </w:pPr>
    <w:rPr>
      <w:rFonts w:ascii="XO Thames" w:hAnsi="XO Thames"/>
      <w:color w:val="00000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z w:val="28"/>
    </w:rPr>
  </w:style>
  <w:style w:styleId="Style_6" w:type="paragraph">
    <w:name w:val="Обычный111"/>
    <w:link w:val="Style_6_ch"/>
    <w:rPr>
      <w:rFonts w:ascii="Times New Roman" w:hAnsi="Times New Roman"/>
      <w:color w:val="000000"/>
      <w:sz w:val="24"/>
    </w:rPr>
  </w:style>
  <w:style w:styleId="Style_6_ch" w:type="character">
    <w:name w:val="Обычный111"/>
    <w:link w:val="Style_6"/>
    <w:rPr>
      <w:rFonts w:ascii="Times New Roman" w:hAnsi="Times New Roman"/>
      <w:color w:val="000000"/>
      <w:sz w:val="24"/>
    </w:rPr>
  </w:style>
  <w:style w:styleId="Style_7" w:type="paragraph">
    <w:name w:val="Heading 31"/>
    <w:link w:val="Style_7_ch"/>
    <w:rPr>
      <w:rFonts w:ascii="XO Thames" w:hAnsi="XO Thames"/>
      <w:b w:val="1"/>
      <w:color w:val="000000"/>
      <w:spacing w:val="0"/>
      <w:sz w:val="26"/>
    </w:rPr>
  </w:style>
  <w:style w:styleId="Style_7_ch" w:type="character">
    <w:name w:val="Heading 31"/>
    <w:link w:val="Style_7"/>
    <w:rPr>
      <w:rFonts w:ascii="XO Thames" w:hAnsi="XO Thames"/>
      <w:b w:val="1"/>
      <w:color w:val="000000"/>
      <w:spacing w:val="0"/>
      <w:sz w:val="26"/>
    </w:rPr>
  </w:style>
  <w:style w:styleId="Style_8" w:type="paragraph">
    <w:name w:val="Footer2"/>
    <w:link w:val="Style_8_ch"/>
    <w:rPr>
      <w:rFonts w:ascii="Calibri" w:hAnsi="Calibri"/>
    </w:rPr>
  </w:style>
  <w:style w:styleId="Style_8_ch" w:type="character">
    <w:name w:val="Footer2"/>
    <w:link w:val="Style_8"/>
    <w:rPr>
      <w:rFonts w:ascii="Calibri" w:hAnsi="Calibri"/>
    </w:rPr>
  </w:style>
  <w:style w:styleId="Style_9" w:type="paragraph">
    <w:name w:val="Contents 31"/>
    <w:link w:val="Style_9_ch"/>
    <w:rPr>
      <w:rFonts w:ascii="XO Thames" w:hAnsi="XO Thames"/>
      <w:color w:val="000000"/>
      <w:spacing w:val="0"/>
      <w:sz w:val="28"/>
    </w:rPr>
  </w:style>
  <w:style w:styleId="Style_9_ch" w:type="character">
    <w:name w:val="Contents 31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4"/>
    <w:next w:val="Style_3"/>
    <w:link w:val="Style_10_ch"/>
    <w:uiPriority w:val="39"/>
    <w:pPr>
      <w:ind w:left="600"/>
    </w:pPr>
    <w:rPr>
      <w:rFonts w:ascii="XO Thames" w:hAnsi="XO Thames"/>
      <w:color w:val="00000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z w:val="28"/>
    </w:rPr>
  </w:style>
  <w:style w:styleId="Style_11" w:type="paragraph">
    <w:name w:val="Heading 22"/>
    <w:link w:val="Style_11_ch"/>
    <w:rPr>
      <w:rFonts w:ascii="XO Thames" w:hAnsi="XO Thames"/>
      <w:b w:val="1"/>
      <w:color w:val="000000"/>
      <w:spacing w:val="0"/>
      <w:sz w:val="28"/>
    </w:rPr>
  </w:style>
  <w:style w:styleId="Style_11_ch" w:type="character">
    <w:name w:val="Heading 22"/>
    <w:link w:val="Style_11"/>
    <w:rPr>
      <w:rFonts w:ascii="XO Thames" w:hAnsi="XO Thames"/>
      <w:b w:val="1"/>
      <w:color w:val="000000"/>
      <w:spacing w:val="0"/>
      <w:sz w:val="28"/>
    </w:rPr>
  </w:style>
  <w:style w:styleId="Style_12" w:type="paragraph">
    <w:name w:val="Contents 72"/>
    <w:link w:val="Style_12_ch"/>
    <w:rPr>
      <w:rFonts w:ascii="XO Thames" w:hAnsi="XO Thames"/>
      <w:color w:val="000000"/>
      <w:sz w:val="28"/>
    </w:rPr>
  </w:style>
  <w:style w:styleId="Style_12_ch" w:type="character">
    <w:name w:val="Contents 72"/>
    <w:link w:val="Style_12"/>
    <w:rPr>
      <w:rFonts w:ascii="XO Thames" w:hAnsi="XO Thames"/>
      <w:color w:val="000000"/>
      <w:sz w:val="28"/>
    </w:rPr>
  </w:style>
  <w:style w:styleId="Style_13" w:type="paragraph">
    <w:name w:val="Contents 7"/>
    <w:link w:val="Style_13_ch"/>
    <w:rPr>
      <w:rFonts w:ascii="XO Thames" w:hAnsi="XO Thames"/>
      <w:color w:val="000000"/>
      <w:spacing w:val="0"/>
      <w:sz w:val="28"/>
    </w:rPr>
  </w:style>
  <w:style w:styleId="Style_13_ch" w:type="character">
    <w:name w:val="Contents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Title2"/>
    <w:link w:val="Style_14_ch"/>
    <w:rPr>
      <w:rFonts w:ascii="XO Thames" w:hAnsi="XO Thames"/>
      <w:b w:val="1"/>
      <w:caps w:val="1"/>
      <w:color w:val="000000"/>
      <w:spacing w:val="0"/>
      <w:sz w:val="40"/>
    </w:rPr>
  </w:style>
  <w:style w:styleId="Style_14_ch" w:type="character">
    <w:name w:val="Title2"/>
    <w:link w:val="Style_14"/>
    <w:rPr>
      <w:rFonts w:ascii="XO Thames" w:hAnsi="XO Thames"/>
      <w:b w:val="1"/>
      <w:caps w:val="1"/>
      <w:color w:val="000000"/>
      <w:spacing w:val="0"/>
      <w:sz w:val="40"/>
    </w:rPr>
  </w:style>
  <w:style w:styleId="Style_15" w:type="paragraph">
    <w:name w:val="Contents 51"/>
    <w:link w:val="Style_15_ch"/>
    <w:rPr>
      <w:rFonts w:ascii="XO Thames" w:hAnsi="XO Thames"/>
      <w:color w:val="000000"/>
      <w:spacing w:val="0"/>
      <w:sz w:val="28"/>
    </w:rPr>
  </w:style>
  <w:style w:styleId="Style_15_ch" w:type="character">
    <w:name w:val="Contents 51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toc 6"/>
    <w:next w:val="Style_3"/>
    <w:link w:val="Style_16_ch"/>
    <w:uiPriority w:val="39"/>
    <w:pPr>
      <w:ind w:left="1000"/>
    </w:pPr>
    <w:rPr>
      <w:rFonts w:ascii="XO Thames" w:hAnsi="XO Thames"/>
      <w:color w:val="000000"/>
      <w:sz w:val="28"/>
    </w:rPr>
  </w:style>
  <w:style w:styleId="Style_16_ch" w:type="character">
    <w:name w:val="toc 6"/>
    <w:link w:val="Style_16"/>
    <w:rPr>
      <w:rFonts w:ascii="XO Thames" w:hAnsi="XO Thames"/>
      <w:color w:val="000000"/>
      <w:sz w:val="28"/>
    </w:rPr>
  </w:style>
  <w:style w:styleId="Style_17" w:type="paragraph">
    <w:name w:val="toc 7"/>
    <w:next w:val="Style_3"/>
    <w:link w:val="Style_17_ch"/>
    <w:uiPriority w:val="39"/>
    <w:pPr>
      <w:ind w:left="1200"/>
    </w:pPr>
    <w:rPr>
      <w:rFonts w:ascii="XO Thames" w:hAnsi="XO Thames"/>
      <w:color w:val="000000"/>
      <w:sz w:val="28"/>
    </w:rPr>
  </w:style>
  <w:style w:styleId="Style_17_ch" w:type="character">
    <w:name w:val="toc 7"/>
    <w:link w:val="Style_17"/>
    <w:rPr>
      <w:rFonts w:ascii="XO Thames" w:hAnsi="XO Thames"/>
      <w:color w:val="000000"/>
      <w:sz w:val="28"/>
    </w:rPr>
  </w:style>
  <w:style w:styleId="Style_18" w:type="paragraph">
    <w:name w:val="Heading 112"/>
    <w:link w:val="Style_18_ch"/>
    <w:rPr>
      <w:rFonts w:ascii="XO Thames" w:hAnsi="XO Thames"/>
      <w:b w:val="1"/>
      <w:color w:val="000000"/>
      <w:sz w:val="32"/>
    </w:rPr>
  </w:style>
  <w:style w:styleId="Style_18_ch" w:type="character">
    <w:name w:val="Heading 112"/>
    <w:link w:val="Style_18"/>
    <w:rPr>
      <w:rFonts w:ascii="XO Thames" w:hAnsi="XO Thames"/>
      <w:b w:val="1"/>
      <w:color w:val="000000"/>
      <w:sz w:val="32"/>
    </w:rPr>
  </w:style>
  <w:style w:styleId="Style_19" w:type="paragraph">
    <w:name w:val="Contents 4"/>
    <w:link w:val="Style_19_ch"/>
    <w:rPr>
      <w:rFonts w:ascii="XO Thames" w:hAnsi="XO Thames"/>
      <w:color w:val="000000"/>
      <w:spacing w:val="0"/>
      <w:sz w:val="28"/>
    </w:rPr>
  </w:style>
  <w:style w:styleId="Style_19_ch" w:type="character">
    <w:name w:val="Contents 4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3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21_ch" w:type="character">
    <w:name w:val="heading 3"/>
    <w:link w:val="Style_21"/>
    <w:rPr>
      <w:rFonts w:ascii="XO Thames" w:hAnsi="XO Thames"/>
      <w:b w:val="1"/>
      <w:color w:val="000000"/>
      <w:sz w:val="26"/>
    </w:rPr>
  </w:style>
  <w:style w:styleId="Style_22" w:type="paragraph">
    <w:name w:val="Заголовок1"/>
    <w:basedOn w:val="Style_3"/>
    <w:next w:val="Style_4"/>
    <w:link w:val="Style_22_ch"/>
    <w:pPr>
      <w:keepNext w:val="1"/>
      <w:spacing w:after="120" w:before="240"/>
      <w:ind/>
    </w:pPr>
    <w:rPr>
      <w:rFonts w:ascii="PT Astra Serif" w:hAnsi="PT Astra Serif"/>
      <w:color w:val="000000"/>
      <w:sz w:val="28"/>
    </w:rPr>
  </w:style>
  <w:style w:styleId="Style_22_ch" w:type="character">
    <w:name w:val="Заголовок1"/>
    <w:basedOn w:val="Style_3_ch"/>
    <w:link w:val="Style_22"/>
    <w:rPr>
      <w:rFonts w:ascii="PT Astra Serif" w:hAnsi="PT Astra Serif"/>
      <w:color w:val="000000"/>
      <w:sz w:val="28"/>
    </w:rPr>
  </w:style>
  <w:style w:styleId="Style_23" w:type="paragraph">
    <w:name w:val="Footer11"/>
    <w:link w:val="Style_23_ch"/>
    <w:rPr>
      <w:rFonts w:ascii="Calibri" w:hAnsi="Calibri"/>
      <w:color w:val="000000"/>
    </w:rPr>
  </w:style>
  <w:style w:styleId="Style_23_ch" w:type="character">
    <w:name w:val="Footer11"/>
    <w:link w:val="Style_23"/>
    <w:rPr>
      <w:rFonts w:ascii="Calibri" w:hAnsi="Calibri"/>
      <w:color w:val="000000"/>
    </w:rPr>
  </w:style>
  <w:style w:styleId="Style_24" w:type="paragraph">
    <w:name w:val="List1"/>
    <w:basedOn w:val="Style_25"/>
    <w:link w:val="Style_24_ch"/>
    <w:rPr>
      <w:rFonts w:ascii="PT Astra Serif" w:hAnsi="PT Astra Serif"/>
    </w:rPr>
  </w:style>
  <w:style w:styleId="Style_24_ch" w:type="character">
    <w:name w:val="List1"/>
    <w:basedOn w:val="Style_25_ch"/>
    <w:link w:val="Style_24"/>
    <w:rPr>
      <w:rFonts w:ascii="PT Astra Serif" w:hAnsi="PT Astra Serif"/>
    </w:rPr>
  </w:style>
  <w:style w:styleId="Style_26" w:type="paragraph">
    <w:name w:val="Колонтитул1"/>
    <w:link w:val="Style_26_ch"/>
    <w:rPr>
      <w:rFonts w:ascii="XO Thames" w:hAnsi="XO Thames"/>
      <w:color w:val="000000"/>
      <w:sz w:val="28"/>
    </w:rPr>
  </w:style>
  <w:style w:styleId="Style_26_ch" w:type="character">
    <w:name w:val="Колонтитул1"/>
    <w:link w:val="Style_26"/>
    <w:rPr>
      <w:rFonts w:ascii="XO Thames" w:hAnsi="XO Thames"/>
      <w:color w:val="000000"/>
      <w:sz w:val="28"/>
    </w:rPr>
  </w:style>
  <w:style w:styleId="Style_27" w:type="paragraph">
    <w:name w:val="Contents 91"/>
    <w:link w:val="Style_27_ch"/>
    <w:rPr>
      <w:rFonts w:ascii="XO Thames" w:hAnsi="XO Thames"/>
      <w:color w:val="000000"/>
      <w:spacing w:val="0"/>
      <w:sz w:val="28"/>
    </w:rPr>
  </w:style>
  <w:style w:styleId="Style_27_ch" w:type="character">
    <w:name w:val="Contents 91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Contents 6"/>
    <w:link w:val="Style_28_ch"/>
    <w:rPr>
      <w:rFonts w:ascii="XO Thames" w:hAnsi="XO Thames"/>
      <w:color w:val="000000"/>
      <w:spacing w:val="0"/>
      <w:sz w:val="28"/>
    </w:rPr>
  </w:style>
  <w:style w:styleId="Style_28_ch" w:type="character">
    <w:name w:val="Contents 6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Contents 81"/>
    <w:link w:val="Style_29_ch"/>
    <w:rPr>
      <w:rFonts w:ascii="XO Thames" w:hAnsi="XO Thames"/>
      <w:color w:val="000000"/>
      <w:spacing w:val="0"/>
      <w:sz w:val="28"/>
    </w:rPr>
  </w:style>
  <w:style w:styleId="Style_29_ch" w:type="character">
    <w:name w:val="Contents 81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Caption"/>
    <w:basedOn w:val="Style_3"/>
    <w:link w:val="Style_30_ch"/>
    <w:pPr>
      <w:spacing w:after="120" w:before="120"/>
      <w:ind/>
    </w:pPr>
    <w:rPr>
      <w:rFonts w:ascii="PT Astra Serif" w:hAnsi="PT Astra Serif"/>
      <w:i w:val="1"/>
      <w:sz w:val="24"/>
    </w:rPr>
  </w:style>
  <w:style w:styleId="Style_30_ch" w:type="character">
    <w:name w:val="Caption"/>
    <w:basedOn w:val="Style_3_ch"/>
    <w:link w:val="Style_30"/>
    <w:rPr>
      <w:rFonts w:ascii="PT Astra Serif" w:hAnsi="PT Astra Serif"/>
      <w:i w:val="1"/>
      <w:sz w:val="24"/>
    </w:rPr>
  </w:style>
  <w:style w:styleId="Style_31" w:type="paragraph">
    <w:name w:val="Contents 2"/>
    <w:link w:val="Style_31_ch"/>
    <w:rPr>
      <w:rFonts w:ascii="XO Thames" w:hAnsi="XO Thames"/>
      <w:color w:val="000000"/>
      <w:spacing w:val="0"/>
      <w:sz w:val="28"/>
    </w:rPr>
  </w:style>
  <w:style w:styleId="Style_31_ch" w:type="character">
    <w:name w:val="Contents 2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Contents 52"/>
    <w:link w:val="Style_32_ch"/>
    <w:rPr>
      <w:rFonts w:ascii="XO Thames" w:hAnsi="XO Thames"/>
      <w:color w:val="000000"/>
      <w:sz w:val="28"/>
    </w:rPr>
  </w:style>
  <w:style w:styleId="Style_32_ch" w:type="character">
    <w:name w:val="Contents 52"/>
    <w:link w:val="Style_32"/>
    <w:rPr>
      <w:rFonts w:ascii="XO Thames" w:hAnsi="XO Thames"/>
      <w:color w:val="000000"/>
      <w:sz w:val="28"/>
    </w:rPr>
  </w:style>
  <w:style w:styleId="Style_2" w:type="paragraph">
    <w:name w:val="Body Text Indent 211"/>
    <w:basedOn w:val="Style_3"/>
    <w:link w:val="Style_2_ch"/>
    <w:pPr>
      <w:tabs>
        <w:tab w:leader="none" w:pos="25" w:val="clear"/>
        <w:tab w:leader="none" w:pos="9360" w:val="left"/>
      </w:tabs>
      <w:ind w:firstLine="720" w:right="-5"/>
      <w:jc w:val="both"/>
    </w:pPr>
    <w:rPr>
      <w:rFonts w:ascii="Calibri" w:hAnsi="Calibri"/>
    </w:rPr>
  </w:style>
  <w:style w:styleId="Style_2_ch" w:type="character">
    <w:name w:val="Body Text Indent 211"/>
    <w:basedOn w:val="Style_3_ch"/>
    <w:link w:val="Style_2"/>
    <w:rPr>
      <w:rFonts w:ascii="Calibri" w:hAnsi="Calibri"/>
    </w:rPr>
  </w:style>
  <w:style w:styleId="Style_33" w:type="paragraph">
    <w:name w:val="Contents 42"/>
    <w:link w:val="Style_33_ch"/>
    <w:rPr>
      <w:rFonts w:ascii="XO Thames" w:hAnsi="XO Thames"/>
      <w:color w:val="000000"/>
      <w:sz w:val="28"/>
    </w:rPr>
  </w:style>
  <w:style w:styleId="Style_33_ch" w:type="character">
    <w:name w:val="Contents 42"/>
    <w:link w:val="Style_33"/>
    <w:rPr>
      <w:rFonts w:ascii="XO Thames" w:hAnsi="XO Thames"/>
      <w:color w:val="000000"/>
      <w:sz w:val="28"/>
    </w:rPr>
  </w:style>
  <w:style w:styleId="Style_34" w:type="paragraph">
    <w:name w:val="List"/>
    <w:basedOn w:val="Style_4"/>
    <w:link w:val="Style_34_ch"/>
    <w:rPr>
      <w:rFonts w:ascii="PT Astra Serif" w:hAnsi="PT Astra Serif"/>
    </w:rPr>
  </w:style>
  <w:style w:styleId="Style_34_ch" w:type="character">
    <w:name w:val="List"/>
    <w:basedOn w:val="Style_4_ch"/>
    <w:link w:val="Style_34"/>
    <w:rPr>
      <w:rFonts w:ascii="PT Astra Serif" w:hAnsi="PT Astra Serif"/>
    </w:rPr>
  </w:style>
  <w:style w:styleId="Style_35" w:type="paragraph">
    <w:name w:val="Contents 11"/>
    <w:link w:val="Style_35_ch"/>
    <w:rPr>
      <w:rFonts w:ascii="XO Thames" w:hAnsi="XO Thames"/>
      <w:b w:val="1"/>
      <w:color w:val="000000"/>
      <w:spacing w:val="0"/>
      <w:sz w:val="28"/>
    </w:rPr>
  </w:style>
  <w:style w:styleId="Style_35_ch" w:type="character">
    <w:name w:val="Contents 11"/>
    <w:link w:val="Style_35"/>
    <w:rPr>
      <w:rFonts w:ascii="XO Thames" w:hAnsi="XO Thames"/>
      <w:b w:val="1"/>
      <w:color w:val="000000"/>
      <w:spacing w:val="0"/>
      <w:sz w:val="28"/>
    </w:rPr>
  </w:style>
  <w:style w:styleId="Style_36" w:type="paragraph">
    <w:name w:val="Header2"/>
    <w:link w:val="Style_36_ch"/>
    <w:rPr>
      <w:rFonts w:ascii="Calibri" w:hAnsi="Calibri"/>
    </w:rPr>
  </w:style>
  <w:style w:styleId="Style_36_ch" w:type="character">
    <w:name w:val="Header2"/>
    <w:link w:val="Style_36"/>
    <w:rPr>
      <w:rFonts w:ascii="Calibri" w:hAnsi="Calibri"/>
    </w:rPr>
  </w:style>
  <w:style w:styleId="Style_37" w:type="paragraph">
    <w:name w:val="Heading 11"/>
    <w:link w:val="Style_37_ch"/>
    <w:rPr>
      <w:rFonts w:ascii="XO Thames" w:hAnsi="XO Thames"/>
      <w:b w:val="1"/>
      <w:color w:val="000000"/>
      <w:spacing w:val="0"/>
      <w:sz w:val="32"/>
    </w:rPr>
  </w:style>
  <w:style w:styleId="Style_37_ch" w:type="character">
    <w:name w:val="Heading 11"/>
    <w:link w:val="Style_37"/>
    <w:rPr>
      <w:rFonts w:ascii="XO Thames" w:hAnsi="XO Thames"/>
      <w:b w:val="1"/>
      <w:color w:val="000000"/>
      <w:spacing w:val="0"/>
      <w:sz w:val="32"/>
    </w:rPr>
  </w:style>
  <w:style w:styleId="Style_38" w:type="paragraph">
    <w:name w:val="Contents 22"/>
    <w:link w:val="Style_38_ch"/>
    <w:rPr>
      <w:rFonts w:ascii="XO Thames" w:hAnsi="XO Thames"/>
      <w:color w:val="000000"/>
      <w:sz w:val="28"/>
    </w:rPr>
  </w:style>
  <w:style w:styleId="Style_38_ch" w:type="character">
    <w:name w:val="Contents 22"/>
    <w:link w:val="Style_38"/>
    <w:rPr>
      <w:rFonts w:ascii="XO Thames" w:hAnsi="XO Thames"/>
      <w:color w:val="000000"/>
      <w:sz w:val="28"/>
    </w:rPr>
  </w:style>
  <w:style w:styleId="Style_39" w:type="paragraph">
    <w:name w:val="Endnote11"/>
    <w:link w:val="Style_39_ch"/>
    <w:pPr>
      <w:ind w:firstLine="851"/>
      <w:jc w:val="both"/>
    </w:pPr>
    <w:rPr>
      <w:rFonts w:ascii="XO Thames" w:hAnsi="XO Thames"/>
      <w:color w:val="000000"/>
      <w:sz w:val="22"/>
    </w:rPr>
  </w:style>
  <w:style w:styleId="Style_39_ch" w:type="character">
    <w:name w:val="Endnote11"/>
    <w:link w:val="Style_39"/>
    <w:rPr>
      <w:rFonts w:ascii="XO Thames" w:hAnsi="XO Thames"/>
      <w:color w:val="000000"/>
      <w:sz w:val="22"/>
    </w:rPr>
  </w:style>
  <w:style w:styleId="Style_40" w:type="paragraph">
    <w:name w:val="Указатель1"/>
    <w:basedOn w:val="Style_3"/>
    <w:link w:val="Style_40_ch"/>
    <w:rPr>
      <w:rFonts w:ascii="PT Astra Serif" w:hAnsi="PT Astra Serif"/>
      <w:color w:val="000000"/>
      <w:sz w:val="20"/>
    </w:rPr>
  </w:style>
  <w:style w:styleId="Style_40_ch" w:type="character">
    <w:name w:val="Указатель1"/>
    <w:basedOn w:val="Style_3_ch"/>
    <w:link w:val="Style_40"/>
    <w:rPr>
      <w:rFonts w:ascii="PT Astra Serif" w:hAnsi="PT Astra Serif"/>
      <w:color w:val="000000"/>
      <w:sz w:val="20"/>
    </w:rPr>
  </w:style>
  <w:style w:styleId="Style_41" w:type="paragraph">
    <w:name w:val="Contents 62"/>
    <w:link w:val="Style_41_ch"/>
    <w:rPr>
      <w:rFonts w:ascii="XO Thames" w:hAnsi="XO Thames"/>
      <w:color w:val="000000"/>
      <w:sz w:val="28"/>
    </w:rPr>
  </w:style>
  <w:style w:styleId="Style_41_ch" w:type="character">
    <w:name w:val="Contents 62"/>
    <w:link w:val="Style_41"/>
    <w:rPr>
      <w:rFonts w:ascii="XO Thames" w:hAnsi="XO Thames"/>
      <w:color w:val="000000"/>
      <w:sz w:val="28"/>
    </w:rPr>
  </w:style>
  <w:style w:styleId="Style_42" w:type="paragraph">
    <w:name w:val="Endnote2"/>
    <w:link w:val="Style_42_ch"/>
    <w:pPr>
      <w:ind w:firstLine="851"/>
      <w:jc w:val="both"/>
    </w:pPr>
    <w:rPr>
      <w:rFonts w:ascii="XO Thames" w:hAnsi="XO Thames"/>
      <w:color w:val="000000"/>
      <w:sz w:val="22"/>
    </w:rPr>
  </w:style>
  <w:style w:styleId="Style_42_ch" w:type="character">
    <w:name w:val="Endnote2"/>
    <w:link w:val="Style_42"/>
    <w:rPr>
      <w:rFonts w:ascii="XO Thames" w:hAnsi="XO Thames"/>
      <w:color w:val="000000"/>
      <w:sz w:val="22"/>
    </w:rPr>
  </w:style>
  <w:style w:styleId="Style_43" w:type="paragraph">
    <w:name w:val="Contents 32"/>
    <w:link w:val="Style_43_ch"/>
    <w:rPr>
      <w:rFonts w:ascii="XO Thames" w:hAnsi="XO Thames"/>
      <w:color w:val="000000"/>
      <w:sz w:val="28"/>
    </w:rPr>
  </w:style>
  <w:style w:styleId="Style_43_ch" w:type="character">
    <w:name w:val="Contents 32"/>
    <w:link w:val="Style_43"/>
    <w:rPr>
      <w:rFonts w:ascii="XO Thames" w:hAnsi="XO Thames"/>
      <w:color w:val="000000"/>
      <w:sz w:val="28"/>
    </w:rPr>
  </w:style>
  <w:style w:styleId="Style_44" w:type="paragraph">
    <w:name w:val="toc 3"/>
    <w:next w:val="Style_3"/>
    <w:link w:val="Style_44_ch"/>
    <w:uiPriority w:val="39"/>
    <w:pPr>
      <w:ind w:left="400"/>
    </w:pPr>
    <w:rPr>
      <w:rFonts w:ascii="XO Thames" w:hAnsi="XO Thames"/>
      <w:color w:val="000000"/>
      <w:sz w:val="28"/>
    </w:rPr>
  </w:style>
  <w:style w:styleId="Style_44_ch" w:type="character">
    <w:name w:val="toc 3"/>
    <w:link w:val="Style_44"/>
    <w:rPr>
      <w:rFonts w:ascii="XO Thames" w:hAnsi="XO Thames"/>
      <w:color w:val="000000"/>
      <w:sz w:val="28"/>
    </w:rPr>
  </w:style>
  <w:style w:styleId="Style_45" w:type="paragraph">
    <w:name w:val="Основной шрифт абзаца111"/>
    <w:link w:val="Style_45_ch"/>
    <w:rPr>
      <w:rFonts w:ascii="Calibri" w:hAnsi="Calibri"/>
      <w:color w:val="000000"/>
    </w:rPr>
  </w:style>
  <w:style w:styleId="Style_45_ch" w:type="character">
    <w:name w:val="Основной шрифт абзаца111"/>
    <w:link w:val="Style_45"/>
    <w:rPr>
      <w:rFonts w:ascii="Calibri" w:hAnsi="Calibri"/>
      <w:color w:val="000000"/>
    </w:rPr>
  </w:style>
  <w:style w:styleId="Style_46" w:type="paragraph">
    <w:name w:val="Heading 211"/>
    <w:link w:val="Style_46_ch"/>
    <w:rPr>
      <w:rFonts w:ascii="XO Thames" w:hAnsi="XO Thames"/>
      <w:b w:val="1"/>
      <w:color w:val="000000"/>
      <w:sz w:val="28"/>
    </w:rPr>
  </w:style>
  <w:style w:styleId="Style_46_ch" w:type="character">
    <w:name w:val="Heading 211"/>
    <w:link w:val="Style_46"/>
    <w:rPr>
      <w:rFonts w:ascii="XO Thames" w:hAnsi="XO Thames"/>
      <w:b w:val="1"/>
      <w:color w:val="000000"/>
      <w:sz w:val="28"/>
    </w:rPr>
  </w:style>
  <w:style w:styleId="Style_47" w:type="paragraph">
    <w:name w:val="Heading 312"/>
    <w:link w:val="Style_47_ch"/>
    <w:rPr>
      <w:rFonts w:ascii="XO Thames" w:hAnsi="XO Thames"/>
      <w:b w:val="1"/>
      <w:color w:val="000000"/>
      <w:sz w:val="26"/>
    </w:rPr>
  </w:style>
  <w:style w:styleId="Style_47_ch" w:type="character">
    <w:name w:val="Heading 312"/>
    <w:link w:val="Style_47"/>
    <w:rPr>
      <w:rFonts w:ascii="XO Thames" w:hAnsi="XO Thames"/>
      <w:b w:val="1"/>
      <w:color w:val="000000"/>
      <w:sz w:val="26"/>
    </w:rPr>
  </w:style>
  <w:style w:styleId="Style_48" w:type="paragraph">
    <w:name w:val="heading 5"/>
    <w:next w:val="Style_3"/>
    <w:link w:val="Style_4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48_ch" w:type="character">
    <w:name w:val="heading 5"/>
    <w:link w:val="Style_48"/>
    <w:rPr>
      <w:rFonts w:ascii="XO Thames" w:hAnsi="XO Thames"/>
      <w:b w:val="1"/>
      <w:color w:val="000000"/>
      <w:sz w:val="22"/>
    </w:rPr>
  </w:style>
  <w:style w:styleId="Style_49" w:type="paragraph">
    <w:name w:val="Contents 82"/>
    <w:link w:val="Style_49_ch"/>
    <w:rPr>
      <w:rFonts w:ascii="XO Thames" w:hAnsi="XO Thames"/>
      <w:color w:val="000000"/>
      <w:sz w:val="28"/>
    </w:rPr>
  </w:style>
  <w:style w:styleId="Style_49_ch" w:type="character">
    <w:name w:val="Contents 82"/>
    <w:link w:val="Style_49"/>
    <w:rPr>
      <w:rFonts w:ascii="XO Thames" w:hAnsi="XO Thames"/>
      <w:color w:val="000000"/>
      <w:sz w:val="28"/>
    </w:rPr>
  </w:style>
  <w:style w:styleId="Style_50" w:type="paragraph">
    <w:name w:val="heading 1"/>
    <w:next w:val="Style_3"/>
    <w:link w:val="Style_5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50_ch" w:type="character">
    <w:name w:val="heading 1"/>
    <w:link w:val="Style_50"/>
    <w:rPr>
      <w:rFonts w:ascii="XO Thames" w:hAnsi="XO Thames"/>
      <w:b w:val="1"/>
      <w:color w:val="000000"/>
      <w:sz w:val="32"/>
    </w:rPr>
  </w:style>
  <w:style w:styleId="Style_51" w:type="paragraph">
    <w:name w:val="Heading 511"/>
    <w:link w:val="Style_51_ch"/>
    <w:rPr>
      <w:rFonts w:ascii="XO Thames" w:hAnsi="XO Thames"/>
      <w:b w:val="1"/>
      <w:color w:val="000000"/>
      <w:sz w:val="22"/>
    </w:rPr>
  </w:style>
  <w:style w:styleId="Style_51_ch" w:type="character">
    <w:name w:val="Heading 511"/>
    <w:link w:val="Style_51"/>
    <w:rPr>
      <w:rFonts w:ascii="XO Thames" w:hAnsi="XO Thames"/>
      <w:b w:val="1"/>
      <w:color w:val="000000"/>
      <w:sz w:val="22"/>
    </w:rPr>
  </w:style>
  <w:style w:styleId="Style_52" w:type="paragraph">
    <w:name w:val="Hyperlink"/>
    <w:link w:val="Style_52_ch"/>
    <w:rPr>
      <w:rFonts w:ascii="Calibri" w:hAnsi="Calibri"/>
      <w:color w:val="0000FF"/>
      <w:u w:val="single"/>
    </w:rPr>
  </w:style>
  <w:style w:styleId="Style_52_ch" w:type="character">
    <w:name w:val="Hyperlink"/>
    <w:link w:val="Style_52"/>
    <w:rPr>
      <w:rFonts w:ascii="Calibri" w:hAnsi="Calibri"/>
      <w:color w:val="0000FF"/>
      <w:u w:val="single"/>
    </w:rPr>
  </w:style>
  <w:style w:styleId="Style_53" w:type="paragraph">
    <w:name w:val="Footnote"/>
    <w:link w:val="Style_53_ch"/>
    <w:pPr>
      <w:ind w:firstLine="851" w:left="0"/>
      <w:jc w:val="both"/>
    </w:pPr>
    <w:rPr>
      <w:rFonts w:ascii="XO Thames" w:hAnsi="XO Thames"/>
      <w:sz w:val="22"/>
    </w:rPr>
  </w:style>
  <w:style w:styleId="Style_53_ch" w:type="character">
    <w:name w:val="Footnote"/>
    <w:link w:val="Style_53"/>
    <w:rPr>
      <w:rFonts w:ascii="XO Thames" w:hAnsi="XO Thames"/>
      <w:sz w:val="22"/>
    </w:rPr>
  </w:style>
  <w:style w:styleId="Style_54" w:type="paragraph">
    <w:name w:val="Subtitle11"/>
    <w:link w:val="Style_54_ch"/>
    <w:rPr>
      <w:rFonts w:ascii="XO Thames" w:hAnsi="XO Thames"/>
      <w:i w:val="1"/>
      <w:color w:val="000000"/>
      <w:sz w:val="24"/>
    </w:rPr>
  </w:style>
  <w:style w:styleId="Style_54_ch" w:type="character">
    <w:name w:val="Subtitle11"/>
    <w:link w:val="Style_54"/>
    <w:rPr>
      <w:rFonts w:ascii="XO Thames" w:hAnsi="XO Thames"/>
      <w:i w:val="1"/>
      <w:color w:val="000000"/>
      <w:sz w:val="24"/>
    </w:rPr>
  </w:style>
  <w:style w:styleId="Style_55" w:type="paragraph">
    <w:name w:val="toc 1"/>
    <w:next w:val="Style_3"/>
    <w:link w:val="Style_55_ch"/>
    <w:uiPriority w:val="39"/>
    <w:rPr>
      <w:rFonts w:ascii="XO Thames" w:hAnsi="XO Thames"/>
      <w:b w:val="1"/>
      <w:color w:val="000000"/>
      <w:sz w:val="28"/>
    </w:rPr>
  </w:style>
  <w:style w:styleId="Style_55_ch" w:type="character">
    <w:name w:val="toc 1"/>
    <w:link w:val="Style_55"/>
    <w:rPr>
      <w:rFonts w:ascii="XO Thames" w:hAnsi="XO Thames"/>
      <w:b w:val="1"/>
      <w:color w:val="000000"/>
      <w:sz w:val="28"/>
    </w:rPr>
  </w:style>
  <w:style w:styleId="Style_56" w:type="paragraph">
    <w:name w:val="Header and Footer"/>
    <w:link w:val="Style_56_ch"/>
    <w:rPr>
      <w:rFonts w:ascii="XO Thames" w:hAnsi="XO Thames"/>
      <w:sz w:val="28"/>
    </w:rPr>
  </w:style>
  <w:style w:styleId="Style_56_ch" w:type="character">
    <w:name w:val="Header and Footer"/>
    <w:link w:val="Style_56"/>
    <w:rPr>
      <w:rFonts w:ascii="XO Thames" w:hAnsi="XO Thames"/>
      <w:sz w:val="28"/>
    </w:rPr>
  </w:style>
  <w:style w:styleId="Style_57" w:type="paragraph">
    <w:name w:val="Footer"/>
    <w:basedOn w:val="Style_3"/>
    <w:link w:val="Style_57_ch"/>
    <w:pPr>
      <w:tabs>
        <w:tab w:leader="none" w:pos="25" w:val="clear"/>
        <w:tab w:leader="none" w:pos="4677" w:val="center"/>
        <w:tab w:leader="none" w:pos="9355" w:val="right"/>
      </w:tabs>
      <w:ind/>
    </w:pPr>
    <w:rPr>
      <w:rFonts w:ascii="Calibri" w:hAnsi="Calibri"/>
    </w:rPr>
  </w:style>
  <w:style w:styleId="Style_57_ch" w:type="character">
    <w:name w:val="Footer"/>
    <w:basedOn w:val="Style_3_ch"/>
    <w:link w:val="Style_57"/>
    <w:rPr>
      <w:rFonts w:ascii="Calibri" w:hAnsi="Calibri"/>
    </w:rPr>
  </w:style>
  <w:style w:styleId="Style_58" w:type="paragraph">
    <w:name w:val="Contents 92"/>
    <w:link w:val="Style_58_ch"/>
    <w:rPr>
      <w:rFonts w:ascii="XO Thames" w:hAnsi="XO Thames"/>
      <w:color w:val="000000"/>
      <w:sz w:val="28"/>
    </w:rPr>
  </w:style>
  <w:style w:styleId="Style_58_ch" w:type="character">
    <w:name w:val="Contents 92"/>
    <w:link w:val="Style_58"/>
    <w:rPr>
      <w:rFonts w:ascii="XO Thames" w:hAnsi="XO Thames"/>
      <w:color w:val="000000"/>
      <w:sz w:val="28"/>
    </w:rPr>
  </w:style>
  <w:style w:styleId="Style_59" w:type="paragraph">
    <w:name w:val="toc 9"/>
    <w:next w:val="Style_3"/>
    <w:link w:val="Style_59_ch"/>
    <w:uiPriority w:val="39"/>
    <w:pPr>
      <w:ind w:left="1600"/>
    </w:pPr>
    <w:rPr>
      <w:rFonts w:ascii="XO Thames" w:hAnsi="XO Thames"/>
      <w:color w:val="000000"/>
      <w:sz w:val="28"/>
    </w:rPr>
  </w:style>
  <w:style w:styleId="Style_59_ch" w:type="character">
    <w:name w:val="toc 9"/>
    <w:link w:val="Style_59"/>
    <w:rPr>
      <w:rFonts w:ascii="XO Thames" w:hAnsi="XO Thames"/>
      <w:color w:val="000000"/>
      <w:sz w:val="28"/>
    </w:rPr>
  </w:style>
  <w:style w:styleId="Style_60" w:type="paragraph">
    <w:name w:val="Balloon Text11"/>
    <w:basedOn w:val="Style_3"/>
    <w:link w:val="Style_60_ch"/>
    <w:rPr>
      <w:rFonts w:ascii="Segoe UI" w:hAnsi="Segoe UI"/>
      <w:color w:val="000000"/>
      <w:sz w:val="18"/>
    </w:rPr>
  </w:style>
  <w:style w:styleId="Style_60_ch" w:type="character">
    <w:name w:val="Balloon Text11"/>
    <w:basedOn w:val="Style_3_ch"/>
    <w:link w:val="Style_60"/>
    <w:rPr>
      <w:rFonts w:ascii="Segoe UI" w:hAnsi="Segoe UI"/>
      <w:color w:val="000000"/>
      <w:sz w:val="18"/>
    </w:rPr>
  </w:style>
  <w:style w:styleId="Style_61" w:type="paragraph">
    <w:name w:val="Гиперссылка111"/>
    <w:link w:val="Style_61_ch"/>
    <w:rPr>
      <w:rFonts w:ascii="Calibri" w:hAnsi="Calibri"/>
      <w:color w:val="0000FF"/>
      <w:u w:val="single"/>
    </w:rPr>
  </w:style>
  <w:style w:styleId="Style_61_ch" w:type="character">
    <w:name w:val="Гиперссылка111"/>
    <w:link w:val="Style_61"/>
    <w:rPr>
      <w:rFonts w:ascii="Calibri" w:hAnsi="Calibri"/>
      <w:color w:val="0000FF"/>
      <w:u w:val="single"/>
    </w:rPr>
  </w:style>
  <w:style w:styleId="Style_62" w:type="paragraph">
    <w:name w:val="Default Paragraph Font11"/>
    <w:link w:val="Style_62_ch"/>
    <w:rPr>
      <w:rFonts w:ascii="Calibri" w:hAnsi="Calibri"/>
      <w:color w:val="000000"/>
    </w:rPr>
  </w:style>
  <w:style w:styleId="Style_62_ch" w:type="character">
    <w:name w:val="Default Paragraph Font11"/>
    <w:link w:val="Style_62"/>
    <w:rPr>
      <w:rFonts w:ascii="Calibri" w:hAnsi="Calibri"/>
      <w:color w:val="000000"/>
    </w:rPr>
  </w:style>
  <w:style w:styleId="Style_63" w:type="paragraph">
    <w:name w:val="Internet link2"/>
    <w:link w:val="Style_63_ch"/>
    <w:rPr>
      <w:rFonts w:ascii="Calibri" w:hAnsi="Calibri"/>
      <w:color w:val="0000FF"/>
      <w:u w:val="single"/>
    </w:rPr>
  </w:style>
  <w:style w:styleId="Style_63_ch" w:type="character">
    <w:name w:val="Internet link2"/>
    <w:link w:val="Style_63"/>
    <w:rPr>
      <w:rFonts w:ascii="Calibri" w:hAnsi="Calibri"/>
      <w:color w:val="0000FF"/>
      <w:u w:val="single"/>
    </w:rPr>
  </w:style>
  <w:style w:styleId="Style_64" w:type="paragraph">
    <w:name w:val="toc 8"/>
    <w:next w:val="Style_3"/>
    <w:link w:val="Style_64_ch"/>
    <w:uiPriority w:val="39"/>
    <w:pPr>
      <w:ind w:left="1400"/>
    </w:pPr>
    <w:rPr>
      <w:rFonts w:ascii="XO Thames" w:hAnsi="XO Thames"/>
      <w:color w:val="000000"/>
      <w:sz w:val="28"/>
    </w:rPr>
  </w:style>
  <w:style w:styleId="Style_64_ch" w:type="character">
    <w:name w:val="toc 8"/>
    <w:link w:val="Style_64"/>
    <w:rPr>
      <w:rFonts w:ascii="XO Thames" w:hAnsi="XO Thames"/>
      <w:color w:val="000000"/>
      <w:sz w:val="28"/>
    </w:rPr>
  </w:style>
  <w:style w:styleId="Style_65" w:type="paragraph">
    <w:name w:val="toc 5"/>
    <w:next w:val="Style_3"/>
    <w:link w:val="Style_65_ch"/>
    <w:uiPriority w:val="39"/>
    <w:pPr>
      <w:ind w:left="800"/>
    </w:pPr>
    <w:rPr>
      <w:rFonts w:ascii="XO Thames" w:hAnsi="XO Thames"/>
      <w:color w:val="000000"/>
      <w:sz w:val="28"/>
    </w:rPr>
  </w:style>
  <w:style w:styleId="Style_65_ch" w:type="character">
    <w:name w:val="toc 5"/>
    <w:link w:val="Style_65"/>
    <w:rPr>
      <w:rFonts w:ascii="XO Thames" w:hAnsi="XO Thames"/>
      <w:color w:val="000000"/>
      <w:sz w:val="28"/>
    </w:rPr>
  </w:style>
  <w:style w:styleId="Style_66" w:type="paragraph">
    <w:name w:val="Default Paragraph Font"/>
    <w:link w:val="Style_66_ch"/>
    <w:rPr>
      <w:rFonts w:ascii="Calibri" w:hAnsi="Calibri"/>
    </w:rPr>
  </w:style>
  <w:style w:styleId="Style_66_ch" w:type="character">
    <w:name w:val="Default Paragraph Font"/>
    <w:link w:val="Style_66"/>
    <w:rPr>
      <w:rFonts w:ascii="Calibri" w:hAnsi="Calibri"/>
    </w:rPr>
  </w:style>
  <w:style w:styleId="Style_67" w:type="paragraph">
    <w:name w:val="Caption1"/>
    <w:link w:val="Style_67_ch"/>
    <w:rPr>
      <w:rFonts w:ascii="PT Astra Serif" w:hAnsi="PT Astra Serif"/>
      <w:i w:val="1"/>
      <w:sz w:val="24"/>
    </w:rPr>
  </w:style>
  <w:style w:styleId="Style_67_ch" w:type="character">
    <w:name w:val="Caption1"/>
    <w:link w:val="Style_67"/>
    <w:rPr>
      <w:rFonts w:ascii="PT Astra Serif" w:hAnsi="PT Astra Serif"/>
      <w:i w:val="1"/>
      <w:sz w:val="24"/>
    </w:rPr>
  </w:style>
  <w:style w:styleId="Style_68" w:type="paragraph">
    <w:name w:val="Internet link1"/>
    <w:link w:val="Style_68_ch"/>
    <w:rPr>
      <w:rFonts w:ascii="Calibri" w:hAnsi="Calibri"/>
      <w:color w:val="0000FF"/>
      <w:u w:val="single"/>
    </w:rPr>
  </w:style>
  <w:style w:styleId="Style_68_ch" w:type="character">
    <w:name w:val="Internet link1"/>
    <w:link w:val="Style_68"/>
    <w:rPr>
      <w:rFonts w:ascii="Calibri" w:hAnsi="Calibri"/>
      <w:color w:val="0000FF"/>
      <w:u w:val="single"/>
    </w:rPr>
  </w:style>
  <w:style w:styleId="Style_25" w:type="paragraph">
    <w:name w:val="Text body"/>
    <w:link w:val="Style_25_ch"/>
    <w:rPr>
      <w:rFonts w:ascii="Calibri" w:hAnsi="Calibri"/>
    </w:rPr>
  </w:style>
  <w:style w:styleId="Style_25_ch" w:type="character">
    <w:name w:val="Text body"/>
    <w:link w:val="Style_25"/>
    <w:rPr>
      <w:rFonts w:ascii="Calibri" w:hAnsi="Calibri"/>
    </w:rPr>
  </w:style>
  <w:style w:styleId="Style_69" w:type="paragraph">
    <w:name w:val="Footnote11"/>
    <w:link w:val="Style_69_ch"/>
    <w:pPr>
      <w:ind w:firstLine="851"/>
      <w:jc w:val="both"/>
    </w:pPr>
    <w:rPr>
      <w:rFonts w:ascii="XO Thames" w:hAnsi="XO Thames"/>
      <w:color w:val="000000"/>
      <w:sz w:val="22"/>
    </w:rPr>
  </w:style>
  <w:style w:styleId="Style_69_ch" w:type="character">
    <w:name w:val="Footnote11"/>
    <w:link w:val="Style_69"/>
    <w:rPr>
      <w:rFonts w:ascii="XO Thames" w:hAnsi="XO Thames"/>
      <w:color w:val="000000"/>
      <w:sz w:val="22"/>
    </w:rPr>
  </w:style>
  <w:style w:styleId="Style_70" w:type="paragraph">
    <w:name w:val="Footnote2"/>
    <w:link w:val="Style_70_ch"/>
    <w:pPr>
      <w:ind w:firstLine="851"/>
      <w:jc w:val="both"/>
    </w:pPr>
    <w:rPr>
      <w:rFonts w:ascii="XO Thames" w:hAnsi="XO Thames"/>
      <w:color w:val="000000"/>
      <w:sz w:val="22"/>
    </w:rPr>
  </w:style>
  <w:style w:styleId="Style_70_ch" w:type="character">
    <w:name w:val="Footnote2"/>
    <w:link w:val="Style_70"/>
    <w:rPr>
      <w:rFonts w:ascii="XO Thames" w:hAnsi="XO Thames"/>
      <w:color w:val="000000"/>
      <w:sz w:val="22"/>
    </w:rPr>
  </w:style>
  <w:style w:styleId="Style_71" w:type="paragraph">
    <w:name w:val="Subtitle2"/>
    <w:link w:val="Style_71_ch"/>
    <w:rPr>
      <w:rFonts w:ascii="XO Thames" w:hAnsi="XO Thames"/>
      <w:i w:val="1"/>
      <w:color w:val="000000"/>
      <w:spacing w:val="0"/>
      <w:sz w:val="24"/>
    </w:rPr>
  </w:style>
  <w:style w:styleId="Style_71_ch" w:type="character">
    <w:name w:val="Subtitle2"/>
    <w:link w:val="Style_71"/>
    <w:rPr>
      <w:rFonts w:ascii="XO Thames" w:hAnsi="XO Thames"/>
      <w:i w:val="1"/>
      <w:color w:val="000000"/>
      <w:spacing w:val="0"/>
      <w:sz w:val="24"/>
    </w:rPr>
  </w:style>
  <w:style w:styleId="Style_72" w:type="paragraph">
    <w:name w:val="Subtitle"/>
    <w:next w:val="Style_3"/>
    <w:link w:val="Style_72_ch"/>
    <w:uiPriority w:val="11"/>
    <w:qFormat/>
    <w:pPr>
      <w:ind/>
      <w:jc w:val="both"/>
    </w:pPr>
    <w:rPr>
      <w:rFonts w:ascii="XO Thames" w:hAnsi="XO Thames"/>
      <w:i w:val="1"/>
      <w:color w:val="000000"/>
      <w:sz w:val="24"/>
    </w:rPr>
  </w:style>
  <w:style w:styleId="Style_72_ch" w:type="character">
    <w:name w:val="Subtitle"/>
    <w:link w:val="Style_72"/>
    <w:rPr>
      <w:rFonts w:ascii="XO Thames" w:hAnsi="XO Thames"/>
      <w:i w:val="1"/>
      <w:color w:val="000000"/>
      <w:sz w:val="24"/>
    </w:rPr>
  </w:style>
  <w:style w:styleId="Style_73" w:type="paragraph">
    <w:name w:val="Header11"/>
    <w:link w:val="Style_73_ch"/>
    <w:rPr>
      <w:rFonts w:ascii="Calibri" w:hAnsi="Calibri"/>
      <w:color w:val="000000"/>
    </w:rPr>
  </w:style>
  <w:style w:styleId="Style_73_ch" w:type="character">
    <w:name w:val="Header11"/>
    <w:link w:val="Style_73"/>
    <w:rPr>
      <w:rFonts w:ascii="Calibri" w:hAnsi="Calibri"/>
      <w:color w:val="000000"/>
    </w:rPr>
  </w:style>
  <w:style w:styleId="Style_1" w:type="paragraph">
    <w:name w:val="Header"/>
    <w:basedOn w:val="Style_3"/>
    <w:link w:val="Style_1_ch"/>
    <w:pPr>
      <w:tabs>
        <w:tab w:leader="none" w:pos="25" w:val="clear"/>
        <w:tab w:leader="none" w:pos="4677" w:val="center"/>
        <w:tab w:leader="none" w:pos="9355" w:val="right"/>
      </w:tabs>
      <w:ind/>
    </w:pPr>
    <w:rPr>
      <w:rFonts w:ascii="Calibri" w:hAnsi="Calibri"/>
    </w:rPr>
  </w:style>
  <w:style w:styleId="Style_1_ch" w:type="character">
    <w:name w:val="Header"/>
    <w:basedOn w:val="Style_3_ch"/>
    <w:link w:val="Style_1"/>
    <w:rPr>
      <w:rFonts w:ascii="Calibri" w:hAnsi="Calibri"/>
    </w:rPr>
  </w:style>
  <w:style w:styleId="Style_74" w:type="paragraph">
    <w:name w:val="Title11"/>
    <w:link w:val="Style_74_ch"/>
    <w:rPr>
      <w:rFonts w:ascii="XO Thames" w:hAnsi="XO Thames"/>
      <w:b w:val="1"/>
      <w:caps w:val="1"/>
      <w:color w:val="000000"/>
      <w:sz w:val="40"/>
    </w:rPr>
  </w:style>
  <w:style w:styleId="Style_74_ch" w:type="character">
    <w:name w:val="Title11"/>
    <w:link w:val="Style_74"/>
    <w:rPr>
      <w:rFonts w:ascii="XO Thames" w:hAnsi="XO Thames"/>
      <w:b w:val="1"/>
      <w:caps w:val="1"/>
      <w:color w:val="000000"/>
      <w:sz w:val="40"/>
    </w:rPr>
  </w:style>
  <w:style w:styleId="Style_75" w:type="paragraph">
    <w:name w:val="Heading 411"/>
    <w:link w:val="Style_75_ch"/>
    <w:rPr>
      <w:rFonts w:ascii="XO Thames" w:hAnsi="XO Thames"/>
      <w:b w:val="1"/>
      <w:color w:val="000000"/>
      <w:sz w:val="24"/>
    </w:rPr>
  </w:style>
  <w:style w:styleId="Style_75_ch" w:type="character">
    <w:name w:val="Heading 411"/>
    <w:link w:val="Style_75"/>
    <w:rPr>
      <w:rFonts w:ascii="XO Thames" w:hAnsi="XO Thames"/>
      <w:b w:val="1"/>
      <w:color w:val="000000"/>
      <w:sz w:val="24"/>
    </w:rPr>
  </w:style>
  <w:style w:styleId="Style_76" w:type="paragraph">
    <w:name w:val="Title"/>
    <w:next w:val="Style_3"/>
    <w:link w:val="Style_7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76_ch" w:type="character">
    <w:name w:val="Title"/>
    <w:link w:val="Style_76"/>
    <w:rPr>
      <w:rFonts w:ascii="XO Thames" w:hAnsi="XO Thames"/>
      <w:b w:val="1"/>
      <w:caps w:val="1"/>
      <w:color w:val="000000"/>
      <w:sz w:val="40"/>
    </w:rPr>
  </w:style>
  <w:style w:styleId="Style_77" w:type="paragraph">
    <w:name w:val="heading 4"/>
    <w:next w:val="Style_3"/>
    <w:link w:val="Style_7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77_ch" w:type="character">
    <w:name w:val="heading 4"/>
    <w:link w:val="Style_77"/>
    <w:rPr>
      <w:rFonts w:ascii="XO Thames" w:hAnsi="XO Thames"/>
      <w:b w:val="1"/>
      <w:color w:val="000000"/>
      <w:sz w:val="24"/>
    </w:rPr>
  </w:style>
  <w:style w:styleId="Style_78" w:type="paragraph">
    <w:name w:val="Contents 12"/>
    <w:link w:val="Style_78_ch"/>
    <w:rPr>
      <w:rFonts w:ascii="XO Thames" w:hAnsi="XO Thames"/>
      <w:b w:val="1"/>
      <w:color w:val="000000"/>
      <w:sz w:val="28"/>
    </w:rPr>
  </w:style>
  <w:style w:styleId="Style_78_ch" w:type="character">
    <w:name w:val="Contents 12"/>
    <w:link w:val="Style_78"/>
    <w:rPr>
      <w:rFonts w:ascii="XO Thames" w:hAnsi="XO Thames"/>
      <w:b w:val="1"/>
      <w:color w:val="000000"/>
      <w:sz w:val="28"/>
    </w:rPr>
  </w:style>
  <w:style w:styleId="Style_79" w:type="paragraph">
    <w:name w:val="Heading 52"/>
    <w:link w:val="Style_79_ch"/>
    <w:rPr>
      <w:rFonts w:ascii="XO Thames" w:hAnsi="XO Thames"/>
      <w:b w:val="1"/>
      <w:color w:val="000000"/>
      <w:spacing w:val="0"/>
      <w:sz w:val="22"/>
    </w:rPr>
  </w:style>
  <w:style w:styleId="Style_79_ch" w:type="character">
    <w:name w:val="Heading 52"/>
    <w:link w:val="Style_79"/>
    <w:rPr>
      <w:rFonts w:ascii="XO Thames" w:hAnsi="XO Thames"/>
      <w:b w:val="1"/>
      <w:color w:val="000000"/>
      <w:spacing w:val="0"/>
      <w:sz w:val="22"/>
    </w:rPr>
  </w:style>
  <w:style w:styleId="Style_80" w:type="paragraph">
    <w:name w:val="Heading 42"/>
    <w:link w:val="Style_80_ch"/>
    <w:rPr>
      <w:rFonts w:ascii="XO Thames" w:hAnsi="XO Thames"/>
      <w:b w:val="1"/>
      <w:color w:val="000000"/>
      <w:spacing w:val="0"/>
      <w:sz w:val="24"/>
    </w:rPr>
  </w:style>
  <w:style w:styleId="Style_80_ch" w:type="character">
    <w:name w:val="Heading 42"/>
    <w:link w:val="Style_80"/>
    <w:rPr>
      <w:rFonts w:ascii="XO Thames" w:hAnsi="XO Thames"/>
      <w:b w:val="1"/>
      <w:color w:val="000000"/>
      <w:spacing w:val="0"/>
      <w:sz w:val="24"/>
    </w:rPr>
  </w:style>
  <w:style w:styleId="Style_81" w:type="paragraph">
    <w:name w:val="heading 2"/>
    <w:next w:val="Style_3"/>
    <w:link w:val="Style_8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81_ch" w:type="character">
    <w:name w:val="heading 2"/>
    <w:link w:val="Style_81"/>
    <w:rPr>
      <w:rFonts w:ascii="XO Thames" w:hAnsi="XO Thames"/>
      <w:b w:val="1"/>
      <w:color w:val="000000"/>
      <w:sz w:val="28"/>
    </w:rPr>
  </w:style>
  <w:style w:styleId="Style_82" w:type="paragraph">
    <w:name w:val="Plain Text11"/>
    <w:basedOn w:val="Style_3"/>
    <w:link w:val="Style_82_ch"/>
    <w:rPr>
      <w:rFonts w:ascii="Courier New" w:hAnsi="Courier New"/>
      <w:color w:val="000000"/>
      <w:sz w:val="20"/>
    </w:rPr>
  </w:style>
  <w:style w:styleId="Style_82_ch" w:type="character">
    <w:name w:val="Plain Text11"/>
    <w:basedOn w:val="Style_3_ch"/>
    <w:link w:val="Style_82"/>
    <w:rPr>
      <w:rFonts w:ascii="Courier New" w:hAnsi="Courier New"/>
      <w:color w:val="000000"/>
      <w:sz w:val="20"/>
    </w:rPr>
  </w:style>
  <w:style w:default="1" w:styleId="Style_8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2026-06-22T06:38:55Z</dcterms:modified>
</cp:coreProperties>
</file>