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4" w:rsidRPr="00B476F6" w:rsidRDefault="007C2714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Пояснительная записка</w:t>
      </w:r>
    </w:p>
    <w:p w:rsidR="008B7916" w:rsidRDefault="007C2714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 вопросу, выносимому на заседание Администрации</w:t>
      </w:r>
      <w:r w:rsidR="008B79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7C2714" w:rsidRPr="00B476F6" w:rsidRDefault="008B7916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B79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Ненецкого автономного округа</w:t>
      </w:r>
    </w:p>
    <w:p w:rsidR="007C2714" w:rsidRPr="00B476F6" w:rsidRDefault="0056788E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в </w:t>
      </w:r>
      <w:r w:rsidR="009960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феврале </w:t>
      </w:r>
      <w:r w:rsidR="007C2714"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201</w:t>
      </w:r>
      <w:r w:rsidR="009960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9</w:t>
      </w:r>
      <w:r w:rsidR="007C2714"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года</w:t>
      </w:r>
    </w:p>
    <w:p w:rsidR="007C2714" w:rsidRPr="00B476F6" w:rsidRDefault="007C2714" w:rsidP="007C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7C2714" w:rsidRPr="00B476F6" w:rsidRDefault="007C2714" w:rsidP="007C2714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B476F6">
        <w:rPr>
          <w:rFonts w:eastAsia="Times New Roman"/>
          <w:b/>
          <w:sz w:val="28"/>
          <w:szCs w:val="28"/>
        </w:rPr>
        <w:t>1. Вопрос:</w:t>
      </w:r>
      <w:r w:rsidRPr="00B476F6">
        <w:rPr>
          <w:rFonts w:eastAsia="Times New Roman"/>
          <w:sz w:val="28"/>
          <w:szCs w:val="28"/>
        </w:rPr>
        <w:t> О проекте постановления Администрации Ненецкого автономного округа</w:t>
      </w:r>
      <w:r w:rsidR="00D60984" w:rsidRPr="00B476F6">
        <w:rPr>
          <w:rFonts w:eastAsia="Times New Roman"/>
          <w:sz w:val="28"/>
          <w:szCs w:val="28"/>
        </w:rPr>
        <w:t xml:space="preserve"> «Об утверждении </w:t>
      </w:r>
      <w:r w:rsidR="00B476F6">
        <w:rPr>
          <w:rFonts w:eastAsia="Times New Roman"/>
          <w:sz w:val="28"/>
          <w:szCs w:val="28"/>
        </w:rPr>
        <w:t>Порядка</w:t>
      </w:r>
      <w:r w:rsidR="00D60984" w:rsidRPr="00B476F6">
        <w:rPr>
          <w:sz w:val="28"/>
          <w:szCs w:val="28"/>
        </w:rPr>
        <w:t xml:space="preserve"> предоставления субсидии на возмещение недополученных доходов, возникающих в результате государственного регулирования цен (тарифов) на</w:t>
      </w:r>
      <w:r w:rsidR="00CC5AB7">
        <w:rPr>
          <w:sz w:val="28"/>
          <w:szCs w:val="28"/>
        </w:rPr>
        <w:t xml:space="preserve"> </w:t>
      </w:r>
      <w:r w:rsidR="00CC5AB7" w:rsidRPr="00CC5AB7">
        <w:rPr>
          <w:sz w:val="28"/>
          <w:szCs w:val="28"/>
        </w:rPr>
        <w:t>горячую, холодную воду (включая подвоз холодной воды), водоотведение 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</w:t>
      </w:r>
      <w:r w:rsidR="00D60984" w:rsidRPr="00B476F6">
        <w:rPr>
          <w:sz w:val="28"/>
          <w:szCs w:val="28"/>
        </w:rPr>
        <w:t>»</w:t>
      </w:r>
      <w:r w:rsidR="00DE4F86" w:rsidRPr="00CC5AB7">
        <w:rPr>
          <w:sz w:val="28"/>
          <w:szCs w:val="28"/>
        </w:rPr>
        <w:t>.</w:t>
      </w:r>
    </w:p>
    <w:p w:rsidR="007C2714" w:rsidRPr="00B476F6" w:rsidRDefault="007C2714" w:rsidP="00567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 xml:space="preserve">2. Член Администрации, ответственный за подготовку вопроса:  </w:t>
      </w:r>
      <w:r w:rsidR="006D3B5D">
        <w:rPr>
          <w:rFonts w:ascii="Times New Roman" w:eastAsia="Times New Roman" w:hAnsi="Times New Roman" w:cs="Times New Roman"/>
          <w:sz w:val="28"/>
          <w:szCs w:val="28"/>
        </w:rPr>
        <w:t>Лидер Александр Владимирович</w:t>
      </w:r>
      <w:r w:rsidR="006D3B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B5D">
        <w:rPr>
          <w:rFonts w:ascii="Times New Roman" w:eastAsia="Times New Roman" w:hAnsi="Times New Roman" w:cs="Times New Roman"/>
          <w:sz w:val="28"/>
          <w:szCs w:val="28"/>
        </w:rPr>
        <w:t>- заместитель губернатора Ненецкого автономного округа.</w:t>
      </w:r>
    </w:p>
    <w:p w:rsidR="00FC1E1D" w:rsidRDefault="007C2714" w:rsidP="007C27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 xml:space="preserve">3. Разработчик: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Департамент строительства, жилищно-коммунального хозяйства, энергетики и транспорта Ненецкого автономного округа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 xml:space="preserve"> (далее -  ДС и ЖКХ НАО)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E1D" w:rsidRPr="00495F6B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субсидирования жилищно-коммунального хозяйства 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FC1E1D" w:rsidRPr="00495F6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энергетики и транспорта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C1E1D">
        <w:rPr>
          <w:rFonts w:ascii="Times New Roman" w:eastAsia="Times New Roman" w:hAnsi="Times New Roman" w:cs="Times New Roman"/>
          <w:sz w:val="28"/>
          <w:szCs w:val="28"/>
        </w:rPr>
        <w:t xml:space="preserve">ьяченко Мария Прокопьевна, тел. 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2-12-0</w:t>
      </w:r>
      <w:r w:rsidR="001852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1E1D" w:rsidRPr="00B47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714" w:rsidRPr="00B476F6" w:rsidRDefault="007C2714" w:rsidP="007C27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>4. Докладывает: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60DF">
        <w:rPr>
          <w:rFonts w:ascii="Times New Roman" w:eastAsia="Times New Roman" w:hAnsi="Times New Roman" w:cs="Times New Roman"/>
          <w:sz w:val="28"/>
          <w:szCs w:val="28"/>
        </w:rPr>
        <w:t>Саутина Валентина Викторовна</w:t>
      </w:r>
      <w:r w:rsidR="00175D36" w:rsidRPr="007045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D36" w:rsidRPr="007045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9960DF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="009960DF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175D36" w:rsidRPr="007045A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9960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5D36" w:rsidRPr="007045A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строительства, жилищно-коммунального хозяйства, энергетики и транспорта Ненецкого автономного округа.</w:t>
      </w:r>
    </w:p>
    <w:p w:rsidR="007C2714" w:rsidRPr="00B476F6" w:rsidRDefault="007C2714" w:rsidP="007C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5.</w:t>
      </w: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Общая характеристика вопроса:</w:t>
      </w:r>
    </w:p>
    <w:p w:rsidR="007C2714" w:rsidRPr="00B476F6" w:rsidRDefault="007C2714" w:rsidP="007C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Обоснованием необходимости рассмотрения данного вопроса на заседании Администрации </w:t>
      </w:r>
      <w:r w:rsidR="008B7916" w:rsidRPr="008B7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Ненецкого автономного округа </w:t>
      </w: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является положение статьи 16 закона Ненецкого автономного округа от 06.01.2005 </w:t>
      </w:r>
      <w:r w:rsidR="007A72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 542-оз «Об Администрации Ненецкого автономного округа и иных органах исполнительной власти Ненецкого автономного округа», устанавливающее принятие нормативных правовых актов Администрации Ненецкого автономного округа на заседании Администрации округа.</w:t>
      </w:r>
    </w:p>
    <w:p w:rsidR="007C2714" w:rsidRPr="00FC1E1D" w:rsidRDefault="007C2714" w:rsidP="008D7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Представленным проектом постановления </w:t>
      </w:r>
      <w:r w:rsidR="00E25DC0"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предлагается утвердить </w:t>
      </w:r>
      <w:hyperlink r:id="rId7" w:anchor="P47" w:history="1">
        <w:r w:rsidR="00E25DC0" w:rsidRPr="00B476F6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E25DC0" w:rsidRPr="00B476F6">
        <w:rPr>
          <w:rFonts w:ascii="Times New Roman" w:hAnsi="Times New Roman" w:cs="Times New Roman"/>
          <w:sz w:val="28"/>
          <w:szCs w:val="28"/>
        </w:rPr>
        <w:t xml:space="preserve">ок предоставления субсидии на возмещение недополученных доходов, возникающих в результате государственного регулирования цен (тарифов) на </w:t>
      </w:r>
      <w:r w:rsidR="00FC1E1D" w:rsidRPr="00FC1E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горячую, холодную воду (включая подвоз холодной воды), водоотведение 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 </w:t>
      </w:r>
      <w:r w:rsidR="008B7916" w:rsidRPr="00FC1E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(далее - Проект Порядка)</w:t>
      </w:r>
      <w:r w:rsidR="00E25DC0" w:rsidRPr="00FC1E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EE486F" w:rsidRPr="00B476F6" w:rsidRDefault="00EE486F" w:rsidP="00EE486F">
      <w:pPr>
        <w:pStyle w:val="ConsPlusNormal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Принятие Порядка в новой редакции обусловлено необходимостью приведения его </w:t>
      </w:r>
      <w:r w:rsidRPr="00B476F6">
        <w:rPr>
          <w:rFonts w:eastAsia="Times New Roman"/>
          <w:color w:val="000000"/>
          <w:spacing w:val="-1"/>
          <w:sz w:val="28"/>
          <w:szCs w:val="28"/>
        </w:rPr>
        <w:t>в соответстви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 w:rsidRPr="00B476F6">
        <w:rPr>
          <w:rFonts w:eastAsia="Times New Roman"/>
          <w:color w:val="000000"/>
          <w:spacing w:val="-1"/>
          <w:sz w:val="28"/>
          <w:szCs w:val="28"/>
        </w:rPr>
        <w:t xml:space="preserve"> с пунктом </w:t>
      </w:r>
      <w:r>
        <w:rPr>
          <w:rFonts w:eastAsia="Times New Roman"/>
          <w:color w:val="000000"/>
          <w:spacing w:val="-1"/>
          <w:sz w:val="28"/>
          <w:szCs w:val="28"/>
        </w:rPr>
        <w:t>4</w:t>
      </w:r>
      <w:r w:rsidRPr="00B476F6">
        <w:rPr>
          <w:rFonts w:eastAsia="Times New Roman"/>
          <w:color w:val="000000"/>
          <w:spacing w:val="-1"/>
          <w:sz w:val="28"/>
          <w:szCs w:val="28"/>
        </w:rPr>
        <w:t xml:space="preserve"> части 4 статьи 1</w:t>
      </w:r>
      <w:r>
        <w:rPr>
          <w:rFonts w:eastAsia="Times New Roman"/>
          <w:color w:val="000000"/>
          <w:spacing w:val="-1"/>
          <w:sz w:val="28"/>
          <w:szCs w:val="28"/>
        </w:rPr>
        <w:t>4</w:t>
      </w:r>
      <w:r w:rsidRPr="00B476F6">
        <w:rPr>
          <w:rFonts w:eastAsia="Times New Roman"/>
          <w:color w:val="000000"/>
          <w:spacing w:val="-1"/>
          <w:sz w:val="28"/>
          <w:szCs w:val="28"/>
        </w:rPr>
        <w:t xml:space="preserve"> закона Ненецкого автономного округа </w:t>
      </w:r>
      <w:r>
        <w:rPr>
          <w:sz w:val="28"/>
          <w:szCs w:val="28"/>
        </w:rPr>
        <w:t xml:space="preserve">от </w:t>
      </w:r>
      <w:r w:rsidRPr="00FC1E1D">
        <w:rPr>
          <w:rFonts w:eastAsia="Times New Roman"/>
          <w:color w:val="000000"/>
          <w:spacing w:val="-1"/>
          <w:sz w:val="28"/>
          <w:szCs w:val="28"/>
        </w:rPr>
        <w:t>08.12.2017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C1E1D">
        <w:rPr>
          <w:rFonts w:eastAsia="Times New Roman"/>
          <w:color w:val="000000"/>
          <w:spacing w:val="-1"/>
          <w:sz w:val="28"/>
          <w:szCs w:val="28"/>
        </w:rPr>
        <w:t>№ 354-оз «Об окружном бюджете на 2018 год и на плановый период 2019 и 2020 годов»</w:t>
      </w:r>
      <w:r>
        <w:rPr>
          <w:rFonts w:eastAsia="Times New Roman"/>
          <w:color w:val="000000"/>
          <w:spacing w:val="-1"/>
          <w:sz w:val="28"/>
          <w:szCs w:val="28"/>
        </w:rPr>
        <w:t>, а также актуализацией форм отчетности, предоставляемых при направлении документов для получения субсидии.</w:t>
      </w:r>
    </w:p>
    <w:p w:rsidR="00F61E9B" w:rsidRDefault="00E25DC0" w:rsidP="0056788E">
      <w:pPr>
        <w:pStyle w:val="ConsPlusNormal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476F6">
        <w:rPr>
          <w:rFonts w:eastAsia="Times New Roman"/>
          <w:color w:val="000000"/>
          <w:spacing w:val="-1"/>
          <w:sz w:val="28"/>
          <w:szCs w:val="28"/>
        </w:rPr>
        <w:t xml:space="preserve">Проект 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Порядка </w:t>
      </w:r>
      <w:r w:rsidRPr="00B476F6">
        <w:rPr>
          <w:rFonts w:eastAsia="Times New Roman"/>
          <w:color w:val="000000"/>
          <w:spacing w:val="-1"/>
          <w:sz w:val="28"/>
          <w:szCs w:val="28"/>
        </w:rPr>
        <w:t xml:space="preserve">разработан 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</w:t>
      </w:r>
      <w:r w:rsidR="00EE486F">
        <w:rPr>
          <w:rFonts w:eastAsia="Times New Roman"/>
          <w:color w:val="000000"/>
          <w:spacing w:val="-1"/>
          <w:sz w:val="28"/>
          <w:szCs w:val="28"/>
        </w:rPr>
        <w:t>общими</w:t>
      </w:r>
      <w:r w:rsidR="00EE486F" w:rsidRPr="00B476F6">
        <w:rPr>
          <w:rFonts w:eastAsia="Times New Roman"/>
          <w:color w:val="000000"/>
          <w:spacing w:val="-1"/>
          <w:sz w:val="28"/>
          <w:szCs w:val="28"/>
        </w:rPr>
        <w:t xml:space="preserve"> требования</w:t>
      </w:r>
      <w:r w:rsidR="00EE486F">
        <w:rPr>
          <w:rFonts w:eastAsia="Times New Roman"/>
          <w:color w:val="000000"/>
          <w:spacing w:val="-1"/>
          <w:sz w:val="28"/>
          <w:szCs w:val="28"/>
        </w:rPr>
        <w:t>ми</w:t>
      </w:r>
      <w:r w:rsidR="00EE486F" w:rsidRPr="00B476F6">
        <w:rPr>
          <w:rFonts w:eastAsia="Times New Roman"/>
          <w:color w:val="000000"/>
          <w:spacing w:val="-1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="00EE486F" w:rsidRPr="00B476F6">
        <w:rPr>
          <w:rFonts w:eastAsia="Times New Roman"/>
          <w:color w:val="000000"/>
          <w:spacing w:val="-1"/>
          <w:sz w:val="28"/>
          <w:szCs w:val="28"/>
        </w:rPr>
        <w:lastRenderedPageBreak/>
        <w:t>индивидуальным предпринимателям, а также физическим лицам - производителям товаров, работ, услуг</w:t>
      </w:r>
      <w:r w:rsidR="00EE486F">
        <w:rPr>
          <w:rFonts w:eastAsia="Times New Roman"/>
          <w:color w:val="000000"/>
          <w:spacing w:val="-1"/>
          <w:sz w:val="28"/>
          <w:szCs w:val="28"/>
        </w:rPr>
        <w:t xml:space="preserve">, утвержденными 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>постановлени</w:t>
      </w:r>
      <w:r w:rsidR="00EE486F">
        <w:rPr>
          <w:rFonts w:eastAsia="Times New Roman"/>
          <w:color w:val="000000"/>
          <w:spacing w:val="-1"/>
          <w:sz w:val="28"/>
          <w:szCs w:val="28"/>
        </w:rPr>
        <w:t>ем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B7916" w:rsidRPr="00B476F6">
        <w:rPr>
          <w:rFonts w:eastAsia="Times New Roman"/>
          <w:color w:val="000000"/>
          <w:spacing w:val="-1"/>
          <w:sz w:val="28"/>
          <w:szCs w:val="28"/>
        </w:rPr>
        <w:t>П</w:t>
      </w:r>
      <w:r w:rsidR="0056788E" w:rsidRPr="00B476F6">
        <w:rPr>
          <w:rFonts w:eastAsia="Times New Roman"/>
          <w:color w:val="000000"/>
          <w:spacing w:val="-1"/>
          <w:sz w:val="28"/>
          <w:szCs w:val="28"/>
        </w:rPr>
        <w:t xml:space="preserve">равительства </w:t>
      </w:r>
      <w:r w:rsidR="008B7916">
        <w:rPr>
          <w:rFonts w:eastAsia="Times New Roman"/>
          <w:color w:val="000000"/>
          <w:spacing w:val="-1"/>
          <w:sz w:val="28"/>
          <w:szCs w:val="28"/>
        </w:rPr>
        <w:t>Российской Федерации</w:t>
      </w:r>
      <w:r w:rsidR="00EE486F">
        <w:rPr>
          <w:rFonts w:eastAsia="Times New Roman"/>
          <w:color w:val="000000"/>
          <w:spacing w:val="-1"/>
          <w:sz w:val="28"/>
          <w:szCs w:val="28"/>
        </w:rPr>
        <w:t xml:space="preserve"> от 06.09.2016 № 887</w:t>
      </w:r>
      <w:r w:rsidR="00F61E9B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062F0" w:rsidRDefault="008062F0" w:rsidP="007C271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 постановления не оказывает влияние на доходы и расходы окружного бюджета и бюджетов муниципальных образований.</w:t>
      </w:r>
    </w:p>
    <w:p w:rsidR="003F5C07" w:rsidRPr="000C77AC" w:rsidRDefault="003F5C07" w:rsidP="000C77A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7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="00EE486F" w:rsidRPr="000C77A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Pr="000C77AC">
        <w:rPr>
          <w:rFonts w:ascii="Times New Roman" w:eastAsia="Times New Roman" w:hAnsi="Times New Roman" w:cs="Times New Roman"/>
          <w:bCs/>
          <w:sz w:val="28"/>
          <w:szCs w:val="28"/>
        </w:rPr>
        <w:t>предлагается признать утратившими силу:</w:t>
      </w:r>
    </w:p>
    <w:p w:rsidR="003F5C07" w:rsidRPr="000C77AC" w:rsidRDefault="003F5C07" w:rsidP="000C77A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7AC">
        <w:rPr>
          <w:rFonts w:ascii="Times New Roman" w:eastAsia="Times New Roman" w:hAnsi="Times New Roman" w:cs="Times New Roman"/>
          <w:bCs/>
          <w:sz w:val="28"/>
          <w:szCs w:val="28"/>
        </w:rPr>
        <w:t>1) постановление Администрации Ненецкого автономного округа от 13.04.2015 № 97-п «Об утверждении Порядка предоставления субсидии на возмещение недополученных доходов, возникающих в результате государственного регулирования цен (тарифов) на холодную, горячую воду, водоотведение для населения»;</w:t>
      </w:r>
    </w:p>
    <w:p w:rsidR="003F5C07" w:rsidRPr="000C77AC" w:rsidRDefault="003F5C07" w:rsidP="000C77A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7AC">
        <w:rPr>
          <w:rFonts w:ascii="Times New Roman" w:eastAsia="Times New Roman" w:hAnsi="Times New Roman" w:cs="Times New Roman"/>
          <w:bCs/>
          <w:sz w:val="28"/>
          <w:szCs w:val="28"/>
        </w:rPr>
        <w:t>2) пункт 3 Приложения к постановлению Администрации Ненецкого автономного округа от 02.03.2016 № 55-п «О внесении изменений в отдельные постановления Администрации Ненецкого автономного округа»;</w:t>
      </w:r>
    </w:p>
    <w:p w:rsidR="003F5C07" w:rsidRPr="000C77AC" w:rsidRDefault="003F5C07" w:rsidP="000C77A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7AC">
        <w:rPr>
          <w:rFonts w:ascii="Times New Roman" w:eastAsia="Times New Roman" w:hAnsi="Times New Roman" w:cs="Times New Roman"/>
          <w:bCs/>
          <w:sz w:val="28"/>
          <w:szCs w:val="28"/>
        </w:rPr>
        <w:t>3) постановление Администрации Ненецкого автономного округа от 27.12.2016 № 405-п «О внесении изменений в постановление Администрации Ненецкого автономного округа от 13.04.2015 № 97-п».</w:t>
      </w:r>
    </w:p>
    <w:p w:rsidR="007C2714" w:rsidRPr="00B476F6" w:rsidRDefault="003F5C07" w:rsidP="007C271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C2714" w:rsidRPr="00B476F6">
        <w:rPr>
          <w:rFonts w:ascii="Times New Roman" w:eastAsia="Times New Roman" w:hAnsi="Times New Roman" w:cs="Times New Roman"/>
          <w:bCs/>
          <w:sz w:val="28"/>
          <w:szCs w:val="28"/>
        </w:rPr>
        <w:t>зменений в иные нормативные правовые акты Ненецкого автономного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потребуется</w:t>
      </w:r>
      <w:r w:rsidR="007C2714" w:rsidRPr="00B476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BAA" w:rsidRDefault="00660BAA" w:rsidP="008062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60B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проект постановления получено заключение Департамента финансов и экономики Ненецкого автономного округа об оценке регулирующего воздействия.</w:t>
      </w:r>
    </w:p>
    <w:p w:rsidR="008062F0" w:rsidRPr="008062F0" w:rsidRDefault="00E22E69" w:rsidP="008062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Количество экземпляров, подлежащих подписанию - </w:t>
      </w:r>
      <w:r w:rsidR="00806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экз</w:t>
      </w:r>
      <w:r w:rsidR="00806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емпляра (для </w:t>
      </w:r>
      <w:r w:rsidR="008062F0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Ненецкого автономного округа</w:t>
      </w:r>
      <w:r w:rsidR="00806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8062F0">
        <w:rPr>
          <w:rFonts w:ascii="Times New Roman" w:eastAsia="Times New Roman" w:hAnsi="Times New Roman" w:cs="Times New Roman"/>
          <w:sz w:val="28"/>
          <w:szCs w:val="28"/>
        </w:rPr>
        <w:t>ДС и ЖКХ НАО).</w:t>
      </w:r>
    </w:p>
    <w:p w:rsidR="007C2714" w:rsidRPr="00B476F6" w:rsidRDefault="007C2714" w:rsidP="003D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6. Проект предлагаемого решения:</w:t>
      </w:r>
    </w:p>
    <w:p w:rsidR="00E22E69" w:rsidRPr="00E22E69" w:rsidRDefault="007C2714" w:rsidP="00E22E6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>1) </w:t>
      </w:r>
      <w:r w:rsidR="003F5C0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22E69" w:rsidRPr="00E22E6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ринять постановление Администрации Ненецкого автономного округа «Об утверждении Порядка предоставления субсидии на возмещение недополученных доходов, возникающих в результате государственного регулирования цен (тарифов) на горячую, холодную воду (включая подвоз холодной воды), водоотведение 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</w:t>
      </w:r>
      <w:r w:rsidR="00EE486F">
        <w:rPr>
          <w:rFonts w:ascii="Times New Roman" w:eastAsia="Times New Roman" w:hAnsi="Times New Roman" w:cs="Times New Roman"/>
          <w:bCs/>
          <w:sz w:val="28"/>
          <w:szCs w:val="28"/>
        </w:rPr>
        <w:t>округа» в предложенном варианте;</w:t>
      </w:r>
    </w:p>
    <w:p w:rsidR="007C2714" w:rsidRPr="00B476F6" w:rsidRDefault="00E22E69" w:rsidP="003D6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2714" w:rsidRPr="00B476F6">
        <w:rPr>
          <w:rFonts w:ascii="Times New Roman" w:eastAsia="Times New Roman" w:hAnsi="Times New Roman" w:cs="Times New Roman"/>
          <w:bCs/>
          <w:sz w:val="28"/>
          <w:szCs w:val="28"/>
        </w:rPr>
        <w:t>2) 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Аппарату Администрации Ненецкого автономного округа совместно с  Департаментом строительства, жилищно-коммунального хозяйства, энергетики и транспорта Ненецкого автономного округа в 3-дневный срок после подписания протокола </w:t>
      </w:r>
      <w:r w:rsidR="00373F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заседания Администрации </w:t>
      </w:r>
      <w:r w:rsidR="00373F24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Ненецкого автономного округа 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</w:t>
      </w:r>
      <w:r w:rsidR="00373F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зовать оформление постановления </w:t>
      </w:r>
      <w:r w:rsidR="00373F24" w:rsidRPr="00E22E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Ненецкого автономного округа</w:t>
      </w:r>
      <w:r w:rsidR="00373F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установленном порядке.</w:t>
      </w:r>
    </w:p>
    <w:p w:rsidR="007C2714" w:rsidRPr="00B476F6" w:rsidRDefault="007C2714" w:rsidP="007C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7EC" w:rsidRDefault="000977EC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0DF" w:rsidRDefault="009960DF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714" w:rsidRPr="00B476F6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губернатора </w:t>
      </w:r>
    </w:p>
    <w:p w:rsidR="00B476F6" w:rsidRDefault="007C2714" w:rsidP="000977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sz w:val="28"/>
          <w:szCs w:val="28"/>
        </w:rPr>
        <w:t>Ненецкого автономного округа</w:t>
      </w:r>
      <w:r w:rsidR="00FF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2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E954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9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69F7">
        <w:rPr>
          <w:rFonts w:ascii="Times New Roman" w:eastAsia="Times New Roman" w:hAnsi="Times New Roman" w:cs="Times New Roman"/>
          <w:sz w:val="28"/>
          <w:szCs w:val="28"/>
        </w:rPr>
        <w:t>Лидер</w:t>
      </w:r>
      <w:bookmarkStart w:id="0" w:name="_GoBack"/>
      <w:bookmarkEnd w:id="0"/>
    </w:p>
    <w:sectPr w:rsidR="00B476F6" w:rsidSect="000977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08"/>
    <w:multiLevelType w:val="hybridMultilevel"/>
    <w:tmpl w:val="65EEC358"/>
    <w:lvl w:ilvl="0" w:tplc="B1C8D5B4">
      <w:start w:val="3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095679F"/>
    <w:multiLevelType w:val="hybridMultilevel"/>
    <w:tmpl w:val="3A9E1018"/>
    <w:lvl w:ilvl="0" w:tplc="0EF42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7508FF"/>
    <w:multiLevelType w:val="hybridMultilevel"/>
    <w:tmpl w:val="0DA25276"/>
    <w:lvl w:ilvl="0" w:tplc="356483C2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DFE57D1"/>
    <w:multiLevelType w:val="hybridMultilevel"/>
    <w:tmpl w:val="B4942BCC"/>
    <w:lvl w:ilvl="0" w:tplc="8582737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20839"/>
    <w:multiLevelType w:val="hybridMultilevel"/>
    <w:tmpl w:val="FCDC51F8"/>
    <w:lvl w:ilvl="0" w:tplc="1D408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E55BB"/>
    <w:multiLevelType w:val="hybridMultilevel"/>
    <w:tmpl w:val="819A5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51E5"/>
    <w:multiLevelType w:val="hybridMultilevel"/>
    <w:tmpl w:val="E2AC6552"/>
    <w:lvl w:ilvl="0" w:tplc="0EF42C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1D04"/>
    <w:multiLevelType w:val="hybridMultilevel"/>
    <w:tmpl w:val="B0F66444"/>
    <w:lvl w:ilvl="0" w:tplc="0EF42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0"/>
    <w:rsid w:val="000720E9"/>
    <w:rsid w:val="000977EC"/>
    <w:rsid w:val="000C77AC"/>
    <w:rsid w:val="00105E13"/>
    <w:rsid w:val="00162FC3"/>
    <w:rsid w:val="00170FC8"/>
    <w:rsid w:val="00175D36"/>
    <w:rsid w:val="0018528A"/>
    <w:rsid w:val="001B3F2D"/>
    <w:rsid w:val="001C033A"/>
    <w:rsid w:val="00202384"/>
    <w:rsid w:val="00212E9D"/>
    <w:rsid w:val="00214AC4"/>
    <w:rsid w:val="0025000A"/>
    <w:rsid w:val="002D03F3"/>
    <w:rsid w:val="00310DA1"/>
    <w:rsid w:val="00373F24"/>
    <w:rsid w:val="003D6BE6"/>
    <w:rsid w:val="003E354F"/>
    <w:rsid w:val="003F5C07"/>
    <w:rsid w:val="00407A4C"/>
    <w:rsid w:val="00422FB5"/>
    <w:rsid w:val="0048471E"/>
    <w:rsid w:val="004D5EFA"/>
    <w:rsid w:val="0056788E"/>
    <w:rsid w:val="005F774F"/>
    <w:rsid w:val="00660BAA"/>
    <w:rsid w:val="00663B63"/>
    <w:rsid w:val="006D3B5D"/>
    <w:rsid w:val="00717D4F"/>
    <w:rsid w:val="00781200"/>
    <w:rsid w:val="007A72DA"/>
    <w:rsid w:val="007B119A"/>
    <w:rsid w:val="007C2714"/>
    <w:rsid w:val="008062F0"/>
    <w:rsid w:val="008438FE"/>
    <w:rsid w:val="008513DB"/>
    <w:rsid w:val="008967E9"/>
    <w:rsid w:val="008B7916"/>
    <w:rsid w:val="008D753C"/>
    <w:rsid w:val="0090339F"/>
    <w:rsid w:val="00922AE3"/>
    <w:rsid w:val="00940F5F"/>
    <w:rsid w:val="00950A35"/>
    <w:rsid w:val="00951DC1"/>
    <w:rsid w:val="009960DF"/>
    <w:rsid w:val="009C6263"/>
    <w:rsid w:val="00A95C86"/>
    <w:rsid w:val="00AC5F78"/>
    <w:rsid w:val="00B03446"/>
    <w:rsid w:val="00B162A6"/>
    <w:rsid w:val="00B24466"/>
    <w:rsid w:val="00B476F6"/>
    <w:rsid w:val="00BB67C1"/>
    <w:rsid w:val="00BD1F48"/>
    <w:rsid w:val="00BD4580"/>
    <w:rsid w:val="00C3594A"/>
    <w:rsid w:val="00CC5AB7"/>
    <w:rsid w:val="00D101FF"/>
    <w:rsid w:val="00D60984"/>
    <w:rsid w:val="00D91D37"/>
    <w:rsid w:val="00DE4F86"/>
    <w:rsid w:val="00E22E69"/>
    <w:rsid w:val="00E25DC0"/>
    <w:rsid w:val="00E4382B"/>
    <w:rsid w:val="00E45467"/>
    <w:rsid w:val="00E95430"/>
    <w:rsid w:val="00EC2F60"/>
    <w:rsid w:val="00EE1E67"/>
    <w:rsid w:val="00EE486F"/>
    <w:rsid w:val="00F156A1"/>
    <w:rsid w:val="00F204B5"/>
    <w:rsid w:val="00F25D63"/>
    <w:rsid w:val="00F5017E"/>
    <w:rsid w:val="00F5651C"/>
    <w:rsid w:val="00F61E9B"/>
    <w:rsid w:val="00F71210"/>
    <w:rsid w:val="00FA0446"/>
    <w:rsid w:val="00FC1E1D"/>
    <w:rsid w:val="00FF2CB8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C2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C2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74;&#1080;&#1082;&#1090;&#1086;&#1088;\Desktop\&#1076;&#1086;&#1082;&#1091;&#1084;&#1077;&#1085;&#1090;&#1099;\96-&#1087;\96-&#1087;\&#1087;&#1086;&#1088;&#1103;&#1076;&#1086;&#1082;%20&#1089;&#1090;&#1072;&#1088;&#1099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64D0-CCF2-4696-8A92-7188E01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Алёна Сергеевна</dc:creator>
  <cp:lastModifiedBy>Дьяченко Мария Прокопьевна</cp:lastModifiedBy>
  <cp:revision>10</cp:revision>
  <cp:lastPrinted>2017-01-31T14:46:00Z</cp:lastPrinted>
  <dcterms:created xsi:type="dcterms:W3CDTF">2018-11-07T09:30:00Z</dcterms:created>
  <dcterms:modified xsi:type="dcterms:W3CDTF">2019-02-13T11:54:00Z</dcterms:modified>
</cp:coreProperties>
</file>