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4F" w:rsidRPr="003E7353" w:rsidRDefault="00284A4F" w:rsidP="00F40B7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7353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284A4F" w:rsidRPr="003E7353" w:rsidRDefault="00284A4F" w:rsidP="007A6B2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3E7353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84A4F" w:rsidRPr="003E7353" w:rsidRDefault="00284A4F" w:rsidP="007A6B2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3E7353">
        <w:rPr>
          <w:rFonts w:ascii="Times New Roman" w:eastAsia="Calibri" w:hAnsi="Times New Roman" w:cs="Times New Roman"/>
          <w:sz w:val="28"/>
          <w:szCs w:val="28"/>
        </w:rPr>
        <w:t>Ненецкого автономного округа</w:t>
      </w:r>
    </w:p>
    <w:p w:rsidR="00284A4F" w:rsidRPr="003E7353" w:rsidRDefault="00284A4F" w:rsidP="007A6B2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3E7353">
        <w:rPr>
          <w:rFonts w:ascii="Times New Roman" w:eastAsia="Calibri" w:hAnsi="Times New Roman" w:cs="Times New Roman"/>
          <w:sz w:val="28"/>
          <w:szCs w:val="28"/>
        </w:rPr>
        <w:t xml:space="preserve">от ___________ 2014 г. № ___ - </w:t>
      </w:r>
      <w:proofErr w:type="spellStart"/>
      <w:proofErr w:type="gramStart"/>
      <w:r w:rsidRPr="003E7353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3E73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A4F" w:rsidRPr="003E7353" w:rsidRDefault="00284A4F" w:rsidP="007A6B2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353">
        <w:rPr>
          <w:rFonts w:ascii="Times New Roman" w:eastAsia="Calibri" w:hAnsi="Times New Roman" w:cs="Times New Roman"/>
          <w:sz w:val="28"/>
          <w:szCs w:val="28"/>
        </w:rPr>
        <w:t>«</w:t>
      </w:r>
      <w:r w:rsidRPr="003E7353">
        <w:rPr>
          <w:rFonts w:ascii="Times New Roman" w:hAnsi="Times New Roman" w:cs="Times New Roman"/>
          <w:bCs/>
          <w:sz w:val="28"/>
          <w:szCs w:val="28"/>
        </w:rPr>
        <w:t>Об утверждении государственной программы Ненецкого автономного округа «Модернизация жилищно-коммунального хозяйства</w:t>
      </w:r>
    </w:p>
    <w:p w:rsidR="00284A4F" w:rsidRPr="003E7353" w:rsidRDefault="00284A4F" w:rsidP="007A6B22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7353">
        <w:rPr>
          <w:rFonts w:ascii="Times New Roman" w:hAnsi="Times New Roman" w:cs="Times New Roman"/>
          <w:bCs/>
          <w:sz w:val="28"/>
          <w:szCs w:val="28"/>
        </w:rPr>
        <w:t>Ненецкого автономного округа»</w:t>
      </w:r>
    </w:p>
    <w:p w:rsidR="00284A4F" w:rsidRPr="003E7353" w:rsidRDefault="00284A4F" w:rsidP="007A6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4A4F" w:rsidRPr="003E7353" w:rsidRDefault="00284A4F" w:rsidP="007A6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4A4F" w:rsidRDefault="00284A4F" w:rsidP="007A6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74A" w:rsidRPr="003E7353" w:rsidRDefault="000A474A" w:rsidP="007A6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74A" w:rsidRPr="000A474A" w:rsidRDefault="000A474A" w:rsidP="000A47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A474A">
        <w:rPr>
          <w:rFonts w:ascii="Times New Roman" w:hAnsi="Times New Roman" w:cs="Times New Roman"/>
          <w:b/>
          <w:sz w:val="28"/>
          <w:szCs w:val="28"/>
        </w:rPr>
        <w:t>осударственн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A474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A474A">
        <w:rPr>
          <w:rFonts w:ascii="Times New Roman" w:hAnsi="Times New Roman" w:cs="Times New Roman"/>
          <w:b/>
          <w:sz w:val="28"/>
          <w:szCs w:val="28"/>
        </w:rPr>
        <w:t xml:space="preserve"> Ненецкого автономного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74A">
        <w:rPr>
          <w:rFonts w:ascii="Times New Roman" w:hAnsi="Times New Roman" w:cs="Times New Roman"/>
          <w:b/>
          <w:sz w:val="28"/>
          <w:szCs w:val="28"/>
        </w:rPr>
        <w:t>«</w:t>
      </w:r>
      <w:r w:rsidRPr="000A474A">
        <w:rPr>
          <w:rFonts w:ascii="Times New Roman" w:hAnsi="Times New Roman" w:cs="Times New Roman"/>
          <w:b/>
          <w:bCs/>
          <w:sz w:val="28"/>
          <w:szCs w:val="28"/>
        </w:rPr>
        <w:t>Модернизация жилищно-коммунального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74A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хозяйства </w:t>
      </w:r>
    </w:p>
    <w:p w:rsidR="000A474A" w:rsidRPr="000A474A" w:rsidRDefault="000A474A" w:rsidP="00F40B7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474A"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</w:t>
      </w:r>
      <w:r w:rsidRPr="000A474A">
        <w:rPr>
          <w:rFonts w:ascii="Times New Roman" w:hAnsi="Times New Roman" w:cs="Times New Roman"/>
          <w:b/>
          <w:sz w:val="28"/>
          <w:szCs w:val="28"/>
        </w:rPr>
        <w:t>»</w:t>
      </w:r>
    </w:p>
    <w:p w:rsidR="00284A4F" w:rsidRPr="000A474A" w:rsidRDefault="00284A4F" w:rsidP="007A6B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5D5" w:rsidRPr="003E7353" w:rsidRDefault="008445D5" w:rsidP="00F40B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>Паспорт</w:t>
      </w:r>
    </w:p>
    <w:p w:rsidR="00284A4F" w:rsidRPr="003E7353" w:rsidRDefault="008445D5" w:rsidP="000A474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>г</w:t>
      </w:r>
      <w:r w:rsidR="00284A4F" w:rsidRPr="003E7353">
        <w:rPr>
          <w:rFonts w:ascii="Times New Roman" w:hAnsi="Times New Roman" w:cs="Times New Roman"/>
          <w:sz w:val="28"/>
          <w:szCs w:val="28"/>
        </w:rPr>
        <w:t>осударственн</w:t>
      </w:r>
      <w:r w:rsidRPr="003E7353">
        <w:rPr>
          <w:rFonts w:ascii="Times New Roman" w:hAnsi="Times New Roman" w:cs="Times New Roman"/>
          <w:sz w:val="28"/>
          <w:szCs w:val="28"/>
        </w:rPr>
        <w:t>ой</w:t>
      </w:r>
      <w:r w:rsidR="00284A4F" w:rsidRPr="003E735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3E7353">
        <w:rPr>
          <w:rFonts w:ascii="Times New Roman" w:hAnsi="Times New Roman" w:cs="Times New Roman"/>
          <w:sz w:val="28"/>
          <w:szCs w:val="28"/>
        </w:rPr>
        <w:t>ы</w:t>
      </w:r>
      <w:r w:rsidR="00284A4F" w:rsidRPr="003E7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4F" w:rsidRPr="003E7353" w:rsidRDefault="00284A4F" w:rsidP="007A6B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954"/>
      </w:tblGrid>
      <w:tr w:rsidR="00284A4F" w:rsidRPr="003E7353" w:rsidTr="008445D5">
        <w:trPr>
          <w:trHeight w:val="345"/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A4F" w:rsidRPr="003E7353" w:rsidRDefault="00284A4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Наименование го</w:t>
            </w:r>
            <w:r w:rsidR="000F2366" w:rsidRPr="003E7353">
              <w:rPr>
                <w:rFonts w:ascii="Times New Roman" w:hAnsi="Times New Roman" w:cs="Times New Roman"/>
                <w:sz w:val="28"/>
                <w:szCs w:val="28"/>
              </w:rPr>
              <w:t>сударственной программы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A4F" w:rsidRPr="003E7353" w:rsidRDefault="00284A4F" w:rsidP="00A5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Ненецкого автономного округа «</w:t>
            </w:r>
            <w:r w:rsidR="000F2366" w:rsidRPr="003E7353">
              <w:rPr>
                <w:rFonts w:ascii="Times New Roman" w:hAnsi="Times New Roman" w:cs="Times New Roman"/>
                <w:bCs/>
                <w:sz w:val="28"/>
                <w:szCs w:val="28"/>
              </w:rPr>
              <w:t>Модернизация жилищно-коммунального хозяйства Ненецкого автономного округа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» (далее –</w:t>
            </w:r>
            <w:r w:rsidR="0092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E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284A4F" w:rsidRPr="003E7353" w:rsidTr="008445D5">
        <w:trPr>
          <w:trHeight w:val="666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A4F" w:rsidRPr="003E7353" w:rsidRDefault="00284A4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0F2366" w:rsidRPr="003E735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284A4F" w:rsidRPr="003E7353" w:rsidRDefault="00284A4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A4F" w:rsidRPr="003E7353" w:rsidRDefault="00284A4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0F2366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жилищно-коммунального хозяйства 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  <w:tr w:rsidR="00284A4F" w:rsidRPr="003E7353" w:rsidTr="000F0E2A">
        <w:trPr>
          <w:trHeight w:val="30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4F" w:rsidRPr="003E7353" w:rsidRDefault="00284A4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4F" w:rsidRPr="003E7353" w:rsidRDefault="0027202D" w:rsidP="000F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49B8" w:rsidRPr="003E7353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284A4F" w:rsidRPr="003E7353" w:rsidTr="008445D5">
        <w:trPr>
          <w:trHeight w:val="35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A4F" w:rsidRPr="003E7353" w:rsidRDefault="00284A4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A4F" w:rsidRPr="003E7353" w:rsidRDefault="003253C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A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17059A">
              <w:rPr>
                <w:rFonts w:ascii="Times New Roman" w:hAnsi="Times New Roman" w:cs="Times New Roman"/>
                <w:sz w:val="28"/>
                <w:szCs w:val="28"/>
              </w:rPr>
              <w:t>Пешский</w:t>
            </w:r>
            <w:proofErr w:type="spellEnd"/>
            <w:r w:rsidRPr="001705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Администрация МО «</w:t>
            </w:r>
            <w:proofErr w:type="spellStart"/>
            <w:r w:rsidRPr="0017059A">
              <w:rPr>
                <w:rFonts w:ascii="Times New Roman" w:hAnsi="Times New Roman" w:cs="Times New Roman"/>
                <w:sz w:val="28"/>
                <w:szCs w:val="28"/>
              </w:rPr>
              <w:t>Тиманский</w:t>
            </w:r>
            <w:proofErr w:type="spellEnd"/>
            <w:r w:rsidRPr="001705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Администрация МО «</w:t>
            </w:r>
            <w:proofErr w:type="spellStart"/>
            <w:r w:rsidRPr="0017059A">
              <w:rPr>
                <w:rFonts w:ascii="Times New Roman" w:hAnsi="Times New Roman" w:cs="Times New Roman"/>
                <w:sz w:val="28"/>
                <w:szCs w:val="28"/>
              </w:rPr>
              <w:t>Шоинский</w:t>
            </w:r>
            <w:proofErr w:type="spellEnd"/>
            <w:r w:rsidRPr="001705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4A4F" w:rsidRPr="003E7353" w:rsidTr="008445D5">
        <w:trPr>
          <w:trHeight w:val="416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A4F" w:rsidRPr="003E7353" w:rsidRDefault="00284A4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8445D5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мероприятий и 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подпрограмм государственной программы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CBC" w:rsidRPr="003E7353" w:rsidRDefault="009A4222" w:rsidP="007A6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="00F40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CBC" w:rsidRPr="003E73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6" w:history="1">
              <w:r w:rsidR="00A91CBC" w:rsidRPr="003E7353">
                <w:rPr>
                  <w:rFonts w:ascii="Times New Roman" w:hAnsi="Times New Roman" w:cs="Times New Roman"/>
                  <w:sz w:val="28"/>
                  <w:szCs w:val="28"/>
                </w:rPr>
                <w:t>Модернизация объектов коммунальной инфраструктуры</w:t>
              </w:r>
            </w:hyperlink>
            <w:r w:rsidR="00A91CBC" w:rsidRPr="003E735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91CBC" w:rsidRPr="003E7353" w:rsidRDefault="009A4222" w:rsidP="007A6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F40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CBC" w:rsidRPr="003E7353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доступности коммунальных услуг для населения»;</w:t>
            </w:r>
          </w:p>
          <w:p w:rsidR="00284A4F" w:rsidRPr="002E288D" w:rsidRDefault="009A4222" w:rsidP="00F4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  <w:r w:rsidR="00A91CBC" w:rsidRPr="003E73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25F5" w:rsidRPr="003E735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сохранности</w:t>
            </w:r>
            <w:r w:rsidR="00274B9F" w:rsidRPr="003E7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25F5" w:rsidRPr="003E7353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жилищного фонда и создание безопасных,</w:t>
            </w:r>
            <w:r w:rsidR="00274B9F" w:rsidRPr="003E7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25F5" w:rsidRPr="003E7353">
              <w:rPr>
                <w:rFonts w:ascii="Times New Roman" w:hAnsi="Times New Roman" w:cs="Times New Roman"/>
                <w:bCs/>
                <w:sz w:val="28"/>
                <w:szCs w:val="28"/>
              </w:rPr>
              <w:t>благоприятных условий проживания граждан</w:t>
            </w:r>
            <w:r w:rsidR="00F625F5"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84A4F" w:rsidRPr="003E7353" w:rsidTr="008445D5">
        <w:trPr>
          <w:trHeight w:val="39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4F" w:rsidRPr="003E7353" w:rsidRDefault="00284A4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Цели государственной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5" w:rsidRDefault="0085081B" w:rsidP="00783B51">
            <w:pPr>
              <w:pStyle w:val="ConsPlusCell"/>
            </w:pPr>
            <w:r>
              <w:t>Развитие системы жилищно-коммунального хозяйства</w:t>
            </w:r>
            <w:r w:rsidR="00783B51">
              <w:t>;</w:t>
            </w:r>
          </w:p>
          <w:p w:rsidR="00783B51" w:rsidRPr="003E7353" w:rsidRDefault="0085081B" w:rsidP="00783B51">
            <w:pPr>
              <w:pStyle w:val="ConsPlusCell"/>
            </w:pPr>
            <w:r>
              <w:t>у</w:t>
            </w:r>
            <w:r w:rsidR="002062A5">
              <w:t xml:space="preserve">лучшение характеристик жилищного фонда, в </w:t>
            </w:r>
            <w:r w:rsidR="002062A5">
              <w:lastRenderedPageBreak/>
              <w:t>том числе многоквартирных домов построенных с недостатками, обнаруженными в пределах гарантийного срока по государственным контрактам строительного подряда</w:t>
            </w:r>
          </w:p>
        </w:tc>
      </w:tr>
      <w:tr w:rsidR="00284A4F" w:rsidRPr="003E7353" w:rsidTr="008445D5">
        <w:trPr>
          <w:trHeight w:val="3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A4F" w:rsidRPr="003E7353" w:rsidRDefault="00284A4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государственной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78A" w:rsidRDefault="0019178A" w:rsidP="007A6B22">
            <w:pPr>
              <w:pStyle w:val="a3"/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и эффективности работы коммунальной инфраструктуры Ненецкого автономного округа; </w:t>
            </w:r>
          </w:p>
          <w:p w:rsidR="0019178A" w:rsidRDefault="0019178A" w:rsidP="007A6B22">
            <w:pPr>
              <w:pStyle w:val="a3"/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коммунальными услугами нормативного качества при их доступной стоимости; </w:t>
            </w:r>
          </w:p>
          <w:p w:rsidR="0019178A" w:rsidRDefault="0019178A" w:rsidP="007A6B22">
            <w:pPr>
              <w:pStyle w:val="a3"/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роста платы граждан за жилищно-коммунальные услуги;</w:t>
            </w:r>
          </w:p>
          <w:p w:rsidR="004A4DAD" w:rsidRPr="003E7353" w:rsidRDefault="0019178A" w:rsidP="0019178A">
            <w:pPr>
              <w:pStyle w:val="a3"/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сохранение, восстановление и повышение качества жилищного </w:t>
            </w:r>
            <w:r w:rsidR="00146A5F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</w:p>
        </w:tc>
      </w:tr>
      <w:tr w:rsidR="00284A4F" w:rsidRPr="003E7353" w:rsidTr="008445D5">
        <w:trPr>
          <w:trHeight w:val="6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A4F" w:rsidRPr="003E7353" w:rsidRDefault="00284A4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284A4F" w:rsidRPr="003E7353" w:rsidRDefault="00284A4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(подпрограмм)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1F7" w:rsidRDefault="00285202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49B8" w:rsidRPr="003E7353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 w:rsidR="00EC11F7">
              <w:rPr>
                <w:rFonts w:ascii="Times New Roman" w:hAnsi="Times New Roman" w:cs="Times New Roman"/>
                <w:sz w:val="28"/>
                <w:szCs w:val="28"/>
              </w:rPr>
              <w:t>ая площадь помещений в многоквартирных домах</w:t>
            </w:r>
            <w:r w:rsidR="006249B8" w:rsidRPr="003E73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1F7">
              <w:rPr>
                <w:rFonts w:ascii="Times New Roman" w:hAnsi="Times New Roman" w:cs="Times New Roman"/>
                <w:sz w:val="28"/>
                <w:szCs w:val="28"/>
              </w:rPr>
              <w:t xml:space="preserve"> отремонтированных в рамках региональной программы капитального ремонта;</w:t>
            </w:r>
          </w:p>
          <w:p w:rsidR="006249B8" w:rsidRPr="003E7353" w:rsidRDefault="00EC11F7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капитального строительства, в которых устранены недостатки, обнаруженные в пределах гарантийного срока по государственным контрактам строительного подряда;</w:t>
            </w:r>
            <w:r w:rsidR="006249B8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A4F" w:rsidRPr="003E7353" w:rsidRDefault="006249B8" w:rsidP="0078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средний рост размера вносимой гражданами платы за коммунальные услуги</w:t>
            </w:r>
            <w:r w:rsidR="00EC11F7">
              <w:rPr>
                <w:rFonts w:ascii="Times New Roman" w:hAnsi="Times New Roman" w:cs="Times New Roman"/>
                <w:sz w:val="28"/>
                <w:szCs w:val="28"/>
              </w:rPr>
              <w:t xml:space="preserve"> в среднем 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по Ненецкому автономному округу</w:t>
            </w:r>
          </w:p>
        </w:tc>
      </w:tr>
      <w:tr w:rsidR="00284A4F" w:rsidRPr="003E7353" w:rsidTr="008445D5">
        <w:trPr>
          <w:trHeight w:val="692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A4F" w:rsidRPr="003E7353" w:rsidRDefault="00284A4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284A4F" w:rsidRPr="003E7353" w:rsidRDefault="00284A4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A4F" w:rsidRPr="003E7353" w:rsidRDefault="00284A4F" w:rsidP="00285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85202">
              <w:rPr>
                <w:rFonts w:ascii="Times New Roman" w:hAnsi="Times New Roman" w:cs="Times New Roman"/>
                <w:sz w:val="28"/>
                <w:szCs w:val="28"/>
              </w:rPr>
              <w:t xml:space="preserve">ограмма реализуется в один этап с 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285202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284A4F" w:rsidRPr="003E7353" w:rsidTr="008445D5">
        <w:trPr>
          <w:trHeight w:val="568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A4F" w:rsidRPr="003E7353" w:rsidRDefault="00284A4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284A4F" w:rsidRPr="003E7353" w:rsidRDefault="00284A4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ассигнований государственной программы (в разбивке по источникам финансирования)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A4F" w:rsidRPr="00296459" w:rsidRDefault="00284A4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5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284A4F" w:rsidRPr="003E7353" w:rsidRDefault="00A57EC1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29645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453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6459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="00721C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6459">
              <w:rPr>
                <w:rFonts w:ascii="Times New Roman" w:hAnsi="Times New Roman" w:cs="Times New Roman"/>
                <w:sz w:val="28"/>
                <w:szCs w:val="28"/>
              </w:rPr>
              <w:t>5 571,5</w:t>
            </w:r>
            <w:r w:rsidR="00284A4F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284A4F" w:rsidRPr="003E7353" w:rsidRDefault="000F0E2A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84A4F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3 245 271,5 тыс. руб., муниципальный бюджет 300,0 тыс. руб.),  в том числе </w:t>
            </w:r>
            <w:r w:rsidR="00284A4F" w:rsidRPr="003E7353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F0E2A" w:rsidRDefault="00284A4F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2015 г. </w:t>
            </w:r>
            <w:r w:rsidR="00CD7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1C3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96459">
              <w:rPr>
                <w:rFonts w:ascii="Times New Roman" w:hAnsi="Times New Roman" w:cs="Times New Roman"/>
                <w:sz w:val="28"/>
                <w:szCs w:val="28"/>
              </w:rPr>
              <w:t>3 538</w:t>
            </w:r>
            <w:r w:rsidR="00453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459">
              <w:rPr>
                <w:rFonts w:ascii="Times New Roman" w:hAnsi="Times New Roman" w:cs="Times New Roman"/>
                <w:sz w:val="28"/>
                <w:szCs w:val="28"/>
              </w:rPr>
              <w:t>3 тыс. руб.</w:t>
            </w:r>
            <w:r w:rsidR="000F0E2A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E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0E2A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окружной бюджет </w:t>
            </w:r>
            <w:r w:rsidR="000F0E2A">
              <w:rPr>
                <w:rFonts w:ascii="Times New Roman" w:hAnsi="Times New Roman" w:cs="Times New Roman"/>
                <w:sz w:val="28"/>
                <w:szCs w:val="28"/>
              </w:rPr>
              <w:t>1 083 238,3</w:t>
            </w:r>
            <w:r w:rsidR="000F0E2A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муниципальный бюджет </w:t>
            </w:r>
            <w:r w:rsidR="000F0E2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="000F0E2A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руб.);</w:t>
            </w:r>
            <w:r w:rsidR="000F0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A4F" w:rsidRPr="003E7353" w:rsidRDefault="00296459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4A4F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016 г. </w:t>
            </w:r>
            <w:r w:rsidR="00CD7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84A4F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77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049 832,8</w:t>
            </w:r>
            <w:r w:rsidR="00284A4F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0F0E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F0E2A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окружной бюджет </w:t>
            </w:r>
            <w:r w:rsidR="000F0E2A">
              <w:rPr>
                <w:rFonts w:ascii="Times New Roman" w:hAnsi="Times New Roman" w:cs="Times New Roman"/>
                <w:sz w:val="28"/>
                <w:szCs w:val="28"/>
              </w:rPr>
              <w:t>1 049 832,8 тыс. руб.</w:t>
            </w:r>
            <w:r w:rsidR="000F0E2A" w:rsidRPr="003E735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84A4F" w:rsidRPr="003E7353" w:rsidRDefault="00284A4F" w:rsidP="0017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  <w:r w:rsidR="004660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459">
              <w:rPr>
                <w:rFonts w:ascii="Times New Roman" w:hAnsi="Times New Roman" w:cs="Times New Roman"/>
                <w:sz w:val="28"/>
                <w:szCs w:val="28"/>
              </w:rPr>
              <w:t> 112 200,4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296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0E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F0E2A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окружной бюджет </w:t>
            </w:r>
            <w:r w:rsidR="000F0E2A">
              <w:rPr>
                <w:rFonts w:ascii="Times New Roman" w:hAnsi="Times New Roman" w:cs="Times New Roman"/>
                <w:sz w:val="28"/>
                <w:szCs w:val="28"/>
              </w:rPr>
              <w:t>1 112 200,4</w:t>
            </w:r>
            <w:r w:rsidR="000F0E2A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proofErr w:type="gramEnd"/>
          </w:p>
        </w:tc>
      </w:tr>
    </w:tbl>
    <w:p w:rsidR="000A474A" w:rsidRDefault="000A474A" w:rsidP="000A474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A474A" w:rsidRDefault="000A474A" w:rsidP="00F40B7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0A474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A474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949E3" w:rsidRPr="00B34C4B" w:rsidRDefault="006263C1" w:rsidP="000A474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4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сферы реализации государственной</w:t>
      </w:r>
    </w:p>
    <w:p w:rsidR="00A57EC1" w:rsidRPr="00B34C4B" w:rsidRDefault="007D47EF" w:rsidP="007D47E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4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A949E3" w:rsidRPr="00B34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C4B">
        <w:rPr>
          <w:rFonts w:ascii="Times New Roman" w:hAnsi="Times New Roman" w:cs="Times New Roman"/>
          <w:b/>
          <w:sz w:val="28"/>
          <w:szCs w:val="28"/>
        </w:rPr>
        <w:t>и прогноз развития</w:t>
      </w:r>
      <w:r w:rsidR="00A57EC1" w:rsidRPr="00B34C4B">
        <w:rPr>
          <w:rFonts w:ascii="Times New Roman" w:hAnsi="Times New Roman" w:cs="Times New Roman"/>
          <w:b/>
          <w:sz w:val="28"/>
          <w:szCs w:val="28"/>
        </w:rPr>
        <w:t xml:space="preserve"> сферы в результате</w:t>
      </w:r>
    </w:p>
    <w:p w:rsidR="00814E9D" w:rsidRPr="00B34C4B" w:rsidRDefault="00A57EC1" w:rsidP="007D47E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4B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7D47EF" w:rsidRPr="007D47EF" w:rsidRDefault="007D47EF" w:rsidP="007D47E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2F76" w:rsidRPr="003E7353" w:rsidRDefault="00A57EC1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63C1" w:rsidRPr="003E7353">
        <w:rPr>
          <w:rFonts w:ascii="Times New Roman" w:hAnsi="Times New Roman" w:cs="Times New Roman"/>
          <w:sz w:val="28"/>
          <w:szCs w:val="28"/>
        </w:rPr>
        <w:t xml:space="preserve">рограмма определяет основные направления реализации </w:t>
      </w:r>
      <w:r w:rsidR="00B92F76" w:rsidRPr="003E7353">
        <w:rPr>
          <w:rFonts w:ascii="Times New Roman" w:hAnsi="Times New Roman" w:cs="Times New Roman"/>
          <w:sz w:val="28"/>
          <w:szCs w:val="28"/>
        </w:rPr>
        <w:t>мероприятий по реформированию и модернизации жилищно-коммунального хозяйства Ненецкого автономного округа.</w:t>
      </w:r>
    </w:p>
    <w:p w:rsidR="001266BC" w:rsidRPr="003E7353" w:rsidRDefault="001266BC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>Ненецкий автономный округ занимает территорию 176,81 тыс. кв. км, на которой расположено 21 муниципальное образование, в том числе: один городской округ «Город Нарьян-Мар», одно городское поселение «Рабочий поселок Искателей», входящее в состав муниципального района «Заполярный район», в который также входит 18 муниципальных образований сельских поселений. По состоянию на 01.01.201</w:t>
      </w:r>
      <w:r w:rsidR="008A597F" w:rsidRPr="003E7353">
        <w:rPr>
          <w:rFonts w:ascii="Times New Roman" w:hAnsi="Times New Roman" w:cs="Times New Roman"/>
          <w:sz w:val="28"/>
          <w:szCs w:val="28"/>
        </w:rPr>
        <w:t>4</w:t>
      </w:r>
      <w:r w:rsidRPr="003E7353">
        <w:rPr>
          <w:rFonts w:ascii="Times New Roman" w:hAnsi="Times New Roman" w:cs="Times New Roman"/>
          <w:sz w:val="28"/>
          <w:szCs w:val="28"/>
        </w:rPr>
        <w:t xml:space="preserve"> в Ненецком автономном округе постоянно проживают 4</w:t>
      </w:r>
      <w:r w:rsidR="008A597F" w:rsidRPr="003E7353">
        <w:rPr>
          <w:rFonts w:ascii="Times New Roman" w:hAnsi="Times New Roman" w:cs="Times New Roman"/>
          <w:sz w:val="28"/>
          <w:szCs w:val="28"/>
        </w:rPr>
        <w:t>3</w:t>
      </w:r>
      <w:r w:rsidRPr="003E7353">
        <w:rPr>
          <w:rFonts w:ascii="Times New Roman" w:hAnsi="Times New Roman" w:cs="Times New Roman"/>
          <w:sz w:val="28"/>
          <w:szCs w:val="28"/>
        </w:rPr>
        <w:t>,</w:t>
      </w:r>
      <w:r w:rsidR="008A597F" w:rsidRPr="003E7353">
        <w:rPr>
          <w:rFonts w:ascii="Times New Roman" w:hAnsi="Times New Roman" w:cs="Times New Roman"/>
          <w:sz w:val="28"/>
          <w:szCs w:val="28"/>
        </w:rPr>
        <w:t>025</w:t>
      </w:r>
      <w:r w:rsidRPr="003E7353">
        <w:rPr>
          <w:rFonts w:ascii="Times New Roman" w:hAnsi="Times New Roman" w:cs="Times New Roman"/>
          <w:sz w:val="28"/>
          <w:szCs w:val="28"/>
        </w:rPr>
        <w:t xml:space="preserve"> тыс. человек, в том числе в городских поселениях </w:t>
      </w:r>
      <w:r w:rsidR="00B00C9A" w:rsidRPr="003E7353">
        <w:rPr>
          <w:rFonts w:ascii="Times New Roman" w:hAnsi="Times New Roman" w:cs="Times New Roman"/>
          <w:sz w:val="28"/>
          <w:szCs w:val="28"/>
        </w:rPr>
        <w:t xml:space="preserve">– </w:t>
      </w:r>
      <w:r w:rsidR="008A597F" w:rsidRPr="003E7353">
        <w:rPr>
          <w:rFonts w:ascii="Times New Roman" w:hAnsi="Times New Roman" w:cs="Times New Roman"/>
          <w:sz w:val="28"/>
          <w:szCs w:val="28"/>
        </w:rPr>
        <w:t>30,478</w:t>
      </w:r>
      <w:r w:rsidRPr="003E7353">
        <w:rPr>
          <w:rFonts w:ascii="Times New Roman" w:hAnsi="Times New Roman" w:cs="Times New Roman"/>
          <w:sz w:val="28"/>
          <w:szCs w:val="28"/>
        </w:rPr>
        <w:t xml:space="preserve"> тыс. человек, в сельской местности </w:t>
      </w:r>
      <w:r w:rsidR="00B00C9A" w:rsidRPr="003E7353">
        <w:rPr>
          <w:rFonts w:ascii="Times New Roman" w:hAnsi="Times New Roman" w:cs="Times New Roman"/>
          <w:sz w:val="28"/>
          <w:szCs w:val="28"/>
        </w:rPr>
        <w:t>–</w:t>
      </w:r>
      <w:r w:rsidRPr="003E7353">
        <w:rPr>
          <w:rFonts w:ascii="Times New Roman" w:hAnsi="Times New Roman" w:cs="Times New Roman"/>
          <w:sz w:val="28"/>
          <w:szCs w:val="28"/>
        </w:rPr>
        <w:t xml:space="preserve"> </w:t>
      </w:r>
      <w:r w:rsidR="008A597F" w:rsidRPr="003E7353">
        <w:rPr>
          <w:rFonts w:ascii="Times New Roman" w:hAnsi="Times New Roman" w:cs="Times New Roman"/>
          <w:sz w:val="28"/>
          <w:szCs w:val="28"/>
        </w:rPr>
        <w:t>12,547</w:t>
      </w:r>
      <w:r w:rsidRPr="003E7353">
        <w:rPr>
          <w:rFonts w:ascii="Times New Roman" w:hAnsi="Times New Roman" w:cs="Times New Roman"/>
          <w:sz w:val="28"/>
          <w:szCs w:val="28"/>
        </w:rPr>
        <w:t xml:space="preserve"> тыс. человек. Жилищный фонд Ненецкого автономного округа по состоянию на 01.01.201</w:t>
      </w:r>
      <w:r w:rsidR="008A597F" w:rsidRPr="003E7353">
        <w:rPr>
          <w:rFonts w:ascii="Times New Roman" w:hAnsi="Times New Roman" w:cs="Times New Roman"/>
          <w:sz w:val="28"/>
          <w:szCs w:val="28"/>
        </w:rPr>
        <w:t>4</w:t>
      </w:r>
      <w:r w:rsidRPr="003E7353">
        <w:rPr>
          <w:rFonts w:ascii="Times New Roman" w:hAnsi="Times New Roman" w:cs="Times New Roman"/>
          <w:sz w:val="28"/>
          <w:szCs w:val="28"/>
        </w:rPr>
        <w:t xml:space="preserve"> составил 9</w:t>
      </w:r>
      <w:r w:rsidR="00B00C9A" w:rsidRPr="003E7353">
        <w:rPr>
          <w:rFonts w:ascii="Times New Roman" w:hAnsi="Times New Roman" w:cs="Times New Roman"/>
          <w:sz w:val="28"/>
          <w:szCs w:val="28"/>
        </w:rPr>
        <w:t>58</w:t>
      </w:r>
      <w:r w:rsidRPr="003E7353">
        <w:rPr>
          <w:rFonts w:ascii="Times New Roman" w:hAnsi="Times New Roman" w:cs="Times New Roman"/>
          <w:sz w:val="28"/>
          <w:szCs w:val="28"/>
        </w:rPr>
        <w:t xml:space="preserve"> тыс. кв. метров общей площади жилья, в том числе в город</w:t>
      </w:r>
      <w:r w:rsidR="00B00C9A" w:rsidRPr="003E7353">
        <w:rPr>
          <w:rFonts w:ascii="Times New Roman" w:hAnsi="Times New Roman" w:cs="Times New Roman"/>
          <w:sz w:val="28"/>
          <w:szCs w:val="28"/>
        </w:rPr>
        <w:t>е</w:t>
      </w:r>
      <w:r w:rsidRPr="003E7353">
        <w:rPr>
          <w:rFonts w:ascii="Times New Roman" w:hAnsi="Times New Roman" w:cs="Times New Roman"/>
          <w:sz w:val="28"/>
          <w:szCs w:val="28"/>
        </w:rPr>
        <w:t xml:space="preserve"> </w:t>
      </w:r>
      <w:r w:rsidR="00B00C9A" w:rsidRPr="003E7353">
        <w:rPr>
          <w:rFonts w:ascii="Times New Roman" w:hAnsi="Times New Roman" w:cs="Times New Roman"/>
          <w:sz w:val="28"/>
          <w:szCs w:val="28"/>
        </w:rPr>
        <w:t>Нарьян-Маре</w:t>
      </w:r>
      <w:r w:rsidRPr="003E7353">
        <w:rPr>
          <w:rFonts w:ascii="Times New Roman" w:hAnsi="Times New Roman" w:cs="Times New Roman"/>
          <w:sz w:val="28"/>
          <w:szCs w:val="28"/>
        </w:rPr>
        <w:t xml:space="preserve"> </w:t>
      </w:r>
      <w:r w:rsidR="00B00C9A" w:rsidRPr="003E7353">
        <w:rPr>
          <w:rFonts w:ascii="Times New Roman" w:hAnsi="Times New Roman" w:cs="Times New Roman"/>
          <w:sz w:val="28"/>
          <w:szCs w:val="28"/>
        </w:rPr>
        <w:t>и пос. Искателей –</w:t>
      </w:r>
      <w:r w:rsidRPr="003E7353">
        <w:rPr>
          <w:rFonts w:ascii="Times New Roman" w:hAnsi="Times New Roman" w:cs="Times New Roman"/>
          <w:sz w:val="28"/>
          <w:szCs w:val="28"/>
        </w:rPr>
        <w:t xml:space="preserve"> </w:t>
      </w:r>
      <w:r w:rsidR="00B00C9A" w:rsidRPr="003E7353">
        <w:rPr>
          <w:rFonts w:ascii="Times New Roman" w:hAnsi="Times New Roman" w:cs="Times New Roman"/>
          <w:sz w:val="28"/>
          <w:szCs w:val="28"/>
        </w:rPr>
        <w:t>676,1</w:t>
      </w:r>
      <w:r w:rsidRPr="003E7353">
        <w:rPr>
          <w:rFonts w:ascii="Times New Roman" w:hAnsi="Times New Roman" w:cs="Times New Roman"/>
          <w:sz w:val="28"/>
          <w:szCs w:val="28"/>
        </w:rPr>
        <w:t xml:space="preserve"> тыс. кв. метров, в сельских поселениях </w:t>
      </w:r>
      <w:r w:rsidR="00B00C9A" w:rsidRPr="003E7353">
        <w:rPr>
          <w:rFonts w:ascii="Times New Roman" w:hAnsi="Times New Roman" w:cs="Times New Roman"/>
          <w:sz w:val="28"/>
          <w:szCs w:val="28"/>
        </w:rPr>
        <w:t>–</w:t>
      </w:r>
      <w:r w:rsidRPr="003E7353">
        <w:rPr>
          <w:rFonts w:ascii="Times New Roman" w:hAnsi="Times New Roman" w:cs="Times New Roman"/>
          <w:sz w:val="28"/>
          <w:szCs w:val="28"/>
        </w:rPr>
        <w:t xml:space="preserve"> </w:t>
      </w:r>
      <w:r w:rsidR="00B00C9A" w:rsidRPr="003E7353">
        <w:rPr>
          <w:rFonts w:ascii="Times New Roman" w:hAnsi="Times New Roman" w:cs="Times New Roman"/>
          <w:sz w:val="28"/>
          <w:szCs w:val="28"/>
        </w:rPr>
        <w:t>281,9</w:t>
      </w:r>
      <w:r w:rsidRPr="003E7353">
        <w:rPr>
          <w:rFonts w:ascii="Times New Roman" w:hAnsi="Times New Roman" w:cs="Times New Roman"/>
          <w:sz w:val="28"/>
          <w:szCs w:val="28"/>
        </w:rPr>
        <w:t xml:space="preserve"> тыс. кв. метров.</w:t>
      </w:r>
    </w:p>
    <w:p w:rsidR="00193334" w:rsidRPr="003E7353" w:rsidRDefault="00193334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Реформирование и модернизация жилищно-коммунального хозяйства (далее </w:t>
      </w:r>
      <w:r w:rsidR="000F0E2A">
        <w:rPr>
          <w:rFonts w:ascii="MS Mincho" w:eastAsia="MS Mincho" w:hAnsi="MS Mincho" w:cs="Times New Roman" w:hint="eastAsia"/>
          <w:sz w:val="28"/>
          <w:szCs w:val="28"/>
        </w:rPr>
        <w:t>-</w:t>
      </w:r>
      <w:r w:rsidRPr="003E7353">
        <w:rPr>
          <w:rFonts w:ascii="Times New Roman" w:hAnsi="Times New Roman" w:cs="Times New Roman"/>
          <w:sz w:val="28"/>
          <w:szCs w:val="28"/>
        </w:rPr>
        <w:t xml:space="preserve"> ЖКХ) является приоритетным направлением социально-экономического развития Ненецкого автономного округа.</w:t>
      </w:r>
    </w:p>
    <w:p w:rsidR="00193334" w:rsidRPr="003E7353" w:rsidRDefault="00193334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Предпосылками повышения качества и условий проживания населения Ненецкого автономного округа являются предоставление качественных жилищно-коммунальных услуг (далее </w:t>
      </w:r>
      <w:r w:rsidR="008A597F" w:rsidRPr="003E7353">
        <w:rPr>
          <w:rFonts w:ascii="Times New Roman" w:hAnsi="Times New Roman" w:cs="Times New Roman"/>
          <w:sz w:val="28"/>
          <w:szCs w:val="28"/>
        </w:rPr>
        <w:t>–</w:t>
      </w:r>
      <w:r w:rsidRPr="003E7353">
        <w:rPr>
          <w:rFonts w:ascii="Times New Roman" w:hAnsi="Times New Roman" w:cs="Times New Roman"/>
          <w:sz w:val="28"/>
          <w:szCs w:val="28"/>
        </w:rPr>
        <w:t xml:space="preserve"> ЖКУ) в полном объеме, а также эффективное и сбалансированное развитие ЖКХ.</w:t>
      </w:r>
    </w:p>
    <w:p w:rsidR="00193334" w:rsidRPr="003E7353" w:rsidRDefault="00C05674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193334" w:rsidRPr="003E7353">
        <w:rPr>
          <w:rFonts w:ascii="Times New Roman" w:hAnsi="Times New Roman" w:cs="Times New Roman"/>
          <w:sz w:val="28"/>
          <w:szCs w:val="28"/>
        </w:rPr>
        <w:t xml:space="preserve">должны проживать в технически надежных и безопасных домах, получать качественные ЖКУ. Органы государственной власти и местного самоуправления Ненецкого автономного округа заинтересованы в сохранении социальной стабильности и гарантированном обеспечении населения </w:t>
      </w:r>
      <w:proofErr w:type="gramStart"/>
      <w:r w:rsidR="00193334" w:rsidRPr="003E7353">
        <w:rPr>
          <w:rFonts w:ascii="Times New Roman" w:hAnsi="Times New Roman" w:cs="Times New Roman"/>
          <w:sz w:val="28"/>
          <w:szCs w:val="28"/>
        </w:rPr>
        <w:t>качественными</w:t>
      </w:r>
      <w:proofErr w:type="gramEnd"/>
      <w:r w:rsidR="00193334" w:rsidRPr="003E7353">
        <w:rPr>
          <w:rFonts w:ascii="Times New Roman" w:hAnsi="Times New Roman" w:cs="Times New Roman"/>
          <w:sz w:val="28"/>
          <w:szCs w:val="28"/>
        </w:rPr>
        <w:t xml:space="preserve"> ЖКУ.</w:t>
      </w:r>
    </w:p>
    <w:p w:rsidR="00193334" w:rsidRDefault="00193334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Одними из важных направлений развития отрасли являются улучшение комфортности жилья граждан, обеспечение качественных содержания и ремонта жилого фонда </w:t>
      </w:r>
      <w:r w:rsidR="00F00DA0" w:rsidRPr="003E7353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3E7353">
        <w:rPr>
          <w:rFonts w:ascii="Times New Roman" w:hAnsi="Times New Roman" w:cs="Times New Roman"/>
          <w:sz w:val="28"/>
          <w:szCs w:val="28"/>
        </w:rPr>
        <w:t>.</w:t>
      </w:r>
    </w:p>
    <w:p w:rsidR="00C05674" w:rsidRPr="003E7353" w:rsidRDefault="00C05674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По обеспечению жилищного фонда оборудованного водопроводом, канализацией, ваннами (душем), горячим водоснабжением округ значительно отстает как от показателей по Северо-Западному федеральному округу, так и от </w:t>
      </w:r>
      <w:proofErr w:type="spellStart"/>
      <w:r w:rsidRPr="003E7353">
        <w:rPr>
          <w:rFonts w:ascii="Times New Roman" w:hAnsi="Times New Roman" w:cs="Times New Roman"/>
          <w:sz w:val="28"/>
          <w:szCs w:val="28"/>
        </w:rPr>
        <w:t>среднероссийских</w:t>
      </w:r>
      <w:proofErr w:type="spellEnd"/>
      <w:r w:rsidRPr="003E7353">
        <w:rPr>
          <w:rFonts w:ascii="Times New Roman" w:hAnsi="Times New Roman" w:cs="Times New Roman"/>
          <w:sz w:val="28"/>
          <w:szCs w:val="28"/>
        </w:rPr>
        <w:t xml:space="preserve"> показателей. В большей степени это отставание наблюдается в сельских поселениях, в которых сосредоточены наиболее острые социально-экономические проблемы: низкие доходы и платежеспособность населения, наибольшая доля неблагоустроенного жилья, низкие качество и надежность коммунального обслуживания.</w:t>
      </w:r>
    </w:p>
    <w:p w:rsidR="00C05674" w:rsidRPr="003E7353" w:rsidRDefault="00C05674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>В сельских поселениях Ненецкого автономного округа и в поселке Искателей полностью отсутствует централизованная система канализации стоков.</w:t>
      </w:r>
    </w:p>
    <w:p w:rsidR="00D2129F" w:rsidRDefault="00C05674" w:rsidP="00D21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lastRenderedPageBreak/>
        <w:t>В муниципальных образованиях отсутствуют комплексные планы развития систем коммунальной инфраструктуры.</w:t>
      </w:r>
    </w:p>
    <w:p w:rsidR="001266BC" w:rsidRPr="003E7353" w:rsidRDefault="001266BC" w:rsidP="00D21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>С 2005 года по 2013 год в округе была сформирована нормативная правовая база, являющаяся основой регулирования вопросов, связанных с жилищно-коммунальным хозяйств</w:t>
      </w:r>
      <w:r w:rsidR="008A597F" w:rsidRPr="003E7353">
        <w:rPr>
          <w:rFonts w:ascii="Times New Roman" w:hAnsi="Times New Roman" w:cs="Times New Roman"/>
          <w:sz w:val="28"/>
          <w:szCs w:val="28"/>
        </w:rPr>
        <w:t>ом</w:t>
      </w:r>
      <w:r w:rsidRPr="003E7353">
        <w:rPr>
          <w:rFonts w:ascii="Times New Roman" w:hAnsi="Times New Roman" w:cs="Times New Roman"/>
          <w:sz w:val="28"/>
          <w:szCs w:val="28"/>
        </w:rPr>
        <w:t>.</w:t>
      </w:r>
    </w:p>
    <w:p w:rsidR="001266BC" w:rsidRPr="003E7353" w:rsidRDefault="001266BC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353">
        <w:rPr>
          <w:rFonts w:ascii="Times New Roman" w:hAnsi="Times New Roman" w:cs="Times New Roman"/>
          <w:sz w:val="28"/>
          <w:szCs w:val="28"/>
        </w:rPr>
        <w:t>Существующие проблемы в жилищной и коммунальной сферах, связанные с необходимостью ускоренного перехода к их устойчивому функционированию и развитию, определяют целесообразность использования программно-целевого метода их решения.</w:t>
      </w:r>
      <w:proofErr w:type="gramEnd"/>
    </w:p>
    <w:p w:rsidR="001266BC" w:rsidRPr="003E7353" w:rsidRDefault="001266BC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Решение существующих проблем программно-целевым методом позволит обеспечить возможность создания условия для устойчивого развития </w:t>
      </w:r>
      <w:r w:rsidR="00031EC8" w:rsidRPr="003E735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3E7353">
        <w:rPr>
          <w:rFonts w:ascii="Times New Roman" w:hAnsi="Times New Roman" w:cs="Times New Roman"/>
          <w:sz w:val="28"/>
          <w:szCs w:val="28"/>
        </w:rPr>
        <w:t>.</w:t>
      </w:r>
    </w:p>
    <w:p w:rsidR="001266BC" w:rsidRPr="003E7353" w:rsidRDefault="001266BC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Существующие проблемы носят комплексный характер, их решение невозможно в пределах одного финансового года и требует значительных бюджетных расходов в течение </w:t>
      </w:r>
      <w:r w:rsidR="00031EC8" w:rsidRPr="003E7353">
        <w:rPr>
          <w:rFonts w:ascii="Times New Roman" w:hAnsi="Times New Roman" w:cs="Times New Roman"/>
          <w:sz w:val="28"/>
          <w:szCs w:val="28"/>
        </w:rPr>
        <w:t>3</w:t>
      </w:r>
      <w:r w:rsidRPr="003E735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266BC" w:rsidRDefault="001266BC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 мероприятий, обеспечивающих эффективное решение социально-экономических проблем округа в сфере </w:t>
      </w:r>
      <w:r w:rsidR="00031EC8" w:rsidRPr="003E735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3E7353">
        <w:rPr>
          <w:rFonts w:ascii="Times New Roman" w:hAnsi="Times New Roman" w:cs="Times New Roman"/>
          <w:sz w:val="28"/>
          <w:szCs w:val="28"/>
        </w:rPr>
        <w:t>.</w:t>
      </w:r>
    </w:p>
    <w:p w:rsidR="000A474A" w:rsidRDefault="000A474A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474A" w:rsidRPr="000A474A" w:rsidRDefault="000A474A" w:rsidP="00F40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6263C1" w:rsidRPr="00B34C4B" w:rsidRDefault="006263C1" w:rsidP="000A474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4B">
        <w:rPr>
          <w:rFonts w:ascii="Times New Roman" w:hAnsi="Times New Roman" w:cs="Times New Roman"/>
          <w:b/>
          <w:sz w:val="28"/>
          <w:szCs w:val="28"/>
        </w:rPr>
        <w:t>Описание целей и задач государственной программы</w:t>
      </w:r>
    </w:p>
    <w:p w:rsidR="006263C1" w:rsidRPr="003E7353" w:rsidRDefault="006263C1" w:rsidP="007A6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768" w:rsidRPr="003E7353" w:rsidRDefault="000A5F7E" w:rsidP="001D1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353">
        <w:rPr>
          <w:rFonts w:ascii="Times New Roman" w:hAnsi="Times New Roman" w:cs="Times New Roman"/>
          <w:sz w:val="28"/>
          <w:szCs w:val="28"/>
        </w:rPr>
        <w:t xml:space="preserve">Цели </w:t>
      </w:r>
      <w:r w:rsidR="001669A3">
        <w:rPr>
          <w:rFonts w:ascii="Times New Roman" w:hAnsi="Times New Roman" w:cs="Times New Roman"/>
          <w:sz w:val="28"/>
          <w:szCs w:val="28"/>
        </w:rPr>
        <w:t>П</w:t>
      </w:r>
      <w:r w:rsidRPr="003E7353">
        <w:rPr>
          <w:rFonts w:ascii="Times New Roman" w:hAnsi="Times New Roman" w:cs="Times New Roman"/>
          <w:sz w:val="28"/>
          <w:szCs w:val="28"/>
        </w:rPr>
        <w:t xml:space="preserve">рограммы определены в соответствии с приоритетами, установленными </w:t>
      </w:r>
      <w:hyperlink r:id="rId7" w:history="1">
        <w:r w:rsidRPr="003E735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E735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</w:t>
      </w:r>
      <w:r w:rsidR="00C05674" w:rsidRPr="003E7353">
        <w:rPr>
          <w:rFonts w:ascii="Times New Roman" w:hAnsi="Times New Roman" w:cs="Times New Roman"/>
          <w:sz w:val="28"/>
          <w:szCs w:val="28"/>
        </w:rPr>
        <w:t>№</w:t>
      </w:r>
      <w:r w:rsidRPr="003E7353">
        <w:rPr>
          <w:rFonts w:ascii="Times New Roman" w:hAnsi="Times New Roman" w:cs="Times New Roman"/>
          <w:sz w:val="28"/>
          <w:szCs w:val="28"/>
        </w:rPr>
        <w:t xml:space="preserve"> 600 </w:t>
      </w:r>
      <w:r w:rsidR="00C05674" w:rsidRPr="003E7353">
        <w:rPr>
          <w:rFonts w:ascii="Times New Roman" w:hAnsi="Times New Roman" w:cs="Times New Roman"/>
          <w:sz w:val="28"/>
          <w:szCs w:val="28"/>
        </w:rPr>
        <w:t>«</w:t>
      </w:r>
      <w:r w:rsidRPr="003E7353">
        <w:rPr>
          <w:rFonts w:ascii="Times New Roman" w:hAnsi="Times New Roman" w:cs="Times New Roman"/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C05674" w:rsidRPr="003E7353">
        <w:rPr>
          <w:rFonts w:ascii="Times New Roman" w:hAnsi="Times New Roman" w:cs="Times New Roman"/>
          <w:sz w:val="28"/>
          <w:szCs w:val="28"/>
        </w:rPr>
        <w:t>»</w:t>
      </w:r>
      <w:r w:rsidRPr="003E7353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8" w:history="1">
        <w:r w:rsidRPr="003E7353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3E7353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Федерации, </w:t>
      </w:r>
      <w:hyperlink r:id="rId9" w:history="1">
        <w:r w:rsidRPr="003E7353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3E735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Северо-Западного федерального округа до 2020 года</w:t>
      </w:r>
      <w:r w:rsidR="00720768" w:rsidRPr="003E73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720768" w:rsidRPr="003E7353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720768" w:rsidRPr="003E735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Ненецкого автономного округа до 2030 года.</w:t>
      </w:r>
      <w:proofErr w:type="gramEnd"/>
    </w:p>
    <w:p w:rsidR="003A2F04" w:rsidRPr="003E7353" w:rsidRDefault="003A2F04" w:rsidP="0085081B">
      <w:pPr>
        <w:pStyle w:val="ConsPlusCell"/>
        <w:ind w:firstLine="709"/>
        <w:jc w:val="both"/>
      </w:pPr>
      <w:r w:rsidRPr="003E7353">
        <w:t xml:space="preserve">Цель </w:t>
      </w:r>
      <w:r w:rsidR="001669A3">
        <w:t>П</w:t>
      </w:r>
      <w:r w:rsidRPr="003E7353">
        <w:t xml:space="preserve">рограммы – </w:t>
      </w:r>
      <w:r w:rsidR="0085081B">
        <w:t>развитие системы жилищно-коммунального хозяйства, у</w:t>
      </w:r>
      <w:r w:rsidR="0085081B" w:rsidRPr="0085081B">
        <w:t>лучшение характеристик жилищного фонда, в том числе многоквартирных домов построенных с недостатками, обнаруженными в пределах гарантийного срока по государственным контрактам строительного подряда</w:t>
      </w:r>
      <w:r w:rsidRPr="003E7353">
        <w:t>.</w:t>
      </w:r>
    </w:p>
    <w:p w:rsidR="003A2F04" w:rsidRPr="003E7353" w:rsidRDefault="003A2F04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 w:rsidR="001669A3">
        <w:rPr>
          <w:rFonts w:ascii="Times New Roman" w:hAnsi="Times New Roman" w:cs="Times New Roman"/>
          <w:sz w:val="28"/>
          <w:szCs w:val="28"/>
        </w:rPr>
        <w:t>П</w:t>
      </w:r>
      <w:r w:rsidRPr="003E7353">
        <w:rPr>
          <w:rFonts w:ascii="Times New Roman" w:hAnsi="Times New Roman" w:cs="Times New Roman"/>
          <w:sz w:val="28"/>
          <w:szCs w:val="28"/>
        </w:rPr>
        <w:t>рограммы предусмотрено решение следующих задач:</w:t>
      </w:r>
    </w:p>
    <w:p w:rsidR="00146A5F" w:rsidRDefault="00146A5F" w:rsidP="0085081B">
      <w:pPr>
        <w:pStyle w:val="a3"/>
        <w:tabs>
          <w:tab w:val="left" w:pos="2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надежности и эффективности работы коммунальной инфраструктуры Ненецкого автономного округа; </w:t>
      </w:r>
    </w:p>
    <w:p w:rsidR="00146A5F" w:rsidRDefault="00146A5F" w:rsidP="0085081B">
      <w:pPr>
        <w:pStyle w:val="a3"/>
        <w:tabs>
          <w:tab w:val="left" w:pos="2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коммунальными услугами нормативного качества при их доступной стоимости; </w:t>
      </w:r>
    </w:p>
    <w:p w:rsidR="00146A5F" w:rsidRDefault="00146A5F" w:rsidP="0085081B">
      <w:pPr>
        <w:pStyle w:val="a3"/>
        <w:tabs>
          <w:tab w:val="left" w:pos="2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роста платы граждан за жилищно-коммунальные услуги;</w:t>
      </w:r>
    </w:p>
    <w:p w:rsidR="003A2F04" w:rsidRPr="003E7353" w:rsidRDefault="00146A5F" w:rsidP="00850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сохранение, восстановление и повышение качества жилищного фонда</w:t>
      </w:r>
      <w:r w:rsidR="003A2F04" w:rsidRPr="003E7353">
        <w:rPr>
          <w:rFonts w:ascii="Times New Roman" w:hAnsi="Times New Roman" w:cs="Times New Roman"/>
          <w:sz w:val="28"/>
          <w:szCs w:val="28"/>
        </w:rPr>
        <w:t>.</w:t>
      </w:r>
    </w:p>
    <w:p w:rsidR="000A474A" w:rsidRDefault="000A474A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474A" w:rsidRPr="000A474A" w:rsidRDefault="000A474A" w:rsidP="00F40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6263C1" w:rsidRPr="00B34C4B" w:rsidRDefault="006263C1" w:rsidP="000A474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4B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государственной программы</w:t>
      </w:r>
    </w:p>
    <w:p w:rsidR="006263C1" w:rsidRPr="003E7353" w:rsidRDefault="006263C1" w:rsidP="007A6B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63C1" w:rsidRDefault="006263C1" w:rsidP="0016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государственной программы представлены в </w:t>
      </w:r>
      <w:r w:rsidRPr="00466025">
        <w:rPr>
          <w:rFonts w:ascii="Times New Roman" w:hAnsi="Times New Roman" w:cs="Times New Roman"/>
          <w:sz w:val="28"/>
          <w:szCs w:val="28"/>
        </w:rPr>
        <w:t>Приложении 1 к</w:t>
      </w:r>
      <w:r w:rsidRPr="003E7353">
        <w:rPr>
          <w:rFonts w:ascii="Times New Roman" w:hAnsi="Times New Roman" w:cs="Times New Roman"/>
          <w:sz w:val="28"/>
          <w:szCs w:val="28"/>
        </w:rPr>
        <w:t xml:space="preserve"> государственной программе.</w:t>
      </w:r>
    </w:p>
    <w:p w:rsidR="000A474A" w:rsidRDefault="000A474A" w:rsidP="007A6B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A474A" w:rsidRPr="000A474A" w:rsidRDefault="000A474A" w:rsidP="00F40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669A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A949E3" w:rsidRPr="00B34C4B" w:rsidRDefault="006263C1" w:rsidP="000A474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4B">
        <w:rPr>
          <w:rFonts w:ascii="Times New Roman" w:hAnsi="Times New Roman" w:cs="Times New Roman"/>
          <w:b/>
          <w:sz w:val="28"/>
          <w:szCs w:val="28"/>
        </w:rPr>
        <w:t>Сведения об основных мерах правового регулирования</w:t>
      </w:r>
    </w:p>
    <w:p w:rsidR="006263C1" w:rsidRPr="00B34C4B" w:rsidRDefault="006263C1" w:rsidP="007A6B22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4B">
        <w:rPr>
          <w:rFonts w:ascii="Times New Roman" w:hAnsi="Times New Roman" w:cs="Times New Roman"/>
          <w:b/>
          <w:sz w:val="28"/>
          <w:szCs w:val="28"/>
        </w:rPr>
        <w:t>в сфере реализации государственной программы</w:t>
      </w:r>
    </w:p>
    <w:p w:rsidR="006263C1" w:rsidRPr="001669A3" w:rsidRDefault="006263C1" w:rsidP="007A6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C1" w:rsidRDefault="006263C1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государственной программы представлены в </w:t>
      </w:r>
      <w:r w:rsidRPr="00466025">
        <w:rPr>
          <w:rFonts w:ascii="Times New Roman" w:hAnsi="Times New Roman" w:cs="Times New Roman"/>
          <w:sz w:val="28"/>
          <w:szCs w:val="28"/>
        </w:rPr>
        <w:t>Приложении 2 к государственной программе.</w:t>
      </w:r>
    </w:p>
    <w:p w:rsidR="001669A3" w:rsidRPr="001669A3" w:rsidRDefault="001669A3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69A3" w:rsidRPr="000A474A" w:rsidRDefault="001669A3" w:rsidP="00F40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1669A3" w:rsidRPr="00B34C4B" w:rsidRDefault="001669A3" w:rsidP="001669A3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4B">
        <w:rPr>
          <w:rFonts w:ascii="Times New Roman" w:hAnsi="Times New Roman" w:cs="Times New Roman"/>
          <w:b/>
          <w:sz w:val="28"/>
          <w:szCs w:val="28"/>
        </w:rPr>
        <w:t>Перечень отдельных и основных мероприятий</w:t>
      </w:r>
    </w:p>
    <w:p w:rsidR="001669A3" w:rsidRPr="00B34C4B" w:rsidRDefault="001669A3" w:rsidP="001669A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4B"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</w:p>
    <w:p w:rsidR="001669A3" w:rsidRPr="003E7353" w:rsidRDefault="001669A3" w:rsidP="001669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69A3" w:rsidRDefault="001669A3" w:rsidP="0016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Перечень мероприятий государственной программы представлен в </w:t>
      </w:r>
      <w:r w:rsidRPr="00466025">
        <w:rPr>
          <w:rFonts w:ascii="Times New Roman" w:hAnsi="Times New Roman" w:cs="Times New Roman"/>
          <w:sz w:val="28"/>
          <w:szCs w:val="28"/>
        </w:rPr>
        <w:t>Приложении 3 к</w:t>
      </w:r>
      <w:r w:rsidRPr="003E7353">
        <w:rPr>
          <w:rFonts w:ascii="Times New Roman" w:hAnsi="Times New Roman" w:cs="Times New Roman"/>
          <w:sz w:val="28"/>
          <w:szCs w:val="28"/>
        </w:rPr>
        <w:t xml:space="preserve"> государственной программе.</w:t>
      </w:r>
    </w:p>
    <w:p w:rsidR="001669A3" w:rsidRDefault="001669A3" w:rsidP="00166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63C1" w:rsidRPr="00DD5B33" w:rsidRDefault="00DD5B33" w:rsidP="00F40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FD522D" w:rsidRDefault="00C12CD4" w:rsidP="00FD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</w:t>
      </w:r>
      <w:r w:rsidR="00FD522D" w:rsidRPr="003E7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D522D" w:rsidRPr="003E7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3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FD522D" w:rsidRDefault="00FD522D" w:rsidP="00FD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«Модернизация объектов коммунальной инфраструктуры»</w:t>
      </w:r>
    </w:p>
    <w:p w:rsidR="00FD522D" w:rsidRPr="003E7353" w:rsidRDefault="00FD522D" w:rsidP="00FD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C1" w:rsidRPr="00FD522D" w:rsidRDefault="006263C1" w:rsidP="00F40B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FD522D" w:rsidRPr="00FD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</w:t>
      </w:r>
    </w:p>
    <w:p w:rsidR="006263C1" w:rsidRPr="003E7353" w:rsidRDefault="006263C1" w:rsidP="00FD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Ind w:w="108" w:type="dxa"/>
        <w:tblLook w:val="04A0"/>
      </w:tblPr>
      <w:tblGrid>
        <w:gridCol w:w="3910"/>
        <w:gridCol w:w="5553"/>
      </w:tblGrid>
      <w:tr w:rsidR="006263C1" w:rsidRPr="003E7353" w:rsidTr="0043101E">
        <w:tc>
          <w:tcPr>
            <w:tcW w:w="4111" w:type="dxa"/>
            <w:vAlign w:val="center"/>
          </w:tcPr>
          <w:p w:rsidR="006263C1" w:rsidRPr="003E7353" w:rsidRDefault="006263C1" w:rsidP="007A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</w:tcPr>
          <w:p w:rsidR="006263C1" w:rsidRPr="003E7353" w:rsidRDefault="006263C1" w:rsidP="00C12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3101E"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объектов коммунальной инфраструктуры</w:t>
            </w: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63C1" w:rsidRPr="003E7353" w:rsidTr="0043101E">
        <w:tc>
          <w:tcPr>
            <w:tcW w:w="4111" w:type="dxa"/>
            <w:vAlign w:val="center"/>
          </w:tcPr>
          <w:p w:rsidR="006263C1" w:rsidRPr="003E7353" w:rsidRDefault="006263C1" w:rsidP="007A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54" w:type="dxa"/>
          </w:tcPr>
          <w:p w:rsidR="006263C1" w:rsidRPr="003E7353" w:rsidRDefault="006263C1" w:rsidP="007A6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43101E" w:rsidRPr="003E7353"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жилищно-коммунального хозяйства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Ненецкого автономного округа</w:t>
            </w:r>
          </w:p>
        </w:tc>
      </w:tr>
      <w:tr w:rsidR="006263C1" w:rsidRPr="003E7353" w:rsidTr="0043101E">
        <w:tc>
          <w:tcPr>
            <w:tcW w:w="4111" w:type="dxa"/>
            <w:vAlign w:val="center"/>
          </w:tcPr>
          <w:p w:rsidR="006263C1" w:rsidRPr="003E7353" w:rsidRDefault="006263C1" w:rsidP="007A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4" w:type="dxa"/>
          </w:tcPr>
          <w:p w:rsidR="007C1A4F" w:rsidRPr="003E7353" w:rsidRDefault="0082751B" w:rsidP="007A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263C1" w:rsidRPr="003E7353" w:rsidTr="0043101E">
        <w:tc>
          <w:tcPr>
            <w:tcW w:w="4111" w:type="dxa"/>
            <w:vAlign w:val="center"/>
          </w:tcPr>
          <w:p w:rsidR="006263C1" w:rsidRPr="003E7353" w:rsidRDefault="006263C1" w:rsidP="007A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954" w:type="dxa"/>
          </w:tcPr>
          <w:p w:rsidR="006263C1" w:rsidRPr="0085081B" w:rsidRDefault="0085081B" w:rsidP="007A6B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B">
              <w:rPr>
                <w:rFonts w:ascii="Times New Roman" w:hAnsi="Times New Roman" w:cs="Times New Roman"/>
                <w:sz w:val="28"/>
                <w:szCs w:val="28"/>
              </w:rPr>
              <w:t>Развитие системы жилищно-коммунального хозяйства</w:t>
            </w:r>
          </w:p>
        </w:tc>
      </w:tr>
      <w:tr w:rsidR="006263C1" w:rsidRPr="003E7353" w:rsidTr="0043101E">
        <w:tc>
          <w:tcPr>
            <w:tcW w:w="4111" w:type="dxa"/>
            <w:vAlign w:val="center"/>
          </w:tcPr>
          <w:p w:rsidR="006263C1" w:rsidRPr="003E7353" w:rsidRDefault="006263C1" w:rsidP="007A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4" w:type="dxa"/>
          </w:tcPr>
          <w:p w:rsidR="006263C1" w:rsidRPr="003E7353" w:rsidRDefault="00E60538" w:rsidP="007A6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768C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надежности и эффективности работы коммунальной инфраструктуры Ненецкого автономного округа, </w:t>
            </w:r>
            <w:r w:rsidR="00C12C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768C" w:rsidRPr="003E7353">
              <w:rPr>
                <w:rFonts w:ascii="Times New Roman" w:hAnsi="Times New Roman" w:cs="Times New Roman"/>
                <w:sz w:val="28"/>
                <w:szCs w:val="28"/>
              </w:rPr>
              <w:t>беспечение населения коммунальными услугами нормативного качества при их доступной стоимости;</w:t>
            </w:r>
          </w:p>
        </w:tc>
      </w:tr>
      <w:tr w:rsidR="006263C1" w:rsidRPr="003E7353" w:rsidTr="0043101E">
        <w:tc>
          <w:tcPr>
            <w:tcW w:w="4111" w:type="dxa"/>
            <w:vAlign w:val="center"/>
          </w:tcPr>
          <w:p w:rsidR="006263C1" w:rsidRPr="003E7353" w:rsidRDefault="006263C1" w:rsidP="007A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r w:rsidR="0043101E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54" w:type="dxa"/>
          </w:tcPr>
          <w:p w:rsidR="006D4510" w:rsidRPr="00DE55B8" w:rsidRDefault="00E60538" w:rsidP="007A6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55B8">
              <w:rPr>
                <w:rFonts w:ascii="Times New Roman" w:hAnsi="Times New Roman" w:cs="Times New Roman"/>
                <w:sz w:val="28"/>
                <w:szCs w:val="28"/>
              </w:rPr>
              <w:t>Средний рост размера вносимой гражданами платы за коммунальные услуги в среднем по Ненецкому автономному округу</w:t>
            </w:r>
            <w:r w:rsidR="006D4510" w:rsidRPr="00DE55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263C1" w:rsidRPr="003E7353" w:rsidTr="0043101E">
        <w:tc>
          <w:tcPr>
            <w:tcW w:w="4111" w:type="dxa"/>
            <w:vAlign w:val="center"/>
          </w:tcPr>
          <w:p w:rsidR="006263C1" w:rsidRPr="003E7353" w:rsidRDefault="006263C1" w:rsidP="007A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954" w:type="dxa"/>
          </w:tcPr>
          <w:p w:rsidR="006263C1" w:rsidRPr="003E7353" w:rsidRDefault="006263C1" w:rsidP="00C1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Подпрограмма рассчитана на 2015 -2017 годы и реализуется в один этап</w:t>
            </w:r>
          </w:p>
        </w:tc>
      </w:tr>
      <w:tr w:rsidR="006263C1" w:rsidRPr="003E7353" w:rsidTr="0043101E">
        <w:tc>
          <w:tcPr>
            <w:tcW w:w="4111" w:type="dxa"/>
            <w:vAlign w:val="center"/>
          </w:tcPr>
          <w:p w:rsidR="006263C1" w:rsidRPr="003E7353" w:rsidRDefault="006263C1" w:rsidP="007A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 (в разбивке по источникам финансирования)</w:t>
            </w:r>
          </w:p>
        </w:tc>
        <w:tc>
          <w:tcPr>
            <w:tcW w:w="5954" w:type="dxa"/>
          </w:tcPr>
          <w:p w:rsidR="003C64CE" w:rsidRPr="003E7353" w:rsidRDefault="009E2DBA" w:rsidP="003C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45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96459">
              <w:rPr>
                <w:rFonts w:ascii="Times New Roman" w:hAnsi="Times New Roman" w:cs="Times New Roman"/>
                <w:sz w:val="28"/>
                <w:szCs w:val="28"/>
              </w:rPr>
              <w:t>рограммы осуществляется из средств бюджета Ненецкого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4CE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составит </w:t>
            </w:r>
            <w:r w:rsidR="0082751B">
              <w:rPr>
                <w:rFonts w:ascii="Times New Roman" w:hAnsi="Times New Roman" w:cs="Times New Roman"/>
                <w:sz w:val="28"/>
                <w:szCs w:val="28"/>
              </w:rPr>
              <w:t>108 000,0</w:t>
            </w:r>
            <w:r w:rsidR="003C64CE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="008275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64CE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146A5F" w:rsidRDefault="003C64CE" w:rsidP="003C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51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275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275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6A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275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64CE" w:rsidRDefault="003C64CE" w:rsidP="003C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46A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3C1" w:rsidRPr="003E7353" w:rsidRDefault="003C64CE" w:rsidP="00827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46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63C1" w:rsidRPr="003E7353" w:rsidRDefault="006263C1" w:rsidP="007A6B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3C1" w:rsidRPr="003E7353" w:rsidRDefault="006263C1" w:rsidP="00C12CD4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Характеристика сферы реализации подпрограммы </w:t>
      </w:r>
      <w:r w:rsidR="006D4510">
        <w:rPr>
          <w:rFonts w:ascii="Times New Roman" w:hAnsi="Times New Roman" w:cs="Times New Roman"/>
          <w:sz w:val="28"/>
          <w:szCs w:val="28"/>
        </w:rPr>
        <w:t>1</w:t>
      </w:r>
      <w:r w:rsidRPr="003E7353">
        <w:rPr>
          <w:rFonts w:ascii="Times New Roman" w:hAnsi="Times New Roman" w:cs="Times New Roman"/>
          <w:sz w:val="28"/>
          <w:szCs w:val="28"/>
        </w:rPr>
        <w:t>,</w:t>
      </w:r>
    </w:p>
    <w:p w:rsidR="0043101E" w:rsidRPr="003E7353" w:rsidRDefault="006263C1" w:rsidP="007A6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описание основных проблем и обоснование включения </w:t>
      </w:r>
    </w:p>
    <w:p w:rsidR="006263C1" w:rsidRPr="003E7353" w:rsidRDefault="006263C1" w:rsidP="007A6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>в государственную программу</w:t>
      </w:r>
    </w:p>
    <w:p w:rsidR="00B24A4C" w:rsidRPr="003E7353" w:rsidRDefault="00B24A4C" w:rsidP="007A6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68C" w:rsidRPr="003E7353" w:rsidRDefault="002F768C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Финансирование развития коммунального комплекса </w:t>
      </w:r>
      <w:r w:rsidR="00B24A4C" w:rsidRPr="003E7353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3E7353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B24A4C" w:rsidRPr="003E7353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3E7353">
        <w:rPr>
          <w:rFonts w:ascii="Times New Roman" w:hAnsi="Times New Roman" w:cs="Times New Roman"/>
          <w:sz w:val="28"/>
          <w:szCs w:val="28"/>
        </w:rPr>
        <w:t>.</w:t>
      </w:r>
    </w:p>
    <w:p w:rsidR="002F768C" w:rsidRPr="003E7353" w:rsidRDefault="00B24A4C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>О</w:t>
      </w:r>
      <w:r w:rsidR="002F768C" w:rsidRPr="003E7353">
        <w:rPr>
          <w:rFonts w:ascii="Times New Roman" w:hAnsi="Times New Roman" w:cs="Times New Roman"/>
          <w:sz w:val="28"/>
          <w:szCs w:val="28"/>
        </w:rPr>
        <w:t>тсутствие роста инвестиционной составляющей коммунальных тарифов существенно сдерживают модернизацию коммунальных объектов, что ведет</w:t>
      </w:r>
      <w:r w:rsidRPr="003E7353">
        <w:rPr>
          <w:rFonts w:ascii="Times New Roman" w:hAnsi="Times New Roman" w:cs="Times New Roman"/>
          <w:sz w:val="28"/>
          <w:szCs w:val="28"/>
        </w:rPr>
        <w:t xml:space="preserve"> к</w:t>
      </w:r>
      <w:r w:rsidR="002F768C" w:rsidRPr="003E7353">
        <w:rPr>
          <w:rFonts w:ascii="Times New Roman" w:hAnsi="Times New Roman" w:cs="Times New Roman"/>
          <w:sz w:val="28"/>
          <w:szCs w:val="28"/>
        </w:rPr>
        <w:t xml:space="preserve"> энергетической и ресурсной неэффективности производства коммунальных ресурсов, в конечном итоге </w:t>
      </w:r>
      <w:r w:rsidRPr="003E7353">
        <w:rPr>
          <w:rFonts w:ascii="Times New Roman" w:hAnsi="Times New Roman" w:cs="Times New Roman"/>
          <w:sz w:val="28"/>
          <w:szCs w:val="28"/>
        </w:rPr>
        <w:t xml:space="preserve">– </w:t>
      </w:r>
      <w:r w:rsidR="002F768C" w:rsidRPr="003E7353">
        <w:rPr>
          <w:rFonts w:ascii="Times New Roman" w:hAnsi="Times New Roman" w:cs="Times New Roman"/>
          <w:sz w:val="28"/>
          <w:szCs w:val="28"/>
        </w:rPr>
        <w:t>к снижению качества и инвестиционной непривлекательности отрасли.</w:t>
      </w:r>
    </w:p>
    <w:p w:rsidR="002F768C" w:rsidRPr="003E7353" w:rsidRDefault="00B24A4C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>В</w:t>
      </w:r>
      <w:r w:rsidR="002F768C" w:rsidRPr="003E7353">
        <w:rPr>
          <w:rFonts w:ascii="Times New Roman" w:hAnsi="Times New Roman" w:cs="Times New Roman"/>
          <w:sz w:val="28"/>
          <w:szCs w:val="28"/>
        </w:rPr>
        <w:t xml:space="preserve">ысокая доля дебиторской задолженности в оборотных активах наряду с низкой инвестиционной составляющей тарифа лишает </w:t>
      </w:r>
      <w:proofErr w:type="spellStart"/>
      <w:r w:rsidR="002F768C" w:rsidRPr="003E7353">
        <w:rPr>
          <w:rFonts w:ascii="Times New Roman" w:hAnsi="Times New Roman" w:cs="Times New Roman"/>
          <w:sz w:val="28"/>
          <w:szCs w:val="28"/>
        </w:rPr>
        <w:t>ресурсоснабжающ</w:t>
      </w:r>
      <w:r w:rsidRPr="003E735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2F768C" w:rsidRPr="003E73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E7353">
        <w:rPr>
          <w:rFonts w:ascii="Times New Roman" w:hAnsi="Times New Roman" w:cs="Times New Roman"/>
          <w:sz w:val="28"/>
          <w:szCs w:val="28"/>
        </w:rPr>
        <w:t>и</w:t>
      </w:r>
      <w:r w:rsidR="002F768C" w:rsidRPr="003E7353">
        <w:rPr>
          <w:rFonts w:ascii="Times New Roman" w:hAnsi="Times New Roman" w:cs="Times New Roman"/>
          <w:sz w:val="28"/>
          <w:szCs w:val="28"/>
        </w:rPr>
        <w:t xml:space="preserve"> возможности использовать высоколиквидные акти</w:t>
      </w:r>
      <w:r w:rsidRPr="003E7353">
        <w:rPr>
          <w:rFonts w:ascii="Times New Roman" w:hAnsi="Times New Roman" w:cs="Times New Roman"/>
          <w:sz w:val="28"/>
          <w:szCs w:val="28"/>
        </w:rPr>
        <w:t>вы, ограничивая как ее текущую</w:t>
      </w:r>
      <w:r w:rsidR="002F768C" w:rsidRPr="003E7353">
        <w:rPr>
          <w:rFonts w:ascii="Times New Roman" w:hAnsi="Times New Roman" w:cs="Times New Roman"/>
          <w:sz w:val="28"/>
          <w:szCs w:val="28"/>
        </w:rPr>
        <w:t>, так и инвестиционную деятельность.</w:t>
      </w:r>
    </w:p>
    <w:p w:rsidR="002F768C" w:rsidRPr="003E7353" w:rsidRDefault="002F768C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Бремя задолженности снижает активность </w:t>
      </w:r>
      <w:proofErr w:type="spellStart"/>
      <w:r w:rsidRPr="003E7353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3E7353">
        <w:rPr>
          <w:rFonts w:ascii="Times New Roman" w:hAnsi="Times New Roman" w:cs="Times New Roman"/>
          <w:sz w:val="28"/>
          <w:szCs w:val="28"/>
        </w:rPr>
        <w:t xml:space="preserve"> организаций, лишает их инвестиционной привлекательности. Кроме того, просроченная кредиторская задолженность отвлекает средства на уплату штрафов и пеней, что еще больше усугубляет негативное положение организаций-должников.</w:t>
      </w:r>
    </w:p>
    <w:p w:rsidR="002F768C" w:rsidRPr="003E7353" w:rsidRDefault="00B24A4C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F768C" w:rsidRPr="003E7353">
        <w:rPr>
          <w:rFonts w:ascii="Times New Roman" w:hAnsi="Times New Roman" w:cs="Times New Roman"/>
          <w:sz w:val="28"/>
          <w:szCs w:val="28"/>
        </w:rPr>
        <w:t>обеспеченности коммунальной инфраструктурой, определена инвестиционная потребность для замены изношенных фондов, модернизации и строительства объектов коммунальной инфраструктуры в целях обеспечения полного благоустройства жилищного фонда с помощью централизованных источников</w:t>
      </w:r>
      <w:r w:rsidR="003E7353" w:rsidRPr="003E7353">
        <w:rPr>
          <w:rFonts w:ascii="Times New Roman" w:hAnsi="Times New Roman" w:cs="Times New Roman"/>
          <w:sz w:val="28"/>
          <w:szCs w:val="28"/>
        </w:rPr>
        <w:t>, а так же п</w:t>
      </w:r>
      <w:r w:rsidR="002F768C" w:rsidRPr="003E7353">
        <w:rPr>
          <w:rFonts w:ascii="Times New Roman" w:hAnsi="Times New Roman" w:cs="Times New Roman"/>
          <w:sz w:val="28"/>
          <w:szCs w:val="28"/>
        </w:rPr>
        <w:t>отребность в ремонте (замене) коммунальных сетей</w:t>
      </w:r>
      <w:r w:rsidR="003E7353" w:rsidRPr="003E7353">
        <w:rPr>
          <w:rFonts w:ascii="Times New Roman" w:hAnsi="Times New Roman" w:cs="Times New Roman"/>
          <w:sz w:val="28"/>
          <w:szCs w:val="28"/>
        </w:rPr>
        <w:t>, и</w:t>
      </w:r>
      <w:r w:rsidR="002F768C" w:rsidRPr="003E7353">
        <w:rPr>
          <w:rFonts w:ascii="Times New Roman" w:hAnsi="Times New Roman" w:cs="Times New Roman"/>
          <w:sz w:val="28"/>
          <w:szCs w:val="28"/>
        </w:rPr>
        <w:t xml:space="preserve">нвестиционная </w:t>
      </w:r>
      <w:hyperlink r:id="rId11" w:history="1">
        <w:r w:rsidR="002F768C" w:rsidRPr="003E7353">
          <w:rPr>
            <w:rFonts w:ascii="Times New Roman" w:hAnsi="Times New Roman" w:cs="Times New Roman"/>
            <w:sz w:val="28"/>
            <w:szCs w:val="28"/>
          </w:rPr>
          <w:t>потребность</w:t>
        </w:r>
      </w:hyperlink>
      <w:r w:rsidR="002F768C" w:rsidRPr="003E7353">
        <w:rPr>
          <w:rFonts w:ascii="Times New Roman" w:hAnsi="Times New Roman" w:cs="Times New Roman"/>
          <w:sz w:val="28"/>
          <w:szCs w:val="28"/>
        </w:rPr>
        <w:t xml:space="preserve"> в целях модернизации и строительства объектов коммун</w:t>
      </w:r>
      <w:r w:rsidR="003E7353" w:rsidRPr="003E7353">
        <w:rPr>
          <w:rFonts w:ascii="Times New Roman" w:hAnsi="Times New Roman" w:cs="Times New Roman"/>
          <w:sz w:val="28"/>
          <w:szCs w:val="28"/>
        </w:rPr>
        <w:t>альной инфраструктуры.</w:t>
      </w:r>
    </w:p>
    <w:p w:rsidR="002F768C" w:rsidRPr="003E7353" w:rsidRDefault="002F768C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Сохранение традиционных источников и масштабов финансирования мероприятий по замене изношенных фондов и модернизации коммунальной инфраструктуры приведет к дальнейшему падению надежности и качества обслуживания, снижению ресурсной эффективности производства услуг, а как итог </w:t>
      </w:r>
      <w:r w:rsidR="003E7353" w:rsidRPr="003E7353">
        <w:rPr>
          <w:rFonts w:ascii="Times New Roman" w:hAnsi="Times New Roman" w:cs="Times New Roman"/>
          <w:sz w:val="28"/>
          <w:szCs w:val="28"/>
        </w:rPr>
        <w:t>–</w:t>
      </w:r>
      <w:r w:rsidRPr="003E7353">
        <w:rPr>
          <w:rFonts w:ascii="Times New Roman" w:hAnsi="Times New Roman" w:cs="Times New Roman"/>
          <w:sz w:val="28"/>
          <w:szCs w:val="28"/>
        </w:rPr>
        <w:t xml:space="preserve"> к сдерживанию уровня экономического развития </w:t>
      </w:r>
      <w:r w:rsidR="003E7353" w:rsidRPr="003E7353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 w:rsidRPr="003E7353">
        <w:rPr>
          <w:rFonts w:ascii="Times New Roman" w:hAnsi="Times New Roman" w:cs="Times New Roman"/>
          <w:sz w:val="28"/>
          <w:szCs w:val="28"/>
        </w:rPr>
        <w:t>.</w:t>
      </w:r>
    </w:p>
    <w:p w:rsidR="003E7353" w:rsidRPr="003E7353" w:rsidRDefault="003E7353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D4A" w:rsidRPr="003E7353" w:rsidRDefault="006263C1" w:rsidP="00F40B7A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органов местного самоуправления </w:t>
      </w:r>
      <w:proofErr w:type="gramStart"/>
      <w:r w:rsidRPr="003E73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263C1" w:rsidRPr="003E7353" w:rsidRDefault="006263C1" w:rsidP="007A6B2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подпрограммы </w:t>
      </w:r>
      <w:r w:rsidR="00F40B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263C1" w:rsidRPr="003E7353" w:rsidRDefault="006263C1" w:rsidP="007A6B22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7A" w:rsidRPr="008E3E4E" w:rsidRDefault="00F40B7A" w:rsidP="00F40B7A">
      <w:pPr>
        <w:pStyle w:val="a3"/>
        <w:widowControl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E3E4E">
        <w:rPr>
          <w:rFonts w:ascii="Times New Roman" w:hAnsi="Times New Roman"/>
          <w:sz w:val="28"/>
          <w:szCs w:val="28"/>
        </w:rPr>
        <w:t xml:space="preserve">Участия в реализации </w:t>
      </w:r>
      <w:proofErr w:type="gramStart"/>
      <w:r w:rsidRPr="008E3E4E">
        <w:rPr>
          <w:rFonts w:ascii="Times New Roman" w:hAnsi="Times New Roman"/>
          <w:sz w:val="28"/>
          <w:szCs w:val="28"/>
        </w:rPr>
        <w:t>подпрограммы органов местного самоуправления муниципальных образований Ненецкого автономного округа</w:t>
      </w:r>
      <w:proofErr w:type="gramEnd"/>
      <w:r w:rsidRPr="008E3E4E">
        <w:rPr>
          <w:rFonts w:ascii="Times New Roman" w:hAnsi="Times New Roman"/>
          <w:sz w:val="28"/>
          <w:szCs w:val="28"/>
        </w:rPr>
        <w:t xml:space="preserve"> не предусматривается.</w:t>
      </w:r>
    </w:p>
    <w:p w:rsidR="008A35AF" w:rsidRDefault="008A35AF" w:rsidP="007A6B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CD4" w:rsidRPr="00C12CD4" w:rsidRDefault="00C12CD4" w:rsidP="00F40B7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</w:p>
    <w:p w:rsidR="008A35AF" w:rsidRDefault="00C12CD4" w:rsidP="008A3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п</w:t>
      </w:r>
      <w:r w:rsidR="008A35AF" w:rsidRPr="003E7353">
        <w:rPr>
          <w:rFonts w:ascii="Times New Roman" w:eastAsia="Calibri" w:hAnsi="Times New Roman" w:cs="Times New Roman"/>
          <w:b/>
          <w:sz w:val="28"/>
          <w:szCs w:val="28"/>
        </w:rPr>
        <w:t>одпрограмм</w:t>
      </w:r>
      <w:r w:rsidR="008A35A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A35AF" w:rsidRPr="003E73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451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A35AF" w:rsidRPr="003E73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A35AF" w:rsidRPr="008A35AF" w:rsidRDefault="008A35AF" w:rsidP="008A3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353">
        <w:rPr>
          <w:rFonts w:ascii="Times New Roman" w:eastAsia="Calibri" w:hAnsi="Times New Roman" w:cs="Times New Roman"/>
          <w:b/>
          <w:sz w:val="28"/>
          <w:szCs w:val="28"/>
        </w:rPr>
        <w:t>«Обеспечение доступности коммунальных услуг»</w:t>
      </w:r>
    </w:p>
    <w:p w:rsidR="006263C1" w:rsidRPr="003E7353" w:rsidRDefault="006263C1" w:rsidP="007A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C1" w:rsidRPr="008A35AF" w:rsidRDefault="006263C1" w:rsidP="00F40B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A35AF">
        <w:rPr>
          <w:rFonts w:ascii="Times New Roman" w:eastAsia="Calibri" w:hAnsi="Times New Roman" w:cs="Times New Roman"/>
          <w:sz w:val="28"/>
          <w:szCs w:val="28"/>
        </w:rPr>
        <w:t>Паспорт</w:t>
      </w:r>
      <w:r w:rsidR="008A35AF" w:rsidRPr="008A35AF">
        <w:rPr>
          <w:rFonts w:ascii="Times New Roman" w:eastAsia="Calibri" w:hAnsi="Times New Roman" w:cs="Times New Roman"/>
          <w:sz w:val="28"/>
          <w:szCs w:val="28"/>
        </w:rPr>
        <w:t xml:space="preserve"> подпрограммы</w:t>
      </w:r>
    </w:p>
    <w:p w:rsidR="006263C1" w:rsidRPr="003E7353" w:rsidRDefault="006263C1" w:rsidP="007A6B22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529"/>
      </w:tblGrid>
      <w:tr w:rsidR="006263C1" w:rsidRPr="003E7353" w:rsidTr="000F477B">
        <w:tc>
          <w:tcPr>
            <w:tcW w:w="3969" w:type="dxa"/>
            <w:vAlign w:val="center"/>
          </w:tcPr>
          <w:p w:rsidR="006263C1" w:rsidRPr="003E7353" w:rsidRDefault="006263C1" w:rsidP="007A6B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529" w:type="dxa"/>
          </w:tcPr>
          <w:p w:rsidR="006263C1" w:rsidRPr="003E7353" w:rsidRDefault="006263C1" w:rsidP="00B7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73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 w:rsidR="00B73756" w:rsidRPr="00B73756">
              <w:rPr>
                <w:rFonts w:ascii="Times New Roman" w:eastAsia="Calibri" w:hAnsi="Times New Roman" w:cs="Times New Roman"/>
                <w:sz w:val="28"/>
                <w:szCs w:val="28"/>
              </w:rPr>
              <w:t>доступности коммунальных услуг</w:t>
            </w:r>
            <w:r w:rsidRPr="003E735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6263C1" w:rsidRPr="003E7353" w:rsidTr="000F477B">
        <w:tc>
          <w:tcPr>
            <w:tcW w:w="3969" w:type="dxa"/>
            <w:vAlign w:val="center"/>
          </w:tcPr>
          <w:p w:rsidR="006263C1" w:rsidRPr="003E7353" w:rsidRDefault="006263C1" w:rsidP="007A6B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529" w:type="dxa"/>
          </w:tcPr>
          <w:p w:rsidR="006263C1" w:rsidRPr="003E7353" w:rsidRDefault="006263C1" w:rsidP="007A6B2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</w:t>
            </w:r>
            <w:r w:rsidR="000F477B" w:rsidRPr="003E7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строительства и жилищно-коммунального хозяйства </w:t>
            </w:r>
            <w:r w:rsidRPr="003E7353">
              <w:rPr>
                <w:rFonts w:ascii="Times New Roman" w:eastAsia="Calibri" w:hAnsi="Times New Roman" w:cs="Times New Roman"/>
                <w:sz w:val="28"/>
                <w:szCs w:val="28"/>
              </w:rPr>
              <w:t>Ненецкого автономного округа</w:t>
            </w:r>
          </w:p>
        </w:tc>
      </w:tr>
      <w:tr w:rsidR="006263C1" w:rsidRPr="003E7353" w:rsidTr="000F477B">
        <w:tc>
          <w:tcPr>
            <w:tcW w:w="3969" w:type="dxa"/>
            <w:vAlign w:val="center"/>
          </w:tcPr>
          <w:p w:rsidR="006263C1" w:rsidRPr="003E7353" w:rsidRDefault="000F477B" w:rsidP="007A6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="006263C1" w:rsidRPr="003E73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529" w:type="dxa"/>
          </w:tcPr>
          <w:p w:rsidR="0032128D" w:rsidRPr="003E7353" w:rsidRDefault="0082751B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263C1" w:rsidRPr="003E7353" w:rsidTr="000F477B">
        <w:trPr>
          <w:trHeight w:val="332"/>
        </w:trPr>
        <w:tc>
          <w:tcPr>
            <w:tcW w:w="3969" w:type="dxa"/>
            <w:vAlign w:val="center"/>
          </w:tcPr>
          <w:p w:rsidR="006263C1" w:rsidRPr="003E7353" w:rsidRDefault="006263C1" w:rsidP="007A6B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</w:t>
            </w:r>
          </w:p>
        </w:tc>
        <w:tc>
          <w:tcPr>
            <w:tcW w:w="5529" w:type="dxa"/>
          </w:tcPr>
          <w:p w:rsidR="006263C1" w:rsidRPr="0085081B" w:rsidRDefault="0085081B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81B">
              <w:rPr>
                <w:rFonts w:ascii="Times New Roman" w:hAnsi="Times New Roman" w:cs="Times New Roman"/>
                <w:sz w:val="28"/>
                <w:szCs w:val="28"/>
              </w:rPr>
              <w:t>Развитие системы жилищно-коммунального хозяйства</w:t>
            </w:r>
          </w:p>
        </w:tc>
      </w:tr>
      <w:tr w:rsidR="006263C1" w:rsidRPr="003E7353" w:rsidTr="000F477B">
        <w:tc>
          <w:tcPr>
            <w:tcW w:w="3969" w:type="dxa"/>
            <w:vAlign w:val="center"/>
          </w:tcPr>
          <w:p w:rsidR="006263C1" w:rsidRPr="003E7353" w:rsidRDefault="006263C1" w:rsidP="007A6B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5529" w:type="dxa"/>
          </w:tcPr>
          <w:p w:rsidR="006263C1" w:rsidRPr="00B72F17" w:rsidRDefault="006D4510" w:rsidP="00DE55B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2CD4" w:rsidRPr="00B72F17">
              <w:rPr>
                <w:rFonts w:ascii="Times New Roman" w:hAnsi="Times New Roman" w:cs="Times New Roman"/>
                <w:sz w:val="28"/>
                <w:szCs w:val="28"/>
              </w:rPr>
              <w:t>нижение</w:t>
            </w:r>
            <w:r w:rsidR="00B72F17" w:rsidRPr="00B7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5B8">
              <w:rPr>
                <w:rFonts w:ascii="Times New Roman" w:hAnsi="Times New Roman" w:cs="Times New Roman"/>
                <w:sz w:val="28"/>
                <w:szCs w:val="28"/>
              </w:rPr>
              <w:t>роста платы граждан за жилищно-</w:t>
            </w:r>
            <w:r w:rsidR="00B72F17" w:rsidRPr="00B72F17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</w:tr>
      <w:tr w:rsidR="006263C1" w:rsidRPr="003E7353" w:rsidTr="000F477B">
        <w:tc>
          <w:tcPr>
            <w:tcW w:w="3969" w:type="dxa"/>
            <w:vAlign w:val="center"/>
          </w:tcPr>
          <w:p w:rsidR="006263C1" w:rsidRPr="003E7353" w:rsidRDefault="006263C1" w:rsidP="007A6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6263C1" w:rsidRPr="003E7353" w:rsidRDefault="006263C1" w:rsidP="007A6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29" w:type="dxa"/>
          </w:tcPr>
          <w:p w:rsidR="006263C1" w:rsidRPr="00B72F17" w:rsidRDefault="00C12CD4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2F17" w:rsidRPr="00B72F17">
              <w:rPr>
                <w:rFonts w:ascii="Times New Roman" w:hAnsi="Times New Roman" w:cs="Times New Roman"/>
                <w:sz w:val="28"/>
                <w:szCs w:val="28"/>
              </w:rPr>
              <w:t>редний рост размера вносимой гражданами платы за коммунальные услуги в среднем по Ненецкому автономному округу;</w:t>
            </w:r>
          </w:p>
        </w:tc>
      </w:tr>
      <w:tr w:rsidR="006263C1" w:rsidRPr="003E7353" w:rsidTr="000F477B">
        <w:trPr>
          <w:trHeight w:val="349"/>
        </w:trPr>
        <w:tc>
          <w:tcPr>
            <w:tcW w:w="3969" w:type="dxa"/>
            <w:vAlign w:val="center"/>
          </w:tcPr>
          <w:p w:rsidR="006263C1" w:rsidRPr="003E7353" w:rsidRDefault="000F477B" w:rsidP="007A6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6263C1" w:rsidRPr="003E7353" w:rsidRDefault="000F477B" w:rsidP="007A6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29" w:type="dxa"/>
          </w:tcPr>
          <w:p w:rsidR="006263C1" w:rsidRPr="003E7353" w:rsidRDefault="00C12CD4" w:rsidP="00C12CD4">
            <w:pPr>
              <w:tabs>
                <w:tab w:val="num" w:pos="126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="006263C1" w:rsidRPr="003E7353">
              <w:rPr>
                <w:rFonts w:ascii="Times New Roman" w:eastAsia="Calibri" w:hAnsi="Times New Roman" w:cs="Times New Roman"/>
                <w:sz w:val="28"/>
                <w:szCs w:val="28"/>
              </w:rPr>
              <w:t>рассчитана 2015 -2017 годы и реализуется в один этап</w:t>
            </w:r>
          </w:p>
        </w:tc>
      </w:tr>
      <w:tr w:rsidR="006263C1" w:rsidRPr="003E7353" w:rsidTr="000F477B">
        <w:trPr>
          <w:trHeight w:val="349"/>
        </w:trPr>
        <w:tc>
          <w:tcPr>
            <w:tcW w:w="3969" w:type="dxa"/>
            <w:vAlign w:val="center"/>
          </w:tcPr>
          <w:p w:rsidR="006263C1" w:rsidRPr="003E7353" w:rsidRDefault="006263C1" w:rsidP="007A6B2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eastAsia="Calibri" w:hAnsi="Times New Roman" w:cs="Times New Roman"/>
                <w:sz w:val="28"/>
                <w:szCs w:val="28"/>
              </w:rPr>
              <w:t>Объем бюджетных ассигнований подпрограммы (в разбивке по источникам финансирования)</w:t>
            </w:r>
          </w:p>
        </w:tc>
        <w:tc>
          <w:tcPr>
            <w:tcW w:w="5529" w:type="dxa"/>
          </w:tcPr>
          <w:p w:rsidR="003C64CE" w:rsidRPr="003E7353" w:rsidRDefault="009E2DBA" w:rsidP="003C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5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96459">
              <w:rPr>
                <w:rFonts w:ascii="Times New Roman" w:hAnsi="Times New Roman" w:cs="Times New Roman"/>
                <w:sz w:val="28"/>
                <w:szCs w:val="28"/>
              </w:rPr>
              <w:t>рограммы осуществляется из средств бюджета Ненецкого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4CE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составит </w:t>
            </w:r>
            <w:r w:rsidR="00BB104A">
              <w:rPr>
                <w:rFonts w:ascii="Times New Roman" w:hAnsi="Times New Roman" w:cs="Times New Roman"/>
                <w:sz w:val="28"/>
                <w:szCs w:val="28"/>
              </w:rPr>
              <w:t>2 913 018,9</w:t>
            </w:r>
            <w:r w:rsidR="003C64CE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="00BB10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64CE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3C64CE" w:rsidRPr="003E7353" w:rsidRDefault="003C64CE" w:rsidP="003C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="00BB104A">
              <w:rPr>
                <w:rFonts w:ascii="Times New Roman" w:hAnsi="Times New Roman" w:cs="Times New Roman"/>
                <w:sz w:val="28"/>
                <w:szCs w:val="28"/>
              </w:rPr>
              <w:t>889 354,1 тыс. руб.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64CE" w:rsidRPr="003E7353" w:rsidRDefault="003C64CE" w:rsidP="003C6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 w:rsidR="00BB104A">
              <w:rPr>
                <w:rFonts w:ascii="Times New Roman" w:hAnsi="Times New Roman" w:cs="Times New Roman"/>
                <w:sz w:val="28"/>
                <w:szCs w:val="28"/>
              </w:rPr>
              <w:t>980 648,6 тыс. руб.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3C1" w:rsidRPr="003E7353" w:rsidRDefault="003C64CE" w:rsidP="00BB104A">
            <w:pPr>
              <w:keepNext/>
              <w:spacing w:after="0" w:line="240" w:lineRule="auto"/>
              <w:ind w:left="3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BB104A">
              <w:rPr>
                <w:rFonts w:ascii="Times New Roman" w:hAnsi="Times New Roman" w:cs="Times New Roman"/>
                <w:sz w:val="28"/>
                <w:szCs w:val="28"/>
              </w:rPr>
              <w:t>1 043 016,2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B1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63C1" w:rsidRPr="003E7353" w:rsidRDefault="006263C1" w:rsidP="007A6B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D4A" w:rsidRPr="003E7353" w:rsidRDefault="006263C1" w:rsidP="00F40B7A">
      <w:pPr>
        <w:pStyle w:val="a3"/>
        <w:tabs>
          <w:tab w:val="left" w:pos="567"/>
        </w:tabs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E7353">
        <w:rPr>
          <w:rFonts w:ascii="Times New Roman" w:eastAsia="Calibri" w:hAnsi="Times New Roman" w:cs="Times New Roman"/>
          <w:sz w:val="28"/>
          <w:szCs w:val="28"/>
        </w:rPr>
        <w:t>Характеристика сферы реализации</w:t>
      </w:r>
    </w:p>
    <w:p w:rsidR="003D2D4A" w:rsidRPr="003E7353" w:rsidRDefault="006263C1" w:rsidP="007A6B22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353">
        <w:rPr>
          <w:rFonts w:ascii="Times New Roman" w:eastAsia="Calibri" w:hAnsi="Times New Roman" w:cs="Times New Roman"/>
          <w:sz w:val="28"/>
          <w:szCs w:val="28"/>
        </w:rPr>
        <w:t xml:space="preserve">подпрограммы </w:t>
      </w:r>
      <w:r w:rsidR="006D4510">
        <w:rPr>
          <w:rFonts w:ascii="Times New Roman" w:eastAsia="Calibri" w:hAnsi="Times New Roman" w:cs="Times New Roman"/>
          <w:sz w:val="28"/>
          <w:szCs w:val="28"/>
        </w:rPr>
        <w:t>2</w:t>
      </w:r>
      <w:r w:rsidRPr="003E7353">
        <w:rPr>
          <w:rFonts w:ascii="Times New Roman" w:eastAsia="Calibri" w:hAnsi="Times New Roman" w:cs="Times New Roman"/>
          <w:sz w:val="28"/>
          <w:szCs w:val="28"/>
        </w:rPr>
        <w:t>, описание основных проблем и</w:t>
      </w:r>
    </w:p>
    <w:p w:rsidR="006263C1" w:rsidRPr="003E7353" w:rsidRDefault="006263C1" w:rsidP="007A6B22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353">
        <w:rPr>
          <w:rFonts w:ascii="Times New Roman" w:eastAsia="Calibri" w:hAnsi="Times New Roman" w:cs="Times New Roman"/>
          <w:sz w:val="28"/>
          <w:szCs w:val="28"/>
        </w:rPr>
        <w:t>обоснование включения в программу</w:t>
      </w:r>
    </w:p>
    <w:p w:rsidR="007D59E7" w:rsidRPr="003E7353" w:rsidRDefault="007D59E7" w:rsidP="007A6B22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754F" w:rsidRPr="003E7353" w:rsidRDefault="00627D5E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>Г</w:t>
      </w:r>
      <w:r w:rsidR="008C754F" w:rsidRPr="003E7353">
        <w:rPr>
          <w:rFonts w:ascii="Times New Roman" w:hAnsi="Times New Roman" w:cs="Times New Roman"/>
          <w:sz w:val="28"/>
          <w:szCs w:val="28"/>
        </w:rPr>
        <w:t xml:space="preserve">осударственная политика сдерживания тарифов (цен) на некоторые виды коммунальных услуг приводит к возникновению выпадающих доходов </w:t>
      </w:r>
      <w:r w:rsidR="008C754F" w:rsidRPr="003E7353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="0032128D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32128D" w:rsidRPr="003E735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D4510">
        <w:rPr>
          <w:rFonts w:ascii="Times New Roman" w:hAnsi="Times New Roman" w:cs="Times New Roman"/>
          <w:sz w:val="28"/>
          <w:szCs w:val="28"/>
        </w:rPr>
        <w:t>й</w:t>
      </w:r>
      <w:r w:rsidR="0032128D" w:rsidRPr="003E7353">
        <w:rPr>
          <w:rFonts w:ascii="Times New Roman" w:hAnsi="Times New Roman" w:cs="Times New Roman"/>
          <w:sz w:val="28"/>
          <w:szCs w:val="28"/>
        </w:rPr>
        <w:t>, осуществляющи</w:t>
      </w:r>
      <w:r w:rsidR="006D4510">
        <w:rPr>
          <w:rFonts w:ascii="Times New Roman" w:hAnsi="Times New Roman" w:cs="Times New Roman"/>
          <w:sz w:val="28"/>
          <w:szCs w:val="28"/>
        </w:rPr>
        <w:t>х</w:t>
      </w:r>
      <w:r w:rsidR="0032128D" w:rsidRPr="003E7353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Ненецкого автономного округа в сфере теплоснабжения, водоснабжения, водоотведения и электроснабжения</w:t>
      </w:r>
      <w:r w:rsidR="0032128D">
        <w:rPr>
          <w:rFonts w:ascii="Times New Roman" w:hAnsi="Times New Roman" w:cs="Times New Roman"/>
          <w:sz w:val="28"/>
          <w:szCs w:val="28"/>
        </w:rPr>
        <w:t xml:space="preserve">, </w:t>
      </w:r>
      <w:r w:rsidR="0032128D" w:rsidRPr="003E7353">
        <w:rPr>
          <w:rFonts w:ascii="Times New Roman" w:hAnsi="Times New Roman" w:cs="Times New Roman"/>
          <w:sz w:val="28"/>
          <w:szCs w:val="28"/>
        </w:rPr>
        <w:t>организаци</w:t>
      </w:r>
      <w:r w:rsidR="0032128D">
        <w:rPr>
          <w:rFonts w:ascii="Times New Roman" w:hAnsi="Times New Roman" w:cs="Times New Roman"/>
          <w:sz w:val="28"/>
          <w:szCs w:val="28"/>
        </w:rPr>
        <w:t>й</w:t>
      </w:r>
      <w:r w:rsidR="0032128D" w:rsidRPr="003E7353">
        <w:rPr>
          <w:rFonts w:ascii="Times New Roman" w:hAnsi="Times New Roman" w:cs="Times New Roman"/>
          <w:sz w:val="28"/>
          <w:szCs w:val="28"/>
        </w:rPr>
        <w:t>, осуществляющи</w:t>
      </w:r>
      <w:r w:rsidR="0032128D">
        <w:rPr>
          <w:rFonts w:ascii="Times New Roman" w:hAnsi="Times New Roman" w:cs="Times New Roman"/>
          <w:sz w:val="28"/>
          <w:szCs w:val="28"/>
        </w:rPr>
        <w:t>х</w:t>
      </w:r>
      <w:r w:rsidR="0032128D" w:rsidRPr="003E7353">
        <w:rPr>
          <w:rFonts w:ascii="Times New Roman" w:hAnsi="Times New Roman" w:cs="Times New Roman"/>
          <w:sz w:val="28"/>
          <w:szCs w:val="28"/>
        </w:rPr>
        <w:t xml:space="preserve"> деятельность по упра</w:t>
      </w:r>
      <w:r w:rsidR="0032128D">
        <w:rPr>
          <w:rFonts w:ascii="Times New Roman" w:hAnsi="Times New Roman" w:cs="Times New Roman"/>
          <w:sz w:val="28"/>
          <w:szCs w:val="28"/>
        </w:rPr>
        <w:t>влению многоквартирными домами и ТСЖ</w:t>
      </w:r>
      <w:r w:rsidR="008C754F" w:rsidRPr="003E7353">
        <w:rPr>
          <w:rFonts w:ascii="Times New Roman" w:hAnsi="Times New Roman" w:cs="Times New Roman"/>
          <w:sz w:val="28"/>
          <w:szCs w:val="28"/>
        </w:rPr>
        <w:t>.</w:t>
      </w:r>
    </w:p>
    <w:p w:rsidR="008C754F" w:rsidRPr="003E7353" w:rsidRDefault="008C754F" w:rsidP="007A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С целью защиты экономических интересов населения от монопольного повышения </w:t>
      </w:r>
      <w:r w:rsidR="00C01448">
        <w:rPr>
          <w:rFonts w:ascii="Times New Roman" w:hAnsi="Times New Roman" w:cs="Times New Roman"/>
          <w:sz w:val="28"/>
          <w:szCs w:val="28"/>
        </w:rPr>
        <w:t>цен (</w:t>
      </w:r>
      <w:r w:rsidRPr="003E7353">
        <w:rPr>
          <w:rFonts w:ascii="Times New Roman" w:hAnsi="Times New Roman" w:cs="Times New Roman"/>
          <w:sz w:val="28"/>
          <w:szCs w:val="28"/>
        </w:rPr>
        <w:t>тарифов</w:t>
      </w:r>
      <w:r w:rsidR="00C01448">
        <w:rPr>
          <w:rFonts w:ascii="Times New Roman" w:hAnsi="Times New Roman" w:cs="Times New Roman"/>
          <w:sz w:val="28"/>
          <w:szCs w:val="28"/>
        </w:rPr>
        <w:t>)</w:t>
      </w:r>
      <w:r w:rsidRPr="003E7353">
        <w:rPr>
          <w:rFonts w:ascii="Times New Roman" w:hAnsi="Times New Roman" w:cs="Times New Roman"/>
          <w:sz w:val="28"/>
          <w:szCs w:val="28"/>
        </w:rPr>
        <w:t xml:space="preserve"> и обеспечения покрытия </w:t>
      </w:r>
      <w:r w:rsidR="0032128D">
        <w:rPr>
          <w:rFonts w:ascii="Times New Roman" w:hAnsi="Times New Roman" w:cs="Times New Roman"/>
          <w:sz w:val="28"/>
          <w:szCs w:val="28"/>
        </w:rPr>
        <w:t xml:space="preserve">недополученных доходов и (или) расходов </w:t>
      </w:r>
      <w:r w:rsidR="00C01448">
        <w:rPr>
          <w:rFonts w:ascii="Times New Roman" w:hAnsi="Times New Roman" w:cs="Times New Roman"/>
          <w:sz w:val="28"/>
          <w:szCs w:val="28"/>
        </w:rPr>
        <w:t>организациям жилищно-коммунального комплекса Ненецкого автономного округа</w:t>
      </w:r>
      <w:r w:rsidRPr="003E7353">
        <w:rPr>
          <w:rFonts w:ascii="Times New Roman" w:hAnsi="Times New Roman" w:cs="Times New Roman"/>
          <w:sz w:val="28"/>
          <w:szCs w:val="28"/>
        </w:rPr>
        <w:t xml:space="preserve">, </w:t>
      </w:r>
      <w:r w:rsidR="009479D9" w:rsidRPr="003E7353">
        <w:rPr>
          <w:rFonts w:ascii="Times New Roman" w:hAnsi="Times New Roman" w:cs="Times New Roman"/>
          <w:sz w:val="28"/>
          <w:szCs w:val="28"/>
        </w:rPr>
        <w:t>окружным</w:t>
      </w:r>
      <w:r w:rsidRPr="003E7353">
        <w:rPr>
          <w:rFonts w:ascii="Times New Roman" w:hAnsi="Times New Roman" w:cs="Times New Roman"/>
          <w:sz w:val="28"/>
          <w:szCs w:val="28"/>
        </w:rPr>
        <w:t xml:space="preserve"> бюджетом предусмотрены субсидии на возмещение недополученных доходов, возникающих в результате государственного регулирования цен </w:t>
      </w:r>
      <w:r w:rsidR="009479D9" w:rsidRPr="003E7353">
        <w:rPr>
          <w:rFonts w:ascii="Times New Roman" w:hAnsi="Times New Roman" w:cs="Times New Roman"/>
          <w:sz w:val="28"/>
          <w:szCs w:val="28"/>
        </w:rPr>
        <w:t>(тарифов</w:t>
      </w:r>
      <w:r w:rsidR="009479D9" w:rsidRPr="00483A8E">
        <w:rPr>
          <w:rFonts w:ascii="Times New Roman" w:hAnsi="Times New Roman" w:cs="Times New Roman"/>
          <w:sz w:val="28"/>
          <w:szCs w:val="28"/>
        </w:rPr>
        <w:t xml:space="preserve">) </w:t>
      </w:r>
      <w:r w:rsidRPr="00483A8E">
        <w:rPr>
          <w:rFonts w:ascii="Times New Roman" w:hAnsi="Times New Roman" w:cs="Times New Roman"/>
          <w:sz w:val="28"/>
          <w:szCs w:val="28"/>
        </w:rPr>
        <w:t>на поставляемые топливно-энергетические, коммунальные ресурсы и услуги:</w:t>
      </w:r>
    </w:p>
    <w:p w:rsidR="008C754F" w:rsidRPr="003E7353" w:rsidRDefault="008C754F" w:rsidP="007A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353">
        <w:rPr>
          <w:rFonts w:ascii="Times New Roman" w:hAnsi="Times New Roman" w:cs="Times New Roman"/>
          <w:sz w:val="28"/>
          <w:szCs w:val="28"/>
        </w:rPr>
        <w:t>энергоснабжающим</w:t>
      </w:r>
      <w:proofErr w:type="spellEnd"/>
      <w:r w:rsidRPr="003E7353">
        <w:rPr>
          <w:rFonts w:ascii="Times New Roman" w:hAnsi="Times New Roman" w:cs="Times New Roman"/>
          <w:sz w:val="28"/>
          <w:szCs w:val="28"/>
        </w:rPr>
        <w:t xml:space="preserve"> организациям, отпускающим электрическую энергию </w:t>
      </w:r>
      <w:r w:rsidR="00483A8E">
        <w:rPr>
          <w:rFonts w:ascii="Times New Roman" w:hAnsi="Times New Roman" w:cs="Times New Roman"/>
          <w:sz w:val="28"/>
          <w:szCs w:val="28"/>
        </w:rPr>
        <w:t xml:space="preserve">населению и прочим </w:t>
      </w:r>
      <w:r w:rsidRPr="003E7353">
        <w:rPr>
          <w:rFonts w:ascii="Times New Roman" w:hAnsi="Times New Roman" w:cs="Times New Roman"/>
          <w:sz w:val="28"/>
          <w:szCs w:val="28"/>
        </w:rPr>
        <w:t>потребителя</w:t>
      </w:r>
      <w:r w:rsidR="009479D9" w:rsidRPr="003E7353">
        <w:rPr>
          <w:rFonts w:ascii="Times New Roman" w:hAnsi="Times New Roman" w:cs="Times New Roman"/>
          <w:sz w:val="28"/>
          <w:szCs w:val="28"/>
        </w:rPr>
        <w:t>м</w:t>
      </w:r>
      <w:r w:rsidRPr="003E7353">
        <w:rPr>
          <w:rFonts w:ascii="Times New Roman" w:hAnsi="Times New Roman" w:cs="Times New Roman"/>
          <w:sz w:val="28"/>
          <w:szCs w:val="28"/>
        </w:rPr>
        <w:t>;</w:t>
      </w:r>
    </w:p>
    <w:p w:rsidR="008C754F" w:rsidRPr="003E7353" w:rsidRDefault="008C754F" w:rsidP="007A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теплоснабжающим организациям, </w:t>
      </w:r>
      <w:r w:rsidR="00C01448">
        <w:rPr>
          <w:rFonts w:ascii="Times New Roman" w:hAnsi="Times New Roman" w:cs="Times New Roman"/>
          <w:sz w:val="28"/>
          <w:szCs w:val="28"/>
        </w:rPr>
        <w:t xml:space="preserve">управляющим организациям и ТСЖ, </w:t>
      </w:r>
      <w:r w:rsidRPr="003E7353">
        <w:rPr>
          <w:rFonts w:ascii="Times New Roman" w:hAnsi="Times New Roman" w:cs="Times New Roman"/>
          <w:sz w:val="28"/>
          <w:szCs w:val="28"/>
        </w:rPr>
        <w:t>поставляющим населению тепловую энергию на нужды теплоснабжения;</w:t>
      </w:r>
    </w:p>
    <w:p w:rsidR="008C754F" w:rsidRPr="003E7353" w:rsidRDefault="008C754F" w:rsidP="007A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353">
        <w:rPr>
          <w:rFonts w:ascii="Times New Roman" w:hAnsi="Times New Roman" w:cs="Times New Roman"/>
          <w:sz w:val="28"/>
          <w:szCs w:val="28"/>
        </w:rPr>
        <w:t>топливоснабжающим</w:t>
      </w:r>
      <w:proofErr w:type="spellEnd"/>
      <w:r w:rsidRPr="003E7353">
        <w:rPr>
          <w:rFonts w:ascii="Times New Roman" w:hAnsi="Times New Roman" w:cs="Times New Roman"/>
          <w:sz w:val="28"/>
          <w:szCs w:val="28"/>
        </w:rPr>
        <w:t xml:space="preserve"> организациям, поставляющим твердое топливо населению для нужд отопления;</w:t>
      </w:r>
    </w:p>
    <w:p w:rsidR="006065A7" w:rsidRPr="003E7353" w:rsidRDefault="008C754F" w:rsidP="00291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A8E">
        <w:rPr>
          <w:rFonts w:ascii="Times New Roman" w:hAnsi="Times New Roman" w:cs="Times New Roman"/>
          <w:sz w:val="28"/>
          <w:szCs w:val="28"/>
        </w:rPr>
        <w:t>организациям водопроводно-канализационного комплекса, оказывающим услуги холодного водоснабжени</w:t>
      </w:r>
      <w:r w:rsidR="009479D9" w:rsidRPr="00483A8E">
        <w:rPr>
          <w:rFonts w:ascii="Times New Roman" w:hAnsi="Times New Roman" w:cs="Times New Roman"/>
          <w:sz w:val="28"/>
          <w:szCs w:val="28"/>
        </w:rPr>
        <w:t>я и водоотведения для населения</w:t>
      </w:r>
      <w:r w:rsidR="006065A7">
        <w:rPr>
          <w:rFonts w:ascii="Times New Roman" w:hAnsi="Times New Roman" w:cs="Times New Roman"/>
          <w:sz w:val="28"/>
          <w:szCs w:val="28"/>
        </w:rPr>
        <w:t>.</w:t>
      </w:r>
    </w:p>
    <w:p w:rsidR="008C754F" w:rsidRPr="003E7353" w:rsidRDefault="008C754F" w:rsidP="007A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>В 201</w:t>
      </w:r>
      <w:r w:rsidR="00483A8E">
        <w:rPr>
          <w:rFonts w:ascii="Times New Roman" w:hAnsi="Times New Roman" w:cs="Times New Roman"/>
          <w:sz w:val="28"/>
          <w:szCs w:val="28"/>
        </w:rPr>
        <w:t>4</w:t>
      </w:r>
      <w:r w:rsidRPr="003E735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39A7" w:rsidRPr="003E7353">
        <w:rPr>
          <w:rFonts w:ascii="Times New Roman" w:hAnsi="Times New Roman" w:cs="Times New Roman"/>
          <w:sz w:val="28"/>
          <w:szCs w:val="28"/>
        </w:rPr>
        <w:t xml:space="preserve">Управлением строительства и </w:t>
      </w:r>
      <w:r w:rsidR="00627D5E" w:rsidRPr="003E7353">
        <w:rPr>
          <w:rFonts w:ascii="Times New Roman" w:hAnsi="Times New Roman" w:cs="Times New Roman"/>
          <w:sz w:val="28"/>
          <w:szCs w:val="28"/>
        </w:rPr>
        <w:t>жилищно-коммунального хозяйства Ненецкого автономного округа</w:t>
      </w:r>
      <w:r w:rsidRPr="003E7353">
        <w:rPr>
          <w:rFonts w:ascii="Times New Roman" w:hAnsi="Times New Roman" w:cs="Times New Roman"/>
          <w:sz w:val="28"/>
          <w:szCs w:val="28"/>
        </w:rPr>
        <w:t xml:space="preserve"> заключено более </w:t>
      </w:r>
      <w:r w:rsidR="0021323D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627D5E" w:rsidRPr="003E7353">
        <w:rPr>
          <w:rFonts w:ascii="Times New Roman" w:hAnsi="Times New Roman" w:cs="Times New Roman"/>
          <w:sz w:val="28"/>
          <w:szCs w:val="28"/>
        </w:rPr>
        <w:t>соглашений</w:t>
      </w:r>
      <w:r w:rsidRPr="003E7353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организациям, осуществляющим деятельность в сфере жилищно-коммунального хозяйства.</w:t>
      </w:r>
    </w:p>
    <w:p w:rsidR="006263C1" w:rsidRDefault="008C754F" w:rsidP="00924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>Субсидирование является существенным стабилизирующим фактором в деятельности организаций</w:t>
      </w:r>
      <w:r w:rsidR="009479D9" w:rsidRPr="003E7353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</w:t>
      </w:r>
      <w:r w:rsidRPr="003E7353">
        <w:rPr>
          <w:rFonts w:ascii="Times New Roman" w:hAnsi="Times New Roman" w:cs="Times New Roman"/>
          <w:sz w:val="28"/>
          <w:szCs w:val="28"/>
        </w:rPr>
        <w:t>, оказывающим влияние на их финансовую устойчивость, а также одним из путей решения проблемы неплатежей и задолженности в жилищно-коммунальном хозяйстве.</w:t>
      </w:r>
    </w:p>
    <w:p w:rsidR="00924BD5" w:rsidRPr="00924BD5" w:rsidRDefault="00924BD5" w:rsidP="00924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5AF" w:rsidRDefault="006263C1" w:rsidP="00F40B7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A35AF">
        <w:rPr>
          <w:rFonts w:ascii="Times New Roman" w:eastAsia="Times New Roman" w:hAnsi="Times New Roman" w:cs="Times New Roman"/>
          <w:sz w:val="28"/>
          <w:szCs w:val="28"/>
        </w:rPr>
        <w:t>Участие органов местного самоуправления</w:t>
      </w:r>
    </w:p>
    <w:p w:rsidR="006263C1" w:rsidRPr="008A35AF" w:rsidRDefault="006263C1" w:rsidP="008A35AF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5AF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</w:t>
      </w:r>
      <w:r w:rsidR="00924BD5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="00F40B7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6263C1" w:rsidRPr="003E7353" w:rsidRDefault="006263C1" w:rsidP="007A6B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40B7A" w:rsidRPr="008E3E4E" w:rsidRDefault="00F40B7A" w:rsidP="00F40B7A">
      <w:pPr>
        <w:pStyle w:val="a3"/>
        <w:widowControl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E3E4E">
        <w:rPr>
          <w:rFonts w:ascii="Times New Roman" w:hAnsi="Times New Roman"/>
          <w:sz w:val="28"/>
          <w:szCs w:val="28"/>
        </w:rPr>
        <w:t xml:space="preserve">Участия в реализации </w:t>
      </w:r>
      <w:proofErr w:type="gramStart"/>
      <w:r w:rsidRPr="008E3E4E">
        <w:rPr>
          <w:rFonts w:ascii="Times New Roman" w:hAnsi="Times New Roman"/>
          <w:sz w:val="28"/>
          <w:szCs w:val="28"/>
        </w:rPr>
        <w:t>подпрограммы органов местного самоуправления муниципальных образований Ненецкого автономного округа</w:t>
      </w:r>
      <w:proofErr w:type="gramEnd"/>
      <w:r w:rsidRPr="008E3E4E">
        <w:rPr>
          <w:rFonts w:ascii="Times New Roman" w:hAnsi="Times New Roman"/>
          <w:sz w:val="28"/>
          <w:szCs w:val="28"/>
        </w:rPr>
        <w:t xml:space="preserve"> не предусматривается.</w:t>
      </w:r>
    </w:p>
    <w:p w:rsidR="006263C1" w:rsidRDefault="006263C1" w:rsidP="007A6B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AF1" w:rsidRPr="00EC5AF1" w:rsidRDefault="00EC5AF1" w:rsidP="00F40B7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6065A7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</w:p>
    <w:p w:rsidR="0027202D" w:rsidRDefault="00924BD5" w:rsidP="00272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</w:t>
      </w:r>
      <w:r w:rsidR="0027202D" w:rsidRPr="003E7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</w:t>
      </w:r>
      <w:r w:rsidR="0027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7202D" w:rsidRPr="003E7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65A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="0027202D" w:rsidRPr="003E7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4BD5" w:rsidRDefault="0027202D" w:rsidP="00272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E7353">
        <w:rPr>
          <w:rFonts w:ascii="Times New Roman" w:hAnsi="Times New Roman" w:cs="Times New Roman"/>
          <w:b/>
          <w:bCs/>
          <w:sz w:val="28"/>
          <w:szCs w:val="28"/>
        </w:rPr>
        <w:t>Обеспечение сохранности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7353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 и </w:t>
      </w:r>
    </w:p>
    <w:p w:rsidR="006065A7" w:rsidRDefault="0027202D" w:rsidP="00606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E7353">
        <w:rPr>
          <w:rFonts w:ascii="Times New Roman" w:hAnsi="Times New Roman" w:cs="Times New Roman"/>
          <w:b/>
          <w:bCs/>
          <w:sz w:val="28"/>
          <w:szCs w:val="28"/>
        </w:rPr>
        <w:t>создание безопасных,</w:t>
      </w:r>
      <w:r w:rsidR="00924B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7353">
        <w:rPr>
          <w:rFonts w:ascii="Times New Roman" w:hAnsi="Times New Roman" w:cs="Times New Roman"/>
          <w:b/>
          <w:bCs/>
          <w:sz w:val="28"/>
          <w:szCs w:val="28"/>
        </w:rPr>
        <w:t xml:space="preserve">благоприятных условий </w:t>
      </w:r>
    </w:p>
    <w:p w:rsidR="0027202D" w:rsidRPr="00924BD5" w:rsidRDefault="0027202D" w:rsidP="00606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353">
        <w:rPr>
          <w:rFonts w:ascii="Times New Roman" w:hAnsi="Times New Roman" w:cs="Times New Roman"/>
          <w:b/>
          <w:bCs/>
          <w:sz w:val="28"/>
          <w:szCs w:val="28"/>
        </w:rPr>
        <w:t>проживания граждан</w:t>
      </w:r>
      <w:r w:rsidRPr="003E7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7202D" w:rsidRPr="003E7353" w:rsidRDefault="0027202D" w:rsidP="00272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3C1" w:rsidRPr="0027202D" w:rsidRDefault="006263C1" w:rsidP="00F40B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0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</w:t>
      </w:r>
    </w:p>
    <w:p w:rsidR="006263C1" w:rsidRPr="003E7353" w:rsidRDefault="006263C1" w:rsidP="007A6B2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777"/>
      </w:tblGrid>
      <w:tr w:rsidR="006263C1" w:rsidRPr="003E7353" w:rsidTr="001D1D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1" w:rsidRPr="003E7353" w:rsidRDefault="006263C1" w:rsidP="007A6B2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E" w:rsidRPr="003E7353" w:rsidRDefault="006263C1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834AE" w:rsidRPr="003E735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сохранности</w:t>
            </w:r>
          </w:p>
          <w:p w:rsidR="003834AE" w:rsidRPr="003E7353" w:rsidRDefault="003834AE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жилищного фонда и создание </w:t>
            </w:r>
            <w:proofErr w:type="gramStart"/>
            <w:r w:rsidRPr="003E7353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безопасных</w:t>
            </w:r>
            <w:proofErr w:type="gramEnd"/>
            <w:r w:rsidRPr="003E735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6263C1" w:rsidRPr="003E7353" w:rsidRDefault="003834AE" w:rsidP="007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hAnsi="Times New Roman" w:cs="Times New Roman"/>
                <w:bCs/>
                <w:sz w:val="28"/>
                <w:szCs w:val="28"/>
              </w:rPr>
              <w:t>благоприятных условий проживания граждан</w:t>
            </w:r>
            <w:r w:rsidR="006263C1"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63C1" w:rsidRPr="003E7353" w:rsidTr="001D1D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1" w:rsidRPr="003E7353" w:rsidRDefault="006263C1" w:rsidP="007A6B2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1" w:rsidRPr="003E7353" w:rsidRDefault="006263C1" w:rsidP="007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3834AE"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строительства и жилищно-коммунального хозяйства </w:t>
            </w: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Ненецкого автономного округа</w:t>
            </w:r>
          </w:p>
        </w:tc>
      </w:tr>
      <w:tr w:rsidR="006263C1" w:rsidRPr="003E7353" w:rsidTr="001D1D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1" w:rsidRPr="003E7353" w:rsidRDefault="006263C1" w:rsidP="007A6B2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A7" w:rsidRPr="00D30E8B" w:rsidRDefault="001D1DAC" w:rsidP="00D30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9A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17059A">
              <w:rPr>
                <w:rFonts w:ascii="Times New Roman" w:hAnsi="Times New Roman" w:cs="Times New Roman"/>
                <w:sz w:val="28"/>
                <w:szCs w:val="28"/>
              </w:rPr>
              <w:t>Пешский</w:t>
            </w:r>
            <w:proofErr w:type="spellEnd"/>
            <w:r w:rsidRPr="001705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Администрация МО «</w:t>
            </w:r>
            <w:proofErr w:type="spellStart"/>
            <w:r w:rsidRPr="0017059A">
              <w:rPr>
                <w:rFonts w:ascii="Times New Roman" w:hAnsi="Times New Roman" w:cs="Times New Roman"/>
                <w:sz w:val="28"/>
                <w:szCs w:val="28"/>
              </w:rPr>
              <w:t>Тиманский</w:t>
            </w:r>
            <w:proofErr w:type="spellEnd"/>
            <w:r w:rsidRPr="001705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Администрация МО «</w:t>
            </w:r>
            <w:proofErr w:type="spellStart"/>
            <w:r w:rsidRPr="0017059A">
              <w:rPr>
                <w:rFonts w:ascii="Times New Roman" w:hAnsi="Times New Roman" w:cs="Times New Roman"/>
                <w:sz w:val="28"/>
                <w:szCs w:val="28"/>
              </w:rPr>
              <w:t>Шоинский</w:t>
            </w:r>
            <w:proofErr w:type="spellEnd"/>
            <w:r w:rsidRPr="001705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</w:tr>
      <w:tr w:rsidR="006263C1" w:rsidRPr="003E7353" w:rsidTr="001D1D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1" w:rsidRPr="003E7353" w:rsidRDefault="006263C1" w:rsidP="007A6B2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B" w:rsidRPr="0088776E" w:rsidRDefault="0088776E" w:rsidP="007A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776E">
              <w:rPr>
                <w:rFonts w:ascii="Times New Roman" w:hAnsi="Times New Roman" w:cs="Times New Roman"/>
                <w:sz w:val="28"/>
                <w:szCs w:val="28"/>
              </w:rPr>
              <w:t>лучшение характеристик жилищного фонда, в том числе многоквартирных домов построенных с недостатками, обнаруженными в пределах гарантийного срока по государственным контрактам строительного подряда</w:t>
            </w:r>
          </w:p>
        </w:tc>
      </w:tr>
      <w:tr w:rsidR="006263C1" w:rsidRPr="003E7353" w:rsidTr="001D1D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1" w:rsidRPr="003E7353" w:rsidRDefault="006263C1" w:rsidP="007A6B2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1" w:rsidRPr="00292FB1" w:rsidRDefault="00EC5AF1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2FB1" w:rsidRPr="00292FB1">
              <w:rPr>
                <w:rFonts w:ascii="Times New Roman" w:hAnsi="Times New Roman" w:cs="Times New Roman"/>
                <w:sz w:val="28"/>
                <w:szCs w:val="28"/>
              </w:rPr>
              <w:t>охранение, восстановление и повышение качества жилищного фонда</w:t>
            </w:r>
          </w:p>
        </w:tc>
      </w:tr>
      <w:tr w:rsidR="006263C1" w:rsidRPr="003E7353" w:rsidTr="001D1D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1" w:rsidRPr="003E7353" w:rsidRDefault="006263C1" w:rsidP="007A6B2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6263C1" w:rsidRPr="003E7353" w:rsidRDefault="006263C1" w:rsidP="007A6B2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22" w:rsidRPr="007A6B22" w:rsidRDefault="00EC5AF1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6B22" w:rsidRPr="007A6B22">
              <w:rPr>
                <w:rFonts w:ascii="Times New Roman" w:hAnsi="Times New Roman" w:cs="Times New Roman"/>
                <w:sz w:val="28"/>
                <w:szCs w:val="28"/>
              </w:rPr>
              <w:t>бщая площадь помещений в многоквартирных домах, отремонтированная в рамках региональной программы капитального ремонта;</w:t>
            </w:r>
          </w:p>
          <w:p w:rsidR="00D30E8B" w:rsidRPr="003E7353" w:rsidRDefault="00D30E8B" w:rsidP="007A6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9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капитального строительства, в которых устранены недостатки, обнаруженные в пределах гарантийного срока по государственным контрактам строительного подряда</w:t>
            </w:r>
          </w:p>
        </w:tc>
      </w:tr>
      <w:tr w:rsidR="006263C1" w:rsidRPr="003E7353" w:rsidTr="001D1D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1" w:rsidRPr="003E7353" w:rsidRDefault="006263C1" w:rsidP="007A6B2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1" w:rsidRPr="003E7353" w:rsidRDefault="00EC5AF1" w:rsidP="00EC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6263C1"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рассчитана на 2015-2017 годы и реализуется в один этап</w:t>
            </w:r>
          </w:p>
        </w:tc>
      </w:tr>
      <w:tr w:rsidR="006263C1" w:rsidRPr="003E7353" w:rsidTr="001D1D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1" w:rsidRPr="003E7353" w:rsidRDefault="006263C1" w:rsidP="007A6B2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 (в разбивке по источникам финансирования)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8E" w:rsidRPr="003E7353" w:rsidRDefault="00483A8E" w:rsidP="00BB10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1C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1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552,6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919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91952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291952">
              <w:rPr>
                <w:rFonts w:ascii="Times New Roman" w:hAnsi="Times New Roman" w:cs="Times New Roman"/>
                <w:sz w:val="28"/>
                <w:szCs w:val="28"/>
              </w:rPr>
              <w:t>окружной бюджет: 224 252,6 тыс. руб., муниципальный бюджет 300,0 тыс. руб.),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3A8E" w:rsidRPr="003E7353" w:rsidRDefault="00BB104A" w:rsidP="0048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3A8E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483A8E" w:rsidRPr="003E7353" w:rsidRDefault="00483A8E" w:rsidP="0048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="00721C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1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184,2</w:t>
            </w:r>
            <w:r w:rsidR="00BB10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291952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291952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291952">
              <w:rPr>
                <w:rFonts w:ascii="Times New Roman" w:hAnsi="Times New Roman" w:cs="Times New Roman"/>
                <w:sz w:val="28"/>
                <w:szCs w:val="28"/>
              </w:rPr>
              <w:t>окружной бюджет 85 884,2 тыс. руб., муниципальный бюджет 300</w:t>
            </w:r>
            <w:r w:rsidR="0017059A">
              <w:rPr>
                <w:rFonts w:ascii="Times New Roman" w:hAnsi="Times New Roman" w:cs="Times New Roman"/>
                <w:sz w:val="28"/>
                <w:szCs w:val="28"/>
              </w:rPr>
              <w:t>,0 тыс. руб.);</w:t>
            </w:r>
          </w:p>
          <w:p w:rsidR="00483A8E" w:rsidRPr="003E7353" w:rsidRDefault="00483A8E" w:rsidP="00483A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69 184,2</w:t>
            </w:r>
            <w:r w:rsidR="00BB10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919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91952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291952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</w:t>
            </w:r>
            <w:r w:rsidR="0017059A">
              <w:rPr>
                <w:rFonts w:ascii="Times New Roman" w:hAnsi="Times New Roman" w:cs="Times New Roman"/>
                <w:sz w:val="28"/>
                <w:szCs w:val="28"/>
              </w:rPr>
              <w:t>69 184,2 тыс. руб.)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3C1" w:rsidRPr="00483A8E" w:rsidRDefault="00483A8E" w:rsidP="00170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69 184,2</w:t>
            </w:r>
            <w:r w:rsidR="00BB10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705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7059A"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17059A">
              <w:rPr>
                <w:rFonts w:ascii="Times New Roman" w:hAnsi="Times New Roman" w:cs="Times New Roman"/>
                <w:sz w:val="28"/>
                <w:szCs w:val="28"/>
              </w:rPr>
              <w:t>окружной бюджет 69 184,2 тыс. руб.)</w:t>
            </w:r>
            <w:r w:rsidRPr="003E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63C1" w:rsidRPr="003E7353" w:rsidRDefault="006263C1" w:rsidP="007A6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2D" w:rsidRDefault="006263C1" w:rsidP="00F40B7A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сферы реализации, </w:t>
      </w:r>
      <w:r w:rsidRPr="0027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</w:p>
    <w:p w:rsidR="006263C1" w:rsidRPr="003E7353" w:rsidRDefault="006263C1" w:rsidP="0027202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проблем и обоснование</w:t>
      </w:r>
      <w:r w:rsidR="0027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в </w:t>
      </w:r>
      <w:r w:rsidR="0027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7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</w:p>
    <w:p w:rsidR="006263C1" w:rsidRPr="003E7353" w:rsidRDefault="006263C1" w:rsidP="007A6B22">
      <w:pPr>
        <w:autoSpaceDE w:val="0"/>
        <w:autoSpaceDN w:val="0"/>
        <w:adjustRightInd w:val="0"/>
        <w:snapToGrid w:val="0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425" w:rsidRPr="003E7353" w:rsidRDefault="006D7425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>Одними из важных направлений развития жилищно-коммунального хозяйства является улучшение комфортности жилья граждан, обеспечение качественных содержания и ремонта жилого фонда.</w:t>
      </w:r>
    </w:p>
    <w:p w:rsidR="006D7425" w:rsidRPr="003E7353" w:rsidRDefault="006D7425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Жилищный фонд Ненецкого автономного округа </w:t>
      </w:r>
      <w:r w:rsidR="00E631CC">
        <w:rPr>
          <w:rFonts w:ascii="Times New Roman" w:hAnsi="Times New Roman" w:cs="Times New Roman"/>
          <w:sz w:val="28"/>
          <w:szCs w:val="28"/>
        </w:rPr>
        <w:t xml:space="preserve">по состоянию на 1января 2014 года </w:t>
      </w:r>
      <w:r w:rsidRPr="003E7353">
        <w:rPr>
          <w:rFonts w:ascii="Times New Roman" w:hAnsi="Times New Roman" w:cs="Times New Roman"/>
          <w:sz w:val="28"/>
          <w:szCs w:val="28"/>
        </w:rPr>
        <w:t xml:space="preserve">характеризуется следующими показателями: </w:t>
      </w:r>
      <w:r w:rsidR="00510B88">
        <w:rPr>
          <w:rFonts w:ascii="Times New Roman" w:hAnsi="Times New Roman" w:cs="Times New Roman"/>
          <w:sz w:val="28"/>
          <w:szCs w:val="28"/>
        </w:rPr>
        <w:t>958</w:t>
      </w:r>
      <w:r w:rsidRPr="003E7353">
        <w:rPr>
          <w:rFonts w:ascii="Times New Roman" w:hAnsi="Times New Roman" w:cs="Times New Roman"/>
          <w:sz w:val="28"/>
          <w:szCs w:val="28"/>
        </w:rPr>
        <w:t xml:space="preserve"> тыс. кв. м жилых помещений, </w:t>
      </w:r>
      <w:r w:rsidR="00510B88">
        <w:rPr>
          <w:rFonts w:ascii="Times New Roman" w:hAnsi="Times New Roman" w:cs="Times New Roman"/>
          <w:sz w:val="28"/>
          <w:szCs w:val="28"/>
        </w:rPr>
        <w:t>5,197</w:t>
      </w:r>
      <w:r w:rsidRPr="003E7353">
        <w:rPr>
          <w:rFonts w:ascii="Times New Roman" w:hAnsi="Times New Roman" w:cs="Times New Roman"/>
          <w:sz w:val="28"/>
          <w:szCs w:val="28"/>
        </w:rPr>
        <w:t xml:space="preserve"> тыс. единиц </w:t>
      </w:r>
      <w:r w:rsidR="00510B88">
        <w:rPr>
          <w:rFonts w:ascii="Times New Roman" w:hAnsi="Times New Roman" w:cs="Times New Roman"/>
          <w:sz w:val="28"/>
          <w:szCs w:val="28"/>
        </w:rPr>
        <w:t>жилых домов</w:t>
      </w:r>
      <w:r w:rsidRPr="003E7353">
        <w:rPr>
          <w:rFonts w:ascii="Times New Roman" w:hAnsi="Times New Roman" w:cs="Times New Roman"/>
          <w:sz w:val="28"/>
          <w:szCs w:val="28"/>
        </w:rPr>
        <w:t xml:space="preserve">, в том числе без учета домов блокированной застройки – </w:t>
      </w:r>
      <w:r w:rsidR="00510B88">
        <w:rPr>
          <w:rFonts w:ascii="Times New Roman" w:hAnsi="Times New Roman" w:cs="Times New Roman"/>
          <w:sz w:val="28"/>
          <w:szCs w:val="28"/>
        </w:rPr>
        <w:t>1,501</w:t>
      </w:r>
      <w:r w:rsidRPr="003E7353">
        <w:rPr>
          <w:rFonts w:ascii="Times New Roman" w:hAnsi="Times New Roman" w:cs="Times New Roman"/>
          <w:sz w:val="28"/>
          <w:szCs w:val="28"/>
        </w:rPr>
        <w:t xml:space="preserve"> тыс. единиц МКД. Общая площадь ветхих и аварийных </w:t>
      </w:r>
      <w:r w:rsidR="00510B88">
        <w:rPr>
          <w:rFonts w:ascii="Times New Roman" w:hAnsi="Times New Roman" w:cs="Times New Roman"/>
          <w:sz w:val="28"/>
          <w:szCs w:val="28"/>
        </w:rPr>
        <w:t>МКД</w:t>
      </w:r>
      <w:r w:rsidRPr="003E7353">
        <w:rPr>
          <w:rFonts w:ascii="Times New Roman" w:hAnsi="Times New Roman" w:cs="Times New Roman"/>
          <w:sz w:val="28"/>
          <w:szCs w:val="28"/>
        </w:rPr>
        <w:t xml:space="preserve"> – </w:t>
      </w:r>
      <w:r w:rsidR="00163700">
        <w:rPr>
          <w:rFonts w:ascii="Times New Roman" w:hAnsi="Times New Roman" w:cs="Times New Roman"/>
          <w:sz w:val="28"/>
          <w:szCs w:val="28"/>
        </w:rPr>
        <w:t>43,6</w:t>
      </w:r>
      <w:r w:rsidRPr="003E7353">
        <w:rPr>
          <w:rFonts w:ascii="Times New Roman" w:hAnsi="Times New Roman" w:cs="Times New Roman"/>
          <w:sz w:val="28"/>
          <w:szCs w:val="28"/>
        </w:rPr>
        <w:t xml:space="preserve"> тыс. кв. м, из них </w:t>
      </w:r>
      <w:r w:rsidR="00E631CC">
        <w:rPr>
          <w:rFonts w:ascii="Times New Roman" w:hAnsi="Times New Roman" w:cs="Times New Roman"/>
          <w:sz w:val="28"/>
          <w:szCs w:val="28"/>
        </w:rPr>
        <w:t>23,7</w:t>
      </w:r>
      <w:r w:rsidRPr="003E7353">
        <w:rPr>
          <w:rFonts w:ascii="Times New Roman" w:hAnsi="Times New Roman" w:cs="Times New Roman"/>
          <w:sz w:val="28"/>
          <w:szCs w:val="28"/>
        </w:rPr>
        <w:t xml:space="preserve"> тыс. кв. м аварийных, подлежащих сносу. Значительную часть МКД составляют дома, построенные более </w:t>
      </w:r>
      <w:r w:rsidR="009E3C2D">
        <w:rPr>
          <w:rFonts w:ascii="Times New Roman" w:hAnsi="Times New Roman" w:cs="Times New Roman"/>
          <w:sz w:val="28"/>
          <w:szCs w:val="28"/>
        </w:rPr>
        <w:t>20</w:t>
      </w:r>
      <w:r w:rsidRPr="003E7353">
        <w:rPr>
          <w:rFonts w:ascii="Times New Roman" w:hAnsi="Times New Roman" w:cs="Times New Roman"/>
          <w:sz w:val="28"/>
          <w:szCs w:val="28"/>
        </w:rPr>
        <w:t xml:space="preserve"> лет назад. </w:t>
      </w:r>
      <w:r w:rsidR="0045341B">
        <w:rPr>
          <w:rFonts w:ascii="Times New Roman" w:hAnsi="Times New Roman" w:cs="Times New Roman"/>
          <w:sz w:val="28"/>
          <w:szCs w:val="28"/>
        </w:rPr>
        <w:t>Более 20%</w:t>
      </w:r>
      <w:r w:rsidRPr="003E7353">
        <w:rPr>
          <w:rFonts w:ascii="Times New Roman" w:hAnsi="Times New Roman" w:cs="Times New Roman"/>
          <w:sz w:val="28"/>
          <w:szCs w:val="28"/>
        </w:rPr>
        <w:t xml:space="preserve"> МКД имеют износ свыше </w:t>
      </w:r>
      <w:r w:rsidR="0045341B">
        <w:rPr>
          <w:rFonts w:ascii="Times New Roman" w:hAnsi="Times New Roman" w:cs="Times New Roman"/>
          <w:sz w:val="28"/>
          <w:szCs w:val="28"/>
        </w:rPr>
        <w:t>50</w:t>
      </w:r>
      <w:r w:rsidRPr="003E7353">
        <w:rPr>
          <w:rFonts w:ascii="Times New Roman" w:hAnsi="Times New Roman" w:cs="Times New Roman"/>
          <w:sz w:val="28"/>
          <w:szCs w:val="28"/>
        </w:rPr>
        <w:t>% и нуждаются в п</w:t>
      </w:r>
      <w:r w:rsidR="009E3C2D">
        <w:rPr>
          <w:rFonts w:ascii="Times New Roman" w:hAnsi="Times New Roman" w:cs="Times New Roman"/>
          <w:sz w:val="28"/>
          <w:szCs w:val="28"/>
        </w:rPr>
        <w:t>роведении капитального ремонта.</w:t>
      </w:r>
    </w:p>
    <w:p w:rsidR="0045341B" w:rsidRDefault="006D7425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>С 2009 года за счет средств Государственной корпорации – Фонд содействия реформированию жилищно-коммуна</w:t>
      </w:r>
      <w:r w:rsidR="00D30E8B">
        <w:rPr>
          <w:rFonts w:ascii="Times New Roman" w:hAnsi="Times New Roman" w:cs="Times New Roman"/>
          <w:sz w:val="28"/>
          <w:szCs w:val="28"/>
        </w:rPr>
        <w:t>льного хозяйства (далее – Фонд), средств</w:t>
      </w:r>
      <w:r w:rsidRPr="003E7353">
        <w:rPr>
          <w:rFonts w:ascii="Times New Roman" w:hAnsi="Times New Roman" w:cs="Times New Roman"/>
          <w:sz w:val="28"/>
          <w:szCs w:val="28"/>
        </w:rPr>
        <w:t xml:space="preserve"> бюджета Ненецкого автономного округа и средств собственников на реализацию </w:t>
      </w:r>
      <w:r w:rsidR="00354FB2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3E7353">
        <w:rPr>
          <w:rFonts w:ascii="Times New Roman" w:hAnsi="Times New Roman" w:cs="Times New Roman"/>
          <w:sz w:val="28"/>
          <w:szCs w:val="28"/>
        </w:rPr>
        <w:t xml:space="preserve">адресных программ по проведению капитального ремонта МКД направлено </w:t>
      </w:r>
      <w:r w:rsidR="0045341B">
        <w:rPr>
          <w:rFonts w:ascii="Times New Roman" w:hAnsi="Times New Roman" w:cs="Times New Roman"/>
          <w:sz w:val="28"/>
          <w:szCs w:val="28"/>
        </w:rPr>
        <w:t>993 690,7</w:t>
      </w:r>
      <w:r w:rsidRPr="003E7353">
        <w:rPr>
          <w:rFonts w:ascii="Times New Roman" w:hAnsi="Times New Roman" w:cs="Times New Roman"/>
          <w:sz w:val="28"/>
          <w:szCs w:val="28"/>
        </w:rPr>
        <w:t xml:space="preserve"> тыс. рублей. Это позволило провести капитальный ремонт в </w:t>
      </w:r>
      <w:r w:rsidR="0045341B">
        <w:rPr>
          <w:rFonts w:ascii="Times New Roman" w:hAnsi="Times New Roman" w:cs="Times New Roman"/>
          <w:sz w:val="28"/>
          <w:szCs w:val="28"/>
        </w:rPr>
        <w:t>255</w:t>
      </w:r>
      <w:r w:rsidR="00354FB2">
        <w:rPr>
          <w:rFonts w:ascii="Times New Roman" w:hAnsi="Times New Roman" w:cs="Times New Roman"/>
          <w:sz w:val="28"/>
          <w:szCs w:val="28"/>
        </w:rPr>
        <w:t xml:space="preserve"> МКД</w:t>
      </w:r>
      <w:r w:rsidR="00453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425" w:rsidRPr="003E7353" w:rsidRDefault="006D7425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 xml:space="preserve">Для изменения ситуации по капитальному ремонту домов и в целях реализации положений Жилищного </w:t>
      </w:r>
      <w:hyperlink r:id="rId12" w:history="1">
        <w:r w:rsidRPr="003E735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E7353">
        <w:rPr>
          <w:rFonts w:ascii="Times New Roman" w:hAnsi="Times New Roman" w:cs="Times New Roman"/>
          <w:sz w:val="28"/>
          <w:szCs w:val="28"/>
        </w:rPr>
        <w:t xml:space="preserve"> Российской Федерации по обеспечению своевременного проведения капитального ремонта общего имущества МКД в Н</w:t>
      </w:r>
      <w:r w:rsidR="00354FB2">
        <w:rPr>
          <w:rFonts w:ascii="Times New Roman" w:hAnsi="Times New Roman" w:cs="Times New Roman"/>
          <w:sz w:val="28"/>
          <w:szCs w:val="28"/>
        </w:rPr>
        <w:t>енецком автономном округе приняты</w:t>
      </w:r>
      <w:r w:rsidRPr="003E7353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созданию регионального оператора и регионального фонда капитального ремонта МКД. До 2043 года будет продолжена реализация адресных программ по проведению капитального ремонта МКД.</w:t>
      </w:r>
    </w:p>
    <w:p w:rsidR="006D7425" w:rsidRPr="003E7353" w:rsidRDefault="006D7425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353">
        <w:rPr>
          <w:rFonts w:ascii="Times New Roman" w:hAnsi="Times New Roman" w:cs="Times New Roman"/>
          <w:sz w:val="28"/>
          <w:szCs w:val="28"/>
        </w:rPr>
        <w:t xml:space="preserve">Начиная с 2014 года капитальный ремонт </w:t>
      </w:r>
      <w:r w:rsidR="003543EF" w:rsidRPr="003E7353">
        <w:rPr>
          <w:rFonts w:ascii="Times New Roman" w:hAnsi="Times New Roman" w:cs="Times New Roman"/>
          <w:sz w:val="28"/>
          <w:szCs w:val="28"/>
        </w:rPr>
        <w:t>осуществля</w:t>
      </w:r>
      <w:r w:rsidR="003543EF">
        <w:rPr>
          <w:rFonts w:ascii="Times New Roman" w:hAnsi="Times New Roman" w:cs="Times New Roman"/>
          <w:sz w:val="28"/>
          <w:szCs w:val="28"/>
        </w:rPr>
        <w:t>е</w:t>
      </w:r>
      <w:r w:rsidR="003543EF" w:rsidRPr="003E7353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3E7353">
        <w:rPr>
          <w:rFonts w:ascii="Times New Roman" w:hAnsi="Times New Roman" w:cs="Times New Roman"/>
          <w:sz w:val="28"/>
          <w:szCs w:val="28"/>
        </w:rPr>
        <w:t xml:space="preserve"> в рамках региональной системы капитального ремонта общего имущества МКД за счет обязательных взносов собственников помещений. До 2043 года по региональной системе можно аккумулировать и освоить </w:t>
      </w:r>
      <w:r w:rsidR="008F2D1E">
        <w:rPr>
          <w:rFonts w:ascii="Times New Roman" w:hAnsi="Times New Roman" w:cs="Times New Roman"/>
          <w:sz w:val="28"/>
          <w:szCs w:val="28"/>
        </w:rPr>
        <w:t>28,6</w:t>
      </w:r>
      <w:r w:rsidRPr="003E7353">
        <w:rPr>
          <w:rFonts w:ascii="Times New Roman" w:hAnsi="Times New Roman" w:cs="Times New Roman"/>
          <w:sz w:val="28"/>
          <w:szCs w:val="28"/>
        </w:rPr>
        <w:t xml:space="preserve"> млрд. рублей и отремонтировать </w:t>
      </w:r>
      <w:r w:rsidR="008F2D1E">
        <w:rPr>
          <w:rFonts w:ascii="Times New Roman" w:hAnsi="Times New Roman" w:cs="Times New Roman"/>
          <w:sz w:val="28"/>
          <w:szCs w:val="28"/>
        </w:rPr>
        <w:t>594,7</w:t>
      </w:r>
      <w:r w:rsidRPr="003E7353">
        <w:rPr>
          <w:rFonts w:ascii="Times New Roman" w:hAnsi="Times New Roman" w:cs="Times New Roman"/>
          <w:sz w:val="28"/>
          <w:szCs w:val="28"/>
        </w:rPr>
        <w:t xml:space="preserve"> тыс. кв. м жилья, что позволит ежегодно ремонтировать более </w:t>
      </w:r>
      <w:r w:rsidR="008F2D1E">
        <w:rPr>
          <w:rFonts w:ascii="Times New Roman" w:hAnsi="Times New Roman" w:cs="Times New Roman"/>
          <w:sz w:val="28"/>
          <w:szCs w:val="28"/>
        </w:rPr>
        <w:t>20 домов</w:t>
      </w:r>
      <w:r w:rsidRPr="003E7353">
        <w:rPr>
          <w:rFonts w:ascii="Times New Roman" w:hAnsi="Times New Roman" w:cs="Times New Roman"/>
          <w:sz w:val="28"/>
          <w:szCs w:val="28"/>
        </w:rPr>
        <w:t xml:space="preserve"> МКД общей площадью </w:t>
      </w:r>
      <w:r w:rsidR="008F2D1E">
        <w:rPr>
          <w:rFonts w:ascii="Times New Roman" w:hAnsi="Times New Roman" w:cs="Times New Roman"/>
          <w:sz w:val="28"/>
          <w:szCs w:val="28"/>
        </w:rPr>
        <w:t>22,4</w:t>
      </w:r>
      <w:r w:rsidRPr="003E7353">
        <w:rPr>
          <w:rFonts w:ascii="Times New Roman" w:hAnsi="Times New Roman" w:cs="Times New Roman"/>
          <w:sz w:val="28"/>
          <w:szCs w:val="28"/>
        </w:rPr>
        <w:t xml:space="preserve"> </w:t>
      </w:r>
      <w:r w:rsidR="008F2D1E">
        <w:rPr>
          <w:rFonts w:ascii="Times New Roman" w:hAnsi="Times New Roman" w:cs="Times New Roman"/>
          <w:sz w:val="28"/>
          <w:szCs w:val="28"/>
        </w:rPr>
        <w:t>тыс</w:t>
      </w:r>
      <w:r w:rsidRPr="003E7353">
        <w:rPr>
          <w:rFonts w:ascii="Times New Roman" w:hAnsi="Times New Roman" w:cs="Times New Roman"/>
          <w:sz w:val="28"/>
          <w:szCs w:val="28"/>
        </w:rPr>
        <w:t>. кв. м.</w:t>
      </w:r>
    </w:p>
    <w:p w:rsidR="006D7425" w:rsidRPr="003E7353" w:rsidRDefault="006D7425" w:rsidP="007A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3">
        <w:rPr>
          <w:rFonts w:ascii="Times New Roman" w:hAnsi="Times New Roman" w:cs="Times New Roman"/>
          <w:sz w:val="28"/>
          <w:szCs w:val="28"/>
        </w:rPr>
        <w:t>Исходя из всех производственных и ресурсных возможностей за 201</w:t>
      </w:r>
      <w:r w:rsidR="00354FB2">
        <w:rPr>
          <w:rFonts w:ascii="Times New Roman" w:hAnsi="Times New Roman" w:cs="Times New Roman"/>
          <w:sz w:val="28"/>
          <w:szCs w:val="28"/>
        </w:rPr>
        <w:t>4</w:t>
      </w:r>
      <w:r w:rsidRPr="003E7353">
        <w:rPr>
          <w:rFonts w:ascii="Times New Roman" w:hAnsi="Times New Roman" w:cs="Times New Roman"/>
          <w:sz w:val="28"/>
          <w:szCs w:val="28"/>
        </w:rPr>
        <w:t xml:space="preserve"> </w:t>
      </w:r>
      <w:r w:rsidR="00354FB2">
        <w:rPr>
          <w:rFonts w:ascii="Times New Roman" w:hAnsi="Times New Roman" w:cs="Times New Roman"/>
          <w:sz w:val="28"/>
          <w:szCs w:val="28"/>
        </w:rPr>
        <w:t xml:space="preserve">– </w:t>
      </w:r>
      <w:r w:rsidRPr="003E7353">
        <w:rPr>
          <w:rFonts w:ascii="Times New Roman" w:hAnsi="Times New Roman" w:cs="Times New Roman"/>
          <w:sz w:val="28"/>
          <w:szCs w:val="28"/>
        </w:rPr>
        <w:t xml:space="preserve">2043 годы планируется отремонтировать порядка </w:t>
      </w:r>
      <w:r w:rsidR="0045341B">
        <w:rPr>
          <w:rFonts w:ascii="Times New Roman" w:hAnsi="Times New Roman" w:cs="Times New Roman"/>
          <w:sz w:val="28"/>
          <w:szCs w:val="28"/>
        </w:rPr>
        <w:t xml:space="preserve">594,7 </w:t>
      </w:r>
      <w:r w:rsidRPr="003E7353">
        <w:rPr>
          <w:rFonts w:ascii="Times New Roman" w:hAnsi="Times New Roman" w:cs="Times New Roman"/>
          <w:sz w:val="28"/>
          <w:szCs w:val="28"/>
        </w:rPr>
        <w:t xml:space="preserve">тыс. кв. м жилья, или в среднем ежегодно ремонтировать </w:t>
      </w:r>
      <w:r w:rsidR="0045341B">
        <w:rPr>
          <w:rFonts w:ascii="Times New Roman" w:hAnsi="Times New Roman" w:cs="Times New Roman"/>
          <w:sz w:val="28"/>
          <w:szCs w:val="28"/>
        </w:rPr>
        <w:t>3,8</w:t>
      </w:r>
      <w:r w:rsidRPr="003E7353">
        <w:rPr>
          <w:rFonts w:ascii="Times New Roman" w:hAnsi="Times New Roman" w:cs="Times New Roman"/>
          <w:sz w:val="28"/>
          <w:szCs w:val="28"/>
        </w:rPr>
        <w:t xml:space="preserve">% общей площади МКД, что даст возможность поэтапно довести межремонтные сроки до </w:t>
      </w:r>
      <w:r w:rsidR="008F2D1E">
        <w:rPr>
          <w:rFonts w:ascii="Times New Roman" w:hAnsi="Times New Roman" w:cs="Times New Roman"/>
          <w:sz w:val="28"/>
          <w:szCs w:val="28"/>
        </w:rPr>
        <w:t>15</w:t>
      </w:r>
      <w:r w:rsidRPr="003E735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263C1" w:rsidRPr="003E7353" w:rsidRDefault="006263C1" w:rsidP="007A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2D" w:rsidRDefault="006263C1" w:rsidP="00F40B7A">
      <w:pPr>
        <w:pStyle w:val="a3"/>
        <w:tabs>
          <w:tab w:val="left" w:pos="567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3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органов местного самоуправления</w:t>
      </w:r>
    </w:p>
    <w:p w:rsidR="006263C1" w:rsidRPr="0027202D" w:rsidRDefault="006263C1" w:rsidP="0027202D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подпрограммы</w:t>
      </w:r>
      <w:r w:rsidR="00F4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6263C1" w:rsidRPr="003E7353" w:rsidRDefault="006263C1" w:rsidP="007A6B22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CF" w:rsidRPr="008F3437" w:rsidRDefault="003253CF" w:rsidP="0032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437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F3437">
        <w:rPr>
          <w:rFonts w:ascii="Times New Roman" w:hAnsi="Times New Roman" w:cs="Times New Roman"/>
          <w:sz w:val="28"/>
          <w:szCs w:val="28"/>
        </w:rPr>
        <w:t xml:space="preserve"> предусматривается предоставление межбюджетных трансфертов участникам подпрограммы </w:t>
      </w:r>
      <w:r w:rsidRPr="003253CF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3253CF">
        <w:rPr>
          <w:rFonts w:ascii="Times New Roman" w:hAnsi="Times New Roman" w:cs="Times New Roman"/>
          <w:sz w:val="28"/>
          <w:szCs w:val="28"/>
        </w:rPr>
        <w:t>Пешский</w:t>
      </w:r>
      <w:proofErr w:type="spellEnd"/>
      <w:r w:rsidRPr="003253CF">
        <w:rPr>
          <w:rFonts w:ascii="Times New Roman" w:hAnsi="Times New Roman" w:cs="Times New Roman"/>
          <w:sz w:val="28"/>
          <w:szCs w:val="28"/>
        </w:rPr>
        <w:t xml:space="preserve"> сельсовет», Администрации МО «</w:t>
      </w:r>
      <w:proofErr w:type="spellStart"/>
      <w:r w:rsidRPr="003253CF">
        <w:rPr>
          <w:rFonts w:ascii="Times New Roman" w:hAnsi="Times New Roman" w:cs="Times New Roman"/>
          <w:sz w:val="28"/>
          <w:szCs w:val="28"/>
        </w:rPr>
        <w:t>Тиманский</w:t>
      </w:r>
      <w:proofErr w:type="spellEnd"/>
      <w:r w:rsidRPr="003253CF">
        <w:rPr>
          <w:rFonts w:ascii="Times New Roman" w:hAnsi="Times New Roman" w:cs="Times New Roman"/>
          <w:sz w:val="28"/>
          <w:szCs w:val="28"/>
        </w:rPr>
        <w:t xml:space="preserve"> сельсовет», Администрации МО «</w:t>
      </w:r>
      <w:proofErr w:type="spellStart"/>
      <w:r w:rsidRPr="003253CF">
        <w:rPr>
          <w:rFonts w:ascii="Times New Roman" w:hAnsi="Times New Roman" w:cs="Times New Roman"/>
          <w:sz w:val="28"/>
          <w:szCs w:val="28"/>
        </w:rPr>
        <w:t>Шоинский</w:t>
      </w:r>
      <w:proofErr w:type="spellEnd"/>
      <w:r w:rsidRPr="003253CF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8F3437">
        <w:rPr>
          <w:rFonts w:ascii="Times New Roman" w:hAnsi="Times New Roman" w:cs="Times New Roman"/>
          <w:sz w:val="28"/>
          <w:szCs w:val="28"/>
        </w:rPr>
        <w:t xml:space="preserve"> на осуществление органами местного самоуправления отдельных полномочий по решению вопросов </w:t>
      </w:r>
      <w:r w:rsidRPr="008F3437">
        <w:rPr>
          <w:rFonts w:ascii="Times New Roman" w:hAnsi="Times New Roman" w:cs="Times New Roman"/>
          <w:sz w:val="28"/>
          <w:szCs w:val="28"/>
        </w:rPr>
        <w:lastRenderedPageBreak/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поселений в части сод</w:t>
      </w:r>
      <w:r w:rsidRPr="008F3437">
        <w:rPr>
          <w:rFonts w:ascii="Times New Roman" w:hAnsi="Times New Roman" w:cs="Times New Roman"/>
          <w:sz w:val="28"/>
          <w:szCs w:val="28"/>
        </w:rPr>
        <w:t>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437">
        <w:rPr>
          <w:rFonts w:ascii="Times New Roman" w:hAnsi="Times New Roman" w:cs="Times New Roman"/>
          <w:sz w:val="28"/>
          <w:szCs w:val="28"/>
        </w:rPr>
        <w:t xml:space="preserve"> м</w:t>
      </w:r>
      <w:r w:rsidR="00F6439E">
        <w:rPr>
          <w:rFonts w:ascii="Times New Roman" w:hAnsi="Times New Roman" w:cs="Times New Roman"/>
          <w:sz w:val="28"/>
          <w:szCs w:val="28"/>
        </w:rPr>
        <w:t>униципального жилищного фонда в части</w:t>
      </w:r>
      <w:r w:rsidRPr="008F3437">
        <w:rPr>
          <w:rFonts w:ascii="Times New Roman" w:hAnsi="Times New Roman" w:cs="Times New Roman"/>
          <w:sz w:val="28"/>
          <w:szCs w:val="28"/>
        </w:rPr>
        <w:t xml:space="preserve"> устранение недостатков строительства, выявленных в процессе эксплуатации многоквартирных жилых домов в гарантийный период.</w:t>
      </w:r>
      <w:proofErr w:type="gramEnd"/>
    </w:p>
    <w:p w:rsidR="003253CF" w:rsidRPr="008F3437" w:rsidRDefault="003253CF" w:rsidP="0032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37">
        <w:rPr>
          <w:rFonts w:ascii="Times New Roman" w:hAnsi="Times New Roman" w:cs="Times New Roman"/>
          <w:sz w:val="28"/>
          <w:szCs w:val="28"/>
        </w:rPr>
        <w:t>Участники подпрограммы обеспечивают:</w:t>
      </w:r>
    </w:p>
    <w:p w:rsidR="002E587B" w:rsidRDefault="003253CF" w:rsidP="003253C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B">
        <w:rPr>
          <w:rFonts w:ascii="Times New Roman" w:hAnsi="Times New Roman" w:cs="Times New Roman"/>
          <w:sz w:val="28"/>
          <w:szCs w:val="28"/>
        </w:rPr>
        <w:t xml:space="preserve">подготовку технического задания на выполнение ремонтных работ жилых домов на основании результатов обследования; </w:t>
      </w:r>
    </w:p>
    <w:p w:rsidR="00D5231E" w:rsidRDefault="003253CF" w:rsidP="003253C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7B">
        <w:rPr>
          <w:rFonts w:ascii="Times New Roman" w:hAnsi="Times New Roman" w:cs="Times New Roman"/>
          <w:sz w:val="28"/>
          <w:szCs w:val="28"/>
        </w:rPr>
        <w:t>формирование начальной (максимальной) цены муниципального контракта для осуществления закупок по ремонту жилых домов;</w:t>
      </w:r>
    </w:p>
    <w:p w:rsidR="00D5231E" w:rsidRDefault="003253CF" w:rsidP="003253C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1E">
        <w:rPr>
          <w:rFonts w:ascii="Times New Roman" w:hAnsi="Times New Roman" w:cs="Times New Roman"/>
          <w:sz w:val="28"/>
          <w:szCs w:val="28"/>
        </w:rPr>
        <w:t>согласование с ответственным исполнителем подпрограммы конкурсной, аукционной документации и извещений о запросе котировок на осуществление закупок товаров, работ, услуг для обеспечения муниципальных и государственных нужд, в том числе обоснования начальной (максимальной) цены контракта, технического задания, размера субсидий;</w:t>
      </w:r>
    </w:p>
    <w:p w:rsidR="003253CF" w:rsidRPr="00D5231E" w:rsidRDefault="003253CF" w:rsidP="003253C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1E">
        <w:rPr>
          <w:rFonts w:ascii="Times New Roman" w:hAnsi="Times New Roman" w:cs="Times New Roman"/>
          <w:sz w:val="28"/>
          <w:szCs w:val="28"/>
        </w:rPr>
        <w:t>осуществление закупок для обеспечения муниципальных нужд в соответствии с законодательством.</w:t>
      </w:r>
    </w:p>
    <w:p w:rsidR="003253CF" w:rsidRPr="008F3437" w:rsidRDefault="003253CF" w:rsidP="00D5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37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бюджетам муниципальных образований осуществляется ответственным исполнителем на условиях </w:t>
      </w:r>
      <w:proofErr w:type="spellStart"/>
      <w:r w:rsidRPr="008F343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3437">
        <w:rPr>
          <w:rFonts w:ascii="Times New Roman" w:hAnsi="Times New Roman" w:cs="Times New Roman"/>
          <w:sz w:val="28"/>
          <w:szCs w:val="28"/>
        </w:rPr>
        <w:t xml:space="preserve"> из расчета 97% </w:t>
      </w:r>
      <w:r w:rsidR="00D5231E">
        <w:rPr>
          <w:rFonts w:ascii="MS Mincho" w:eastAsia="MS Mincho" w:hAnsi="MS Mincho" w:cs="Times New Roman" w:hint="eastAsia"/>
          <w:sz w:val="28"/>
          <w:szCs w:val="28"/>
        </w:rPr>
        <w:t>-</w:t>
      </w:r>
      <w:r w:rsidRPr="008F3437">
        <w:rPr>
          <w:rFonts w:ascii="Times New Roman" w:hAnsi="Times New Roman" w:cs="Times New Roman"/>
          <w:sz w:val="28"/>
          <w:szCs w:val="28"/>
        </w:rPr>
        <w:t xml:space="preserve"> средства окружного бюджета, не менее 3% </w:t>
      </w:r>
      <w:r w:rsidR="00D5231E">
        <w:rPr>
          <w:rFonts w:ascii="MS Mincho" w:eastAsia="MS Mincho" w:hAnsi="MS Mincho" w:cs="Times New Roman" w:hint="eastAsia"/>
          <w:sz w:val="28"/>
          <w:szCs w:val="28"/>
        </w:rPr>
        <w:t>-</w:t>
      </w:r>
      <w:r w:rsidRPr="008F3437">
        <w:rPr>
          <w:rFonts w:ascii="Times New Roman" w:hAnsi="Times New Roman" w:cs="Times New Roman"/>
          <w:sz w:val="28"/>
          <w:szCs w:val="28"/>
        </w:rPr>
        <w:t xml:space="preserve"> средства местных бюджетов.</w:t>
      </w:r>
    </w:p>
    <w:p w:rsidR="003253CF" w:rsidRPr="008F3437" w:rsidRDefault="003253CF" w:rsidP="00D5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37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предоставляет субсидии бюджетам муниципальных образований, являющихся участниками подпрограммы в соответствии с законом об окружном бюджете, утвержденными лимитами и объемом фактически выполненных работ. Перечисление субсидий осуществляется на счет Управления Федерального казначейства по Ненецкому автономному округу, открытый для кассового обслуживания исполнения местного бюджета, в течение пяти рабочих дней </w:t>
      </w:r>
      <w:proofErr w:type="gramStart"/>
      <w:r w:rsidRPr="008F3437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8F3437">
        <w:rPr>
          <w:rFonts w:ascii="Times New Roman" w:hAnsi="Times New Roman" w:cs="Times New Roman"/>
          <w:sz w:val="28"/>
          <w:szCs w:val="28"/>
        </w:rPr>
        <w:t xml:space="preserve"> заявки. </w:t>
      </w:r>
    </w:p>
    <w:p w:rsidR="003253CF" w:rsidRDefault="003253CF" w:rsidP="0032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437">
        <w:rPr>
          <w:rFonts w:ascii="Times New Roman" w:hAnsi="Times New Roman" w:cs="Times New Roman"/>
          <w:sz w:val="28"/>
          <w:szCs w:val="28"/>
        </w:rPr>
        <w:t xml:space="preserve">В месячный срок с даты заключения соглашения получатель субсидий представляет ответственному исполнителю выписку из решения о местном бюджете, предусматривающую средства в объеме не менее трех процентов от потребности на </w:t>
      </w:r>
      <w:r w:rsidR="00D85BD2">
        <w:rPr>
          <w:rFonts w:ascii="Times New Roman" w:hAnsi="Times New Roman" w:cs="Times New Roman"/>
          <w:sz w:val="28"/>
          <w:szCs w:val="28"/>
        </w:rPr>
        <w:t>выполнение работ (услуг)</w:t>
      </w:r>
      <w:r w:rsidRPr="008F3437">
        <w:rPr>
          <w:rFonts w:ascii="Times New Roman" w:hAnsi="Times New Roman" w:cs="Times New Roman"/>
          <w:sz w:val="28"/>
          <w:szCs w:val="28"/>
        </w:rPr>
        <w:t xml:space="preserve"> на соответствующий год, и справку о стоимости выполненных работ (услуг) в отношении объект</w:t>
      </w:r>
      <w:r w:rsidR="00872751">
        <w:rPr>
          <w:rFonts w:ascii="Times New Roman" w:hAnsi="Times New Roman" w:cs="Times New Roman"/>
          <w:sz w:val="28"/>
          <w:szCs w:val="28"/>
        </w:rPr>
        <w:t>ов</w:t>
      </w:r>
      <w:r w:rsidRPr="008F343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капитальный ремонт которых был начат ранее.</w:t>
      </w:r>
      <w:proofErr w:type="gramEnd"/>
    </w:p>
    <w:p w:rsidR="00872751" w:rsidRPr="00872751" w:rsidRDefault="00872751" w:rsidP="0087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51">
        <w:rPr>
          <w:rFonts w:ascii="Times New Roman" w:hAnsi="Times New Roman" w:cs="Times New Roman"/>
          <w:sz w:val="28"/>
          <w:szCs w:val="28"/>
        </w:rPr>
        <w:t xml:space="preserve">Заявка на </w:t>
      </w:r>
      <w:proofErr w:type="spellStart"/>
      <w:r w:rsidRPr="008727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72751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872751" w:rsidRDefault="00872751" w:rsidP="008727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51">
        <w:rPr>
          <w:rFonts w:ascii="Times New Roman" w:hAnsi="Times New Roman" w:cs="Times New Roman"/>
          <w:sz w:val="28"/>
          <w:szCs w:val="28"/>
        </w:rPr>
        <w:t>наименование мероприятия в соответствии с утвержденным перечнем мероприятий;</w:t>
      </w:r>
    </w:p>
    <w:p w:rsidR="00872751" w:rsidRDefault="00872751" w:rsidP="008727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51">
        <w:rPr>
          <w:rFonts w:ascii="Times New Roman" w:hAnsi="Times New Roman" w:cs="Times New Roman"/>
          <w:sz w:val="28"/>
          <w:szCs w:val="28"/>
        </w:rPr>
        <w:t>коды бюджетной классификации;</w:t>
      </w:r>
    </w:p>
    <w:p w:rsidR="00872751" w:rsidRDefault="00872751" w:rsidP="008727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51">
        <w:rPr>
          <w:rFonts w:ascii="Times New Roman" w:hAnsi="Times New Roman" w:cs="Times New Roman"/>
          <w:sz w:val="28"/>
          <w:szCs w:val="28"/>
        </w:rPr>
        <w:t>сумму денежных средств, необходимую для осуществления расчетов с исполнителями (поставщиками, подрядчиками);</w:t>
      </w:r>
    </w:p>
    <w:p w:rsidR="00872751" w:rsidRPr="00872751" w:rsidRDefault="00872751" w:rsidP="0087275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51">
        <w:rPr>
          <w:rFonts w:ascii="Times New Roman" w:hAnsi="Times New Roman" w:cs="Times New Roman"/>
          <w:sz w:val="28"/>
          <w:szCs w:val="28"/>
        </w:rPr>
        <w:t>заверенные высшим должностным лицом муниципального образования документы, подтверждающие поставку товаров (выполнение работ, оказание услуг), с указанием стоимости товаров (работ, услуг).</w:t>
      </w:r>
    </w:p>
    <w:p w:rsidR="00570CF7" w:rsidRDefault="00872751" w:rsidP="00570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51">
        <w:rPr>
          <w:rFonts w:ascii="Times New Roman" w:hAnsi="Times New Roman" w:cs="Times New Roman"/>
          <w:sz w:val="28"/>
          <w:szCs w:val="28"/>
        </w:rPr>
        <w:lastRenderedPageBreak/>
        <w:t xml:space="preserve">К первоначальной заявке на </w:t>
      </w:r>
      <w:proofErr w:type="spellStart"/>
      <w:r w:rsidRPr="008727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72751">
        <w:rPr>
          <w:rFonts w:ascii="Times New Roman" w:hAnsi="Times New Roman" w:cs="Times New Roman"/>
          <w:sz w:val="28"/>
          <w:szCs w:val="28"/>
        </w:rPr>
        <w:t xml:space="preserve"> мероприятия прилагается:</w:t>
      </w:r>
    </w:p>
    <w:p w:rsidR="00D85BD2" w:rsidRDefault="00872751" w:rsidP="008727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F7">
        <w:rPr>
          <w:rFonts w:ascii="Times New Roman" w:hAnsi="Times New Roman" w:cs="Times New Roman"/>
          <w:sz w:val="28"/>
          <w:szCs w:val="28"/>
        </w:rPr>
        <w:t xml:space="preserve">в случае выполнения </w:t>
      </w:r>
      <w:r w:rsidR="00D85BD2">
        <w:rPr>
          <w:rFonts w:ascii="Times New Roman" w:hAnsi="Times New Roman" w:cs="Times New Roman"/>
          <w:sz w:val="28"/>
          <w:szCs w:val="28"/>
        </w:rPr>
        <w:t>работ (услуг)</w:t>
      </w:r>
      <w:r w:rsidRPr="00570CF7">
        <w:rPr>
          <w:rFonts w:ascii="Times New Roman" w:hAnsi="Times New Roman" w:cs="Times New Roman"/>
          <w:sz w:val="28"/>
          <w:szCs w:val="28"/>
        </w:rPr>
        <w:t xml:space="preserve"> путем осуществления закупок для муниципальных нужд </w:t>
      </w:r>
      <w:r w:rsidR="00D85BD2">
        <w:rPr>
          <w:rFonts w:ascii="MS Mincho" w:eastAsia="MS Mincho" w:hAnsi="MS Mincho" w:cs="Times New Roman" w:hint="eastAsia"/>
          <w:sz w:val="28"/>
          <w:szCs w:val="28"/>
        </w:rPr>
        <w:t>-</w:t>
      </w:r>
      <w:r w:rsidRPr="00570CF7">
        <w:rPr>
          <w:rFonts w:ascii="Times New Roman" w:hAnsi="Times New Roman" w:cs="Times New Roman"/>
          <w:sz w:val="28"/>
          <w:szCs w:val="28"/>
        </w:rPr>
        <w:t xml:space="preserve"> копию соответствующего муниципального контракта (договора);</w:t>
      </w:r>
    </w:p>
    <w:p w:rsidR="00872751" w:rsidRPr="00D85BD2" w:rsidRDefault="00872751" w:rsidP="0087275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BD2">
        <w:rPr>
          <w:rFonts w:ascii="Times New Roman" w:hAnsi="Times New Roman" w:cs="Times New Roman"/>
          <w:sz w:val="28"/>
          <w:szCs w:val="28"/>
        </w:rPr>
        <w:t xml:space="preserve">в случае выполнения </w:t>
      </w:r>
      <w:r w:rsidR="00D85BD2">
        <w:rPr>
          <w:rFonts w:ascii="Times New Roman" w:hAnsi="Times New Roman" w:cs="Times New Roman"/>
          <w:sz w:val="28"/>
          <w:szCs w:val="28"/>
        </w:rPr>
        <w:t>работ (услуг)</w:t>
      </w:r>
      <w:r w:rsidRPr="00D85BD2">
        <w:rPr>
          <w:rFonts w:ascii="Times New Roman" w:hAnsi="Times New Roman" w:cs="Times New Roman"/>
          <w:sz w:val="28"/>
          <w:szCs w:val="28"/>
        </w:rPr>
        <w:t xml:space="preserve"> путем предоставления иных бюджетных ассигнований </w:t>
      </w:r>
      <w:r w:rsidR="00D85BD2">
        <w:rPr>
          <w:rFonts w:ascii="MS Mincho" w:eastAsia="MS Mincho" w:hAnsi="MS Mincho" w:cs="Times New Roman" w:hint="eastAsia"/>
          <w:sz w:val="28"/>
          <w:szCs w:val="28"/>
        </w:rPr>
        <w:t>-</w:t>
      </w:r>
      <w:r w:rsidRPr="00D85BD2">
        <w:rPr>
          <w:rFonts w:ascii="Times New Roman" w:hAnsi="Times New Roman" w:cs="Times New Roman"/>
          <w:sz w:val="28"/>
          <w:szCs w:val="28"/>
        </w:rPr>
        <w:t xml:space="preserve"> иные документы, регламентирующие порядок их предоставления.</w:t>
      </w:r>
    </w:p>
    <w:p w:rsidR="00872751" w:rsidRPr="00872751" w:rsidRDefault="00872751" w:rsidP="00D85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51">
        <w:rPr>
          <w:rFonts w:ascii="Times New Roman" w:hAnsi="Times New Roman" w:cs="Times New Roman"/>
          <w:sz w:val="28"/>
          <w:szCs w:val="28"/>
        </w:rPr>
        <w:t>В случае авансирования, предусмотренного муниципальным контрактом, ответственный исполнитель перечисляет получателю 97% от размера аванса, но не более 29,1% от цены муниципального контракта. Оставшаяся сумма перечисляется ответственным исполнителем по мере поставки товаров (выполнения работ, оказания услуг) в размере не более 67,9% стоимости товаров (работ, услуг).</w:t>
      </w:r>
    </w:p>
    <w:p w:rsidR="003253CF" w:rsidRPr="0092198C" w:rsidRDefault="00872751" w:rsidP="00D85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51">
        <w:rPr>
          <w:rFonts w:ascii="Times New Roman" w:hAnsi="Times New Roman" w:cs="Times New Roman"/>
          <w:sz w:val="28"/>
          <w:szCs w:val="28"/>
        </w:rPr>
        <w:t xml:space="preserve">Субсидии расходуются получателем на основании решения о бюджете муниципального образования по конкретным направлениям на финансирование предусмотренных </w:t>
      </w:r>
      <w:r w:rsidR="00D85BD2">
        <w:rPr>
          <w:rFonts w:ascii="Times New Roman" w:hAnsi="Times New Roman" w:cs="Times New Roman"/>
          <w:sz w:val="28"/>
          <w:szCs w:val="28"/>
        </w:rPr>
        <w:t>работ (услуг)</w:t>
      </w:r>
      <w:r w:rsidRPr="00872751">
        <w:rPr>
          <w:rFonts w:ascii="Times New Roman" w:hAnsi="Times New Roman" w:cs="Times New Roman"/>
          <w:sz w:val="28"/>
          <w:szCs w:val="28"/>
        </w:rPr>
        <w:t xml:space="preserve">. Остаток неиспользованных субсидий подлежит возврату в доход окружного бюджета в порядке, </w:t>
      </w:r>
      <w:r w:rsidR="003253CF" w:rsidRPr="0092198C">
        <w:rPr>
          <w:rFonts w:ascii="Times New Roman" w:hAnsi="Times New Roman" w:cs="Times New Roman"/>
          <w:sz w:val="28"/>
          <w:szCs w:val="28"/>
        </w:rPr>
        <w:t>установленном в законе об окружном бюджете на соответствующий год.</w:t>
      </w:r>
    </w:p>
    <w:p w:rsidR="003253CF" w:rsidRPr="0092198C" w:rsidRDefault="003253CF" w:rsidP="00D85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8C">
        <w:rPr>
          <w:rFonts w:ascii="Times New Roman" w:hAnsi="Times New Roman" w:cs="Times New Roman"/>
          <w:sz w:val="28"/>
          <w:szCs w:val="28"/>
        </w:rPr>
        <w:t>Участники подпрограммы ежеквартально предоставляют ответственному исполнителю подпрограммы по установленной им форме  отчеты о реализации мероприятий подпрограммы, не позднее 5-го числа месяца, следующего за отчетным кварталом</w:t>
      </w:r>
    </w:p>
    <w:p w:rsidR="003253CF" w:rsidRPr="008F3437" w:rsidRDefault="003253CF" w:rsidP="00D85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8C">
        <w:rPr>
          <w:rFonts w:ascii="Times New Roman" w:hAnsi="Times New Roman" w:cs="Times New Roman"/>
          <w:sz w:val="28"/>
          <w:szCs w:val="28"/>
        </w:rPr>
        <w:t>Ответственность за результативность, целевое использование бюджетных инвестиций, достоверность представляемых ответственному исполнителю подпрограммы отчетов и документов возлаг</w:t>
      </w:r>
      <w:r w:rsidR="00D85BD2">
        <w:rPr>
          <w:rFonts w:ascii="Times New Roman" w:hAnsi="Times New Roman" w:cs="Times New Roman"/>
          <w:sz w:val="28"/>
          <w:szCs w:val="28"/>
        </w:rPr>
        <w:t>ается на участника подпрограммы</w:t>
      </w:r>
      <w:r w:rsidRPr="0092198C">
        <w:rPr>
          <w:rFonts w:ascii="Times New Roman" w:hAnsi="Times New Roman" w:cs="Times New Roman"/>
          <w:sz w:val="28"/>
          <w:szCs w:val="28"/>
        </w:rPr>
        <w:t>.</w:t>
      </w:r>
    </w:p>
    <w:p w:rsidR="006263C1" w:rsidRDefault="006263C1" w:rsidP="007A6B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63C1" w:rsidSect="0049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810"/>
    <w:multiLevelType w:val="hybridMultilevel"/>
    <w:tmpl w:val="EE18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1EE9"/>
    <w:multiLevelType w:val="hybridMultilevel"/>
    <w:tmpl w:val="14126EDA"/>
    <w:lvl w:ilvl="0" w:tplc="EA487F2C">
      <w:numFmt w:val="bullet"/>
      <w:lvlText w:val="-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3D94"/>
    <w:multiLevelType w:val="hybridMultilevel"/>
    <w:tmpl w:val="406CEA30"/>
    <w:lvl w:ilvl="0" w:tplc="EA487F2C">
      <w:numFmt w:val="bullet"/>
      <w:lvlText w:val="-"/>
      <w:lvlJc w:val="left"/>
      <w:pPr>
        <w:ind w:left="1429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D7562"/>
    <w:multiLevelType w:val="hybridMultilevel"/>
    <w:tmpl w:val="193671A6"/>
    <w:lvl w:ilvl="0" w:tplc="EA487F2C">
      <w:numFmt w:val="bullet"/>
      <w:lvlText w:val="-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866F5"/>
    <w:multiLevelType w:val="hybridMultilevel"/>
    <w:tmpl w:val="0508866E"/>
    <w:lvl w:ilvl="0" w:tplc="EA487F2C">
      <w:numFmt w:val="bullet"/>
      <w:lvlText w:val="-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5381F"/>
    <w:multiLevelType w:val="hybridMultilevel"/>
    <w:tmpl w:val="74A683C4"/>
    <w:lvl w:ilvl="0" w:tplc="92BEE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C45D72"/>
    <w:multiLevelType w:val="hybridMultilevel"/>
    <w:tmpl w:val="67C68F2A"/>
    <w:lvl w:ilvl="0" w:tplc="E3E2F19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16446"/>
    <w:multiLevelType w:val="hybridMultilevel"/>
    <w:tmpl w:val="5B88EC90"/>
    <w:lvl w:ilvl="0" w:tplc="EA487F2C">
      <w:numFmt w:val="bullet"/>
      <w:lvlText w:val="-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2601"/>
    <w:multiLevelType w:val="hybridMultilevel"/>
    <w:tmpl w:val="B284093C"/>
    <w:lvl w:ilvl="0" w:tplc="7886252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17660"/>
    <w:multiLevelType w:val="hybridMultilevel"/>
    <w:tmpl w:val="D1227F66"/>
    <w:lvl w:ilvl="0" w:tplc="A266A23E">
      <w:start w:val="1"/>
      <w:numFmt w:val="decimal"/>
      <w:lvlText w:val="2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5CA32B5B"/>
    <w:multiLevelType w:val="hybridMultilevel"/>
    <w:tmpl w:val="D5B882B8"/>
    <w:lvl w:ilvl="0" w:tplc="267484CA">
      <w:start w:val="1"/>
      <w:numFmt w:val="decimal"/>
      <w:lvlText w:val="3.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46A85"/>
    <w:multiLevelType w:val="hybridMultilevel"/>
    <w:tmpl w:val="BD1C5490"/>
    <w:lvl w:ilvl="0" w:tplc="09CE9A4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0366C"/>
    <w:multiLevelType w:val="hybridMultilevel"/>
    <w:tmpl w:val="2EC6DFA4"/>
    <w:lvl w:ilvl="0" w:tplc="07440B62">
      <w:start w:val="1"/>
      <w:numFmt w:val="decimal"/>
      <w:lvlText w:val="3.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224B2"/>
    <w:multiLevelType w:val="hybridMultilevel"/>
    <w:tmpl w:val="D00AA7FC"/>
    <w:lvl w:ilvl="0" w:tplc="EA487F2C">
      <w:numFmt w:val="bullet"/>
      <w:lvlText w:val="-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E4F4E"/>
    <w:multiLevelType w:val="hybridMultilevel"/>
    <w:tmpl w:val="8B5E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4"/>
  </w:num>
  <w:num w:numId="8">
    <w:abstractNumId w:val="3"/>
  </w:num>
  <w:num w:numId="9">
    <w:abstractNumId w:val="11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4F"/>
    <w:rsid w:val="00003A7B"/>
    <w:rsid w:val="00025848"/>
    <w:rsid w:val="00031C7B"/>
    <w:rsid w:val="00031EC8"/>
    <w:rsid w:val="00035B6F"/>
    <w:rsid w:val="000720BA"/>
    <w:rsid w:val="000836EB"/>
    <w:rsid w:val="000A474A"/>
    <w:rsid w:val="000A5F7E"/>
    <w:rsid w:val="000D3F98"/>
    <w:rsid w:val="000E6159"/>
    <w:rsid w:val="000F0E2A"/>
    <w:rsid w:val="000F2366"/>
    <w:rsid w:val="000F477B"/>
    <w:rsid w:val="000F7364"/>
    <w:rsid w:val="001266BC"/>
    <w:rsid w:val="00146A5F"/>
    <w:rsid w:val="00163700"/>
    <w:rsid w:val="001669A3"/>
    <w:rsid w:val="0017059A"/>
    <w:rsid w:val="00180412"/>
    <w:rsid w:val="0019178A"/>
    <w:rsid w:val="00193334"/>
    <w:rsid w:val="001A1E00"/>
    <w:rsid w:val="001D1DAC"/>
    <w:rsid w:val="001D1FC1"/>
    <w:rsid w:val="001E3A22"/>
    <w:rsid w:val="001E59B6"/>
    <w:rsid w:val="002062A5"/>
    <w:rsid w:val="0021323D"/>
    <w:rsid w:val="00231A0F"/>
    <w:rsid w:val="0023348A"/>
    <w:rsid w:val="0027202D"/>
    <w:rsid w:val="00274B9F"/>
    <w:rsid w:val="00284A4F"/>
    <w:rsid w:val="00285202"/>
    <w:rsid w:val="00291952"/>
    <w:rsid w:val="00292FB1"/>
    <w:rsid w:val="00296459"/>
    <w:rsid w:val="002C08D0"/>
    <w:rsid w:val="002D6C40"/>
    <w:rsid w:val="002E288D"/>
    <w:rsid w:val="002E587B"/>
    <w:rsid w:val="002F768C"/>
    <w:rsid w:val="003073B9"/>
    <w:rsid w:val="0032128D"/>
    <w:rsid w:val="003253CF"/>
    <w:rsid w:val="00334696"/>
    <w:rsid w:val="003543EF"/>
    <w:rsid w:val="00354FB2"/>
    <w:rsid w:val="003834AE"/>
    <w:rsid w:val="0039573E"/>
    <w:rsid w:val="003A2F04"/>
    <w:rsid w:val="003C64CE"/>
    <w:rsid w:val="003D2D4A"/>
    <w:rsid w:val="003E7353"/>
    <w:rsid w:val="003F248A"/>
    <w:rsid w:val="00402643"/>
    <w:rsid w:val="0040369A"/>
    <w:rsid w:val="00407753"/>
    <w:rsid w:val="0043101E"/>
    <w:rsid w:val="0045341B"/>
    <w:rsid w:val="00453967"/>
    <w:rsid w:val="00466025"/>
    <w:rsid w:val="0047522B"/>
    <w:rsid w:val="00483005"/>
    <w:rsid w:val="00483A8E"/>
    <w:rsid w:val="004927DC"/>
    <w:rsid w:val="00497716"/>
    <w:rsid w:val="004A15EE"/>
    <w:rsid w:val="004A4DAD"/>
    <w:rsid w:val="004F39A7"/>
    <w:rsid w:val="00510B88"/>
    <w:rsid w:val="005222DA"/>
    <w:rsid w:val="00535419"/>
    <w:rsid w:val="00570CF7"/>
    <w:rsid w:val="00570E47"/>
    <w:rsid w:val="006065A7"/>
    <w:rsid w:val="006249B8"/>
    <w:rsid w:val="006263C1"/>
    <w:rsid w:val="00627D5E"/>
    <w:rsid w:val="00692A6C"/>
    <w:rsid w:val="006D4510"/>
    <w:rsid w:val="006D7425"/>
    <w:rsid w:val="00701241"/>
    <w:rsid w:val="007059BC"/>
    <w:rsid w:val="00720768"/>
    <w:rsid w:val="00721C31"/>
    <w:rsid w:val="007672C8"/>
    <w:rsid w:val="007816E6"/>
    <w:rsid w:val="00783B51"/>
    <w:rsid w:val="007A6B22"/>
    <w:rsid w:val="007C1A4F"/>
    <w:rsid w:val="007D47EF"/>
    <w:rsid w:val="007D59E7"/>
    <w:rsid w:val="007F6942"/>
    <w:rsid w:val="0080793E"/>
    <w:rsid w:val="00814E9D"/>
    <w:rsid w:val="008165A3"/>
    <w:rsid w:val="00817732"/>
    <w:rsid w:val="008179EA"/>
    <w:rsid w:val="00825917"/>
    <w:rsid w:val="0082751B"/>
    <w:rsid w:val="00842B7E"/>
    <w:rsid w:val="008445D5"/>
    <w:rsid w:val="00847183"/>
    <w:rsid w:val="0085081B"/>
    <w:rsid w:val="00864D15"/>
    <w:rsid w:val="00872751"/>
    <w:rsid w:val="0088776E"/>
    <w:rsid w:val="008A35AF"/>
    <w:rsid w:val="008A597F"/>
    <w:rsid w:val="008C754F"/>
    <w:rsid w:val="008D1263"/>
    <w:rsid w:val="008D468E"/>
    <w:rsid w:val="008E3601"/>
    <w:rsid w:val="008F2D1E"/>
    <w:rsid w:val="00920E29"/>
    <w:rsid w:val="00924BD5"/>
    <w:rsid w:val="00926F13"/>
    <w:rsid w:val="009348AB"/>
    <w:rsid w:val="009479D9"/>
    <w:rsid w:val="00967BBB"/>
    <w:rsid w:val="00986818"/>
    <w:rsid w:val="009975DE"/>
    <w:rsid w:val="009A4222"/>
    <w:rsid w:val="009B0A60"/>
    <w:rsid w:val="009B2F9D"/>
    <w:rsid w:val="009E2DBA"/>
    <w:rsid w:val="009E3C2D"/>
    <w:rsid w:val="009F6EC2"/>
    <w:rsid w:val="00A222EF"/>
    <w:rsid w:val="00A5137C"/>
    <w:rsid w:val="00A57EC1"/>
    <w:rsid w:val="00A74D00"/>
    <w:rsid w:val="00A91CBC"/>
    <w:rsid w:val="00A949E3"/>
    <w:rsid w:val="00AA1EB6"/>
    <w:rsid w:val="00AD1FB2"/>
    <w:rsid w:val="00AE7330"/>
    <w:rsid w:val="00B00C9A"/>
    <w:rsid w:val="00B07DCC"/>
    <w:rsid w:val="00B13278"/>
    <w:rsid w:val="00B24195"/>
    <w:rsid w:val="00B24A4C"/>
    <w:rsid w:val="00B27174"/>
    <w:rsid w:val="00B34C4B"/>
    <w:rsid w:val="00B72F17"/>
    <w:rsid w:val="00B73756"/>
    <w:rsid w:val="00B92F76"/>
    <w:rsid w:val="00BA6DE8"/>
    <w:rsid w:val="00BB104A"/>
    <w:rsid w:val="00BE138E"/>
    <w:rsid w:val="00BE4182"/>
    <w:rsid w:val="00C01448"/>
    <w:rsid w:val="00C05674"/>
    <w:rsid w:val="00C12CD4"/>
    <w:rsid w:val="00C3160E"/>
    <w:rsid w:val="00C5406B"/>
    <w:rsid w:val="00C74869"/>
    <w:rsid w:val="00C904CD"/>
    <w:rsid w:val="00CB6E68"/>
    <w:rsid w:val="00CC4139"/>
    <w:rsid w:val="00CC52FB"/>
    <w:rsid w:val="00CD63AC"/>
    <w:rsid w:val="00CD7135"/>
    <w:rsid w:val="00D10321"/>
    <w:rsid w:val="00D2129F"/>
    <w:rsid w:val="00D30E8B"/>
    <w:rsid w:val="00D5231E"/>
    <w:rsid w:val="00D85BD2"/>
    <w:rsid w:val="00DA158C"/>
    <w:rsid w:val="00DC208A"/>
    <w:rsid w:val="00DD300F"/>
    <w:rsid w:val="00DD5B33"/>
    <w:rsid w:val="00DE55B8"/>
    <w:rsid w:val="00E2423F"/>
    <w:rsid w:val="00E24F58"/>
    <w:rsid w:val="00E46854"/>
    <w:rsid w:val="00E60538"/>
    <w:rsid w:val="00E631CC"/>
    <w:rsid w:val="00EB1C1E"/>
    <w:rsid w:val="00EC11F7"/>
    <w:rsid w:val="00EC58A9"/>
    <w:rsid w:val="00EC5AF1"/>
    <w:rsid w:val="00EE2DCE"/>
    <w:rsid w:val="00EE5121"/>
    <w:rsid w:val="00F00DA0"/>
    <w:rsid w:val="00F272D0"/>
    <w:rsid w:val="00F40B7A"/>
    <w:rsid w:val="00F620C1"/>
    <w:rsid w:val="00F625F5"/>
    <w:rsid w:val="00F6439E"/>
    <w:rsid w:val="00F97D99"/>
    <w:rsid w:val="00FD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A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84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70E47"/>
    <w:pPr>
      <w:ind w:left="720"/>
      <w:contextualSpacing/>
    </w:pPr>
  </w:style>
  <w:style w:type="paragraph" w:customStyle="1" w:styleId="ConsPlusCell">
    <w:name w:val="ConsPlusCell"/>
    <w:uiPriority w:val="99"/>
    <w:rsid w:val="00864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62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F6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25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2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9B8"/>
  </w:style>
  <w:style w:type="paragraph" w:styleId="aa">
    <w:name w:val="Balloon Text"/>
    <w:basedOn w:val="a"/>
    <w:link w:val="ab"/>
    <w:uiPriority w:val="99"/>
    <w:semiHidden/>
    <w:unhideWhenUsed/>
    <w:rsid w:val="009A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422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F40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04E4104C81830E53D1512D13CE40DEA205912D7BF2063FE35974E49AE095EB00F50AE2B9735e9v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DF04E4104C81830E53D1512D13CE40DE2225611D5B17D69F66C9B4C4EeAv1M" TargetMode="External"/><Relationship Id="rId12" Type="http://schemas.openxmlformats.org/officeDocument/2006/relationships/hyperlink" Target="consultantplus://offline/ref=CF6738D8D839B20EBD925C230CAC739313295FA42C1B128B50C339CEF9gD5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58440D286AB46DAAC64B023F9BD36A1232647EBB82237EE8E4F1AB70134393FF1558A1F178E6E1E08B1EI42DM" TargetMode="External"/><Relationship Id="rId11" Type="http://schemas.openxmlformats.org/officeDocument/2006/relationships/hyperlink" Target="consultantplus://offline/ref=9B6B6A3E341EB121D41D3FDBFBF353D51B2131E38707F59F5D8A1F357CFFCB6C4AF16F602F490E44BDAC4DkEM0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7ACE5D82AE713A03CE5C026152EBAEB2FC542FF87CB758044EE34869462FF0NAt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F04E4104C81830E53D1512D13CE40DE2225C13D7BC7D69F66C9B4C4EA15649B7465CAF2B973595e3v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91170-F1DC-4E0C-A3A7-EC79E0D4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esedova</dc:creator>
  <cp:lastModifiedBy>esedova</cp:lastModifiedBy>
  <cp:revision>6</cp:revision>
  <cp:lastPrinted>2014-10-16T12:08:00Z</cp:lastPrinted>
  <dcterms:created xsi:type="dcterms:W3CDTF">2014-10-16T12:44:00Z</dcterms:created>
  <dcterms:modified xsi:type="dcterms:W3CDTF">2014-10-16T15:40:00Z</dcterms:modified>
</cp:coreProperties>
</file>